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130AF" w14:textId="3DA65579" w:rsidR="00EB59D3" w:rsidRDefault="00793569" w:rsidP="00827D5A">
      <w:pPr>
        <w:jc w:val="center"/>
        <w:rPr>
          <w:rFonts w:asciiTheme="minorHAnsi" w:hAnsiTheme="minorHAnsi" w:cs="Arial"/>
        </w:rPr>
      </w:pPr>
      <w:bookmarkStart w:id="0" w:name="_Hlk484625455"/>
      <w:r>
        <w:rPr>
          <w:rFonts w:asciiTheme="minorHAnsi" w:hAnsiTheme="minorHAnsi" w:cs="Arial"/>
          <w:b/>
        </w:rPr>
        <w:t xml:space="preserve">   </w:t>
      </w:r>
    </w:p>
    <w:p w14:paraId="1FCDC683" w14:textId="77777777" w:rsidR="0093005D" w:rsidRPr="00FD318E" w:rsidRDefault="0093005D" w:rsidP="00663604">
      <w:pPr>
        <w:jc w:val="center"/>
        <w:rPr>
          <w:rFonts w:asciiTheme="minorHAnsi" w:hAnsiTheme="minorHAnsi" w:cs="Arial"/>
        </w:rPr>
      </w:pPr>
    </w:p>
    <w:p w14:paraId="025EBD4B" w14:textId="7885A4FC" w:rsidR="0093005D" w:rsidRDefault="00827D5A" w:rsidP="00E31CCD">
      <w:pPr>
        <w:jc w:val="center"/>
        <w:rPr>
          <w:rFonts w:asciiTheme="minorHAnsi" w:hAnsiTheme="minorHAnsi" w:cs="Arial"/>
        </w:rPr>
      </w:pPr>
      <w:r w:rsidRPr="00827D5A">
        <w:rPr>
          <w:rFonts w:asciiTheme="minorHAnsi" w:hAnsiTheme="minorHAnsi" w:cs="Arial"/>
        </w:rPr>
        <w:t xml:space="preserve">Minutes of the Clavering Parish Council Meeting held in the Clavering Village Hall on Monday </w:t>
      </w:r>
      <w:r>
        <w:rPr>
          <w:rFonts w:asciiTheme="minorHAnsi" w:hAnsiTheme="minorHAnsi" w:cs="Arial"/>
        </w:rPr>
        <w:t>10</w:t>
      </w:r>
      <w:r w:rsidRPr="00827D5A">
        <w:rPr>
          <w:rFonts w:asciiTheme="minorHAnsi" w:hAnsiTheme="minorHAnsi" w:cs="Arial"/>
          <w:vertAlign w:val="superscript"/>
        </w:rPr>
        <w:t>th</w:t>
      </w:r>
      <w:r>
        <w:rPr>
          <w:rFonts w:asciiTheme="minorHAnsi" w:hAnsiTheme="minorHAnsi" w:cs="Arial"/>
        </w:rPr>
        <w:t xml:space="preserve"> January</w:t>
      </w:r>
      <w:r w:rsidRPr="00827D5A">
        <w:rPr>
          <w:rFonts w:asciiTheme="minorHAnsi" w:hAnsiTheme="minorHAnsi" w:cs="Arial"/>
        </w:rPr>
        <w:t xml:space="preserve"> 202</w:t>
      </w:r>
      <w:r>
        <w:rPr>
          <w:rFonts w:asciiTheme="minorHAnsi" w:hAnsiTheme="minorHAnsi" w:cs="Arial"/>
        </w:rPr>
        <w:t>2</w:t>
      </w:r>
      <w:r w:rsidRPr="00827D5A">
        <w:rPr>
          <w:rFonts w:asciiTheme="minorHAnsi" w:hAnsiTheme="minorHAnsi" w:cs="Arial"/>
        </w:rPr>
        <w:t xml:space="preserve"> at 7:30pm. Present – Councillors Stephanie Gill (Chairman), Rob Clayton, Richard Carter, Martina Ryan, Ron Couchman, Brian Barrow. </w:t>
      </w:r>
      <w:r>
        <w:rPr>
          <w:rFonts w:asciiTheme="minorHAnsi" w:hAnsiTheme="minorHAnsi" w:cs="Arial"/>
        </w:rPr>
        <w:t xml:space="preserve">Two </w:t>
      </w:r>
      <w:r w:rsidRPr="00827D5A">
        <w:rPr>
          <w:rFonts w:asciiTheme="minorHAnsi" w:hAnsiTheme="minorHAnsi" w:cs="Arial"/>
        </w:rPr>
        <w:t>Parishioners, District Cllr Oliver</w:t>
      </w:r>
      <w:r>
        <w:rPr>
          <w:rFonts w:asciiTheme="minorHAnsi" w:hAnsiTheme="minorHAnsi" w:cs="Arial"/>
        </w:rPr>
        <w:t xml:space="preserve"> and County Cllr Gooding</w:t>
      </w:r>
      <w:r w:rsidRPr="00827D5A">
        <w:rPr>
          <w:rFonts w:asciiTheme="minorHAnsi" w:hAnsiTheme="minorHAnsi" w:cs="Arial"/>
        </w:rPr>
        <w:t xml:space="preserve"> were present in part.</w:t>
      </w:r>
    </w:p>
    <w:p w14:paraId="30BCF42C" w14:textId="77777777" w:rsidR="005463B0" w:rsidRDefault="005463B0" w:rsidP="00E31CCD">
      <w:pPr>
        <w:jc w:val="center"/>
        <w:rPr>
          <w:rFonts w:asciiTheme="minorHAnsi" w:hAnsiTheme="minorHAnsi" w:cs="Arial"/>
        </w:rPr>
      </w:pPr>
    </w:p>
    <w:p w14:paraId="3C7724D8" w14:textId="5C258F99"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r w:rsidR="00FE6B6F">
        <w:rPr>
          <w:rFonts w:asciiTheme="minorHAnsi" w:hAnsiTheme="minorHAnsi" w:cs="Arial"/>
          <w:b/>
        </w:rPr>
        <w:t xml:space="preserve"> – </w:t>
      </w:r>
      <w:r w:rsidR="00FE6B6F">
        <w:rPr>
          <w:rFonts w:asciiTheme="minorHAnsi" w:hAnsiTheme="minorHAnsi" w:cs="Arial"/>
          <w:bCs/>
        </w:rPr>
        <w:t xml:space="preserve">The Chairman welcomed those present, and wished everyone a happy and healthy New Year. Cllr Gill expressed regret at having to cancel the Carols, but it was felt to be the best thing in the light of rising </w:t>
      </w:r>
      <w:proofErr w:type="spellStart"/>
      <w:r w:rsidR="00FE6B6F">
        <w:rPr>
          <w:rFonts w:asciiTheme="minorHAnsi" w:hAnsiTheme="minorHAnsi" w:cs="Arial"/>
          <w:bCs/>
        </w:rPr>
        <w:t>covid</w:t>
      </w:r>
      <w:proofErr w:type="spellEnd"/>
      <w:r w:rsidR="00FE6B6F">
        <w:rPr>
          <w:rFonts w:asciiTheme="minorHAnsi" w:hAnsiTheme="minorHAnsi" w:cs="Arial"/>
          <w:bCs/>
        </w:rPr>
        <w:t xml:space="preserve"> cases before Christmas. </w:t>
      </w:r>
    </w:p>
    <w:p w14:paraId="0E50D166" w14:textId="086661DF" w:rsidR="00F2598F" w:rsidRPr="0085758D"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r w:rsidR="00FE6B6F">
        <w:rPr>
          <w:rFonts w:asciiTheme="minorHAnsi" w:hAnsiTheme="minorHAnsi" w:cs="Arial"/>
          <w:b/>
        </w:rPr>
        <w:t xml:space="preserve"> </w:t>
      </w:r>
      <w:r w:rsidR="001875DE">
        <w:rPr>
          <w:rFonts w:asciiTheme="minorHAnsi" w:hAnsiTheme="minorHAnsi" w:cs="Arial"/>
          <w:b/>
        </w:rPr>
        <w:t>–</w:t>
      </w:r>
      <w:r w:rsidR="00FE6B6F">
        <w:rPr>
          <w:rFonts w:asciiTheme="minorHAnsi" w:hAnsiTheme="minorHAnsi" w:cs="Arial"/>
          <w:b/>
        </w:rPr>
        <w:t xml:space="preserve"> </w:t>
      </w:r>
      <w:r w:rsidR="001875DE">
        <w:rPr>
          <w:rFonts w:asciiTheme="minorHAnsi" w:hAnsiTheme="minorHAnsi" w:cs="Arial"/>
          <w:bCs/>
        </w:rPr>
        <w:t>Cllr Stanford sent her apologies due to ill health.</w:t>
      </w:r>
      <w:r w:rsidR="00143F92">
        <w:rPr>
          <w:rFonts w:asciiTheme="minorHAnsi" w:hAnsiTheme="minorHAnsi" w:cs="Arial"/>
          <w:bCs/>
        </w:rPr>
        <w:t xml:space="preserve"> </w:t>
      </w:r>
      <w:r w:rsidR="00143F92" w:rsidRPr="0085758D">
        <w:rPr>
          <w:rFonts w:asciiTheme="minorHAnsi" w:hAnsiTheme="minorHAnsi" w:cs="Arial"/>
          <w:bCs/>
        </w:rPr>
        <w:t>Proposal to accept the ap</w:t>
      </w:r>
      <w:r w:rsidR="0085758D">
        <w:rPr>
          <w:rFonts w:asciiTheme="minorHAnsi" w:hAnsiTheme="minorHAnsi" w:cs="Arial"/>
          <w:bCs/>
        </w:rPr>
        <w:t>o</w:t>
      </w:r>
      <w:r w:rsidR="00143F92" w:rsidRPr="0085758D">
        <w:rPr>
          <w:rFonts w:asciiTheme="minorHAnsi" w:hAnsiTheme="minorHAnsi" w:cs="Arial"/>
          <w:bCs/>
        </w:rPr>
        <w:t>logies</w:t>
      </w:r>
      <w:r w:rsidR="001875DE" w:rsidRPr="0085758D">
        <w:rPr>
          <w:rFonts w:asciiTheme="minorHAnsi" w:hAnsiTheme="minorHAnsi" w:cs="Arial"/>
          <w:bCs/>
        </w:rPr>
        <w:t xml:space="preserve"> </w:t>
      </w:r>
      <w:r w:rsidR="001875DE" w:rsidRPr="0085758D">
        <w:rPr>
          <w:rFonts w:asciiTheme="minorHAnsi" w:hAnsiTheme="minorHAnsi" w:cs="Arial"/>
          <w:b/>
        </w:rPr>
        <w:t>P: Cllr Gill, S: Cllr Clayton, All in fav.</w:t>
      </w:r>
    </w:p>
    <w:p w14:paraId="3E461AE1" w14:textId="79846C5F"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1875DE">
        <w:rPr>
          <w:rFonts w:asciiTheme="minorHAnsi" w:hAnsiTheme="minorHAnsi" w:cs="Arial"/>
          <w:b/>
        </w:rPr>
        <w:t>–</w:t>
      </w:r>
      <w:r w:rsidR="005A2A77" w:rsidRPr="00FD318E">
        <w:rPr>
          <w:rFonts w:asciiTheme="minorHAnsi" w:hAnsiTheme="minorHAnsi" w:cs="Arial"/>
          <w:b/>
        </w:rPr>
        <w:t xml:space="preserve"> </w:t>
      </w:r>
      <w:r w:rsidR="001875DE">
        <w:rPr>
          <w:rFonts w:asciiTheme="minorHAnsi" w:hAnsiTheme="minorHAnsi" w:cs="Arial"/>
        </w:rPr>
        <w:t xml:space="preserve">Cllr Carter declared a personal and pecuniary interest in item 8. </w:t>
      </w:r>
    </w:p>
    <w:p w14:paraId="19399166" w14:textId="366FAF37" w:rsidR="005A2A77" w:rsidRPr="001875DE"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00EE1CBC" w:rsidRPr="00EE1CBC">
        <w:rPr>
          <w:rFonts w:asciiTheme="minorHAnsi" w:hAnsiTheme="minorHAnsi" w:cs="Arial"/>
          <w:b/>
        </w:rPr>
        <w:t>Suspended</w:t>
      </w:r>
      <w:r w:rsidR="00EE1CBC">
        <w:rPr>
          <w:rFonts w:asciiTheme="minorHAnsi" w:hAnsiTheme="minorHAnsi" w:cs="Arial"/>
          <w:bCs/>
        </w:rPr>
        <w:t xml:space="preserve"> - </w:t>
      </w:r>
      <w:r w:rsidR="00F54E45" w:rsidRPr="00EE1CBC">
        <w:rPr>
          <w:rFonts w:asciiTheme="minorHAnsi" w:hAnsiTheme="minorHAnsi" w:cs="Arial"/>
          <w:bCs/>
        </w:rPr>
        <w:t>Proposal that in light of current</w:t>
      </w:r>
      <w:r w:rsidR="00F54E45">
        <w:rPr>
          <w:rFonts w:asciiTheme="minorHAnsi" w:hAnsiTheme="minorHAnsi" w:cs="Arial"/>
          <w:bCs/>
        </w:rPr>
        <w:t xml:space="preserve"> Omicron variant of the Covid-19 pandemic, public participation at the meeting </w:t>
      </w:r>
      <w:r w:rsidR="001875DE">
        <w:rPr>
          <w:rFonts w:asciiTheme="minorHAnsi" w:hAnsiTheme="minorHAnsi" w:cs="Arial"/>
          <w:bCs/>
        </w:rPr>
        <w:t xml:space="preserve">was </w:t>
      </w:r>
      <w:r w:rsidR="00F54E45">
        <w:rPr>
          <w:rFonts w:asciiTheme="minorHAnsi" w:hAnsiTheme="minorHAnsi" w:cs="Arial"/>
          <w:bCs/>
        </w:rPr>
        <w:t xml:space="preserve">suspended, see Standing Orders 3e), f), g), h), </w:t>
      </w:r>
      <w:r w:rsidR="00F54E45">
        <w:rPr>
          <w:rFonts w:asciiTheme="minorHAnsi" w:hAnsiTheme="minorHAnsi" w:cs="Arial"/>
          <w:b/>
        </w:rPr>
        <w:t>P: Cllr Gill, S: Cllr Clayton</w:t>
      </w:r>
      <w:r w:rsidR="00827D5A">
        <w:rPr>
          <w:rFonts w:asciiTheme="minorHAnsi" w:hAnsiTheme="minorHAnsi" w:cs="Arial"/>
          <w:b/>
        </w:rPr>
        <w:t>, Against</w:t>
      </w:r>
      <w:r w:rsidR="001875DE">
        <w:rPr>
          <w:rFonts w:asciiTheme="minorHAnsi" w:hAnsiTheme="minorHAnsi" w:cs="Arial"/>
          <w:b/>
        </w:rPr>
        <w:t>: Cllr Couchman, 5 in fav</w:t>
      </w:r>
      <w:r w:rsidR="00F54E45">
        <w:rPr>
          <w:rFonts w:asciiTheme="minorHAnsi" w:hAnsiTheme="minorHAnsi" w:cs="Arial"/>
          <w:b/>
        </w:rPr>
        <w:t xml:space="preserve">. </w:t>
      </w:r>
      <w:r w:rsidR="00F54E45">
        <w:rPr>
          <w:rFonts w:asciiTheme="minorHAnsi" w:hAnsiTheme="minorHAnsi" w:cs="Arial"/>
          <w:bCs/>
        </w:rPr>
        <w:t xml:space="preserve"> </w:t>
      </w:r>
      <w:r w:rsidR="001875DE">
        <w:rPr>
          <w:rFonts w:asciiTheme="minorHAnsi" w:hAnsiTheme="minorHAnsi" w:cs="Arial"/>
          <w:bCs/>
        </w:rPr>
        <w:t xml:space="preserve">Cllr Couchman raised objections to suspending the Public Participation section. </w:t>
      </w:r>
    </w:p>
    <w:p w14:paraId="75A1A619" w14:textId="0CCDC3BF" w:rsidR="001875DE" w:rsidRPr="001875DE" w:rsidRDefault="001875DE" w:rsidP="001875DE">
      <w:pPr>
        <w:pStyle w:val="ListParagraph"/>
        <w:ind w:left="142"/>
        <w:rPr>
          <w:rFonts w:asciiTheme="minorHAnsi" w:hAnsiTheme="minorHAnsi" w:cs="Arial"/>
          <w:bCs/>
        </w:rPr>
      </w:pPr>
      <w:r>
        <w:rPr>
          <w:rFonts w:asciiTheme="minorHAnsi" w:hAnsiTheme="minorHAnsi" w:cs="Arial"/>
          <w:bCs/>
        </w:rPr>
        <w:t>A Parishioner left the meeting.</w:t>
      </w:r>
    </w:p>
    <w:p w14:paraId="25097C1A" w14:textId="69389C7A" w:rsidR="00905A0B" w:rsidRPr="00905A0B"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5A2A77" w:rsidRPr="0037421C">
        <w:rPr>
          <w:rFonts w:asciiTheme="minorHAnsi" w:hAnsiTheme="minorHAnsi" w:cs="Arial"/>
          <w:b/>
        </w:rPr>
        <w:t xml:space="preserve">- </w:t>
      </w:r>
      <w:r w:rsidR="001875DE">
        <w:rPr>
          <w:rFonts w:asciiTheme="minorHAnsi" w:hAnsiTheme="minorHAnsi" w:cs="Arial"/>
        </w:rPr>
        <w:t>T</w:t>
      </w:r>
      <w:r w:rsidRPr="0037421C">
        <w:rPr>
          <w:rFonts w:asciiTheme="minorHAnsi" w:hAnsiTheme="minorHAnsi" w:cs="Arial"/>
        </w:rPr>
        <w:t xml:space="preserve">he minutes of the Clavering </w:t>
      </w:r>
      <w:r w:rsidR="00AA5FFF" w:rsidRPr="0037421C">
        <w:rPr>
          <w:rFonts w:asciiTheme="minorHAnsi" w:hAnsiTheme="minorHAnsi" w:cs="Arial"/>
        </w:rPr>
        <w:t xml:space="preserve">Parish Council meeting held on </w:t>
      </w:r>
      <w:r w:rsidR="0037421C" w:rsidRPr="0037421C">
        <w:rPr>
          <w:rFonts w:asciiTheme="minorHAnsi" w:hAnsiTheme="minorHAnsi" w:cs="Arial"/>
        </w:rPr>
        <w:t>8</w:t>
      </w:r>
      <w:r w:rsidR="0037421C" w:rsidRPr="0037421C">
        <w:rPr>
          <w:rFonts w:asciiTheme="minorHAnsi" w:hAnsiTheme="minorHAnsi" w:cs="Arial"/>
          <w:vertAlign w:val="superscript"/>
        </w:rPr>
        <w:t>th</w:t>
      </w:r>
      <w:r w:rsidR="0037421C" w:rsidRPr="0037421C">
        <w:rPr>
          <w:rFonts w:asciiTheme="minorHAnsi" w:hAnsiTheme="minorHAnsi" w:cs="Arial"/>
        </w:rPr>
        <w:t xml:space="preserve"> November</w:t>
      </w:r>
      <w:r w:rsidR="001875DE">
        <w:rPr>
          <w:rFonts w:asciiTheme="minorHAnsi" w:hAnsiTheme="minorHAnsi" w:cs="Arial"/>
        </w:rPr>
        <w:t xml:space="preserve"> were approved</w:t>
      </w:r>
      <w:r w:rsidR="00143F92">
        <w:rPr>
          <w:rFonts w:asciiTheme="minorHAnsi" w:hAnsiTheme="minorHAnsi" w:cs="Arial"/>
          <w:b/>
          <w:bCs/>
        </w:rPr>
        <w:t xml:space="preserve"> P</w:t>
      </w:r>
      <w:r w:rsidR="001875DE">
        <w:rPr>
          <w:rFonts w:asciiTheme="minorHAnsi" w:hAnsiTheme="minorHAnsi" w:cs="Arial"/>
          <w:b/>
          <w:bCs/>
        </w:rPr>
        <w:t>: Cllr Carter, S: Cllr Clayton, All in fav</w:t>
      </w:r>
      <w:r w:rsidR="0037421C" w:rsidRPr="0037421C">
        <w:rPr>
          <w:rFonts w:asciiTheme="minorHAnsi" w:hAnsiTheme="minorHAnsi" w:cs="Arial"/>
        </w:rPr>
        <w:t>.</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875DE">
        <w:rPr>
          <w:rFonts w:asciiTheme="minorHAnsi" w:hAnsiTheme="minorHAnsi" w:cs="Arial"/>
        </w:rPr>
        <w:t>T</w:t>
      </w:r>
      <w:r w:rsidR="00173721" w:rsidRPr="0037421C">
        <w:rPr>
          <w:rFonts w:asciiTheme="minorHAnsi" w:hAnsiTheme="minorHAnsi" w:cs="Arial"/>
        </w:rPr>
        <w: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52345A" w:rsidRPr="00227F22">
        <w:rPr>
          <w:rFonts w:asciiTheme="minorHAnsi" w:hAnsiTheme="minorHAnsi" w:cs="Arial"/>
        </w:rPr>
        <w:t>11</w:t>
      </w:r>
      <w:r w:rsidR="0052345A" w:rsidRPr="00227F22">
        <w:rPr>
          <w:rFonts w:asciiTheme="minorHAnsi" w:hAnsiTheme="minorHAnsi" w:cs="Arial"/>
          <w:vertAlign w:val="superscript"/>
        </w:rPr>
        <w:t>th</w:t>
      </w:r>
      <w:r w:rsidR="0052345A" w:rsidRPr="00227F22">
        <w:rPr>
          <w:rFonts w:asciiTheme="minorHAnsi" w:hAnsiTheme="minorHAnsi" w:cs="Arial"/>
        </w:rPr>
        <w:t xml:space="preserve"> October</w:t>
      </w:r>
      <w:r w:rsidR="00CB466B" w:rsidRPr="00227F22">
        <w:rPr>
          <w:rFonts w:asciiTheme="minorHAnsi" w:hAnsiTheme="minorHAnsi" w:cs="Arial"/>
        </w:rPr>
        <w:t>, and 8</w:t>
      </w:r>
      <w:r w:rsidR="00CB466B" w:rsidRPr="00227F22">
        <w:rPr>
          <w:rFonts w:asciiTheme="minorHAnsi" w:hAnsiTheme="minorHAnsi" w:cs="Arial"/>
          <w:vertAlign w:val="superscript"/>
        </w:rPr>
        <w:t>th</w:t>
      </w:r>
      <w:r w:rsidR="00CB466B" w:rsidRPr="00227F22">
        <w:rPr>
          <w:rFonts w:asciiTheme="minorHAnsi" w:hAnsiTheme="minorHAnsi" w:cs="Arial"/>
        </w:rPr>
        <w:t xml:space="preserve"> November</w:t>
      </w:r>
      <w:r w:rsidR="001875DE">
        <w:rPr>
          <w:rFonts w:asciiTheme="minorHAnsi" w:hAnsiTheme="minorHAnsi" w:cs="Arial"/>
        </w:rPr>
        <w:t xml:space="preserve"> were received</w:t>
      </w:r>
      <w:r w:rsidR="00AC19CA" w:rsidRPr="00227F22">
        <w:rPr>
          <w:rFonts w:asciiTheme="minorHAnsi" w:hAnsiTheme="minorHAnsi" w:cs="Arial"/>
        </w:rPr>
        <w:t>.</w:t>
      </w:r>
      <w:r w:rsidR="00227F22" w:rsidRPr="00227F22">
        <w:rPr>
          <w:rFonts w:asciiTheme="minorHAnsi" w:hAnsiTheme="minorHAnsi" w:cs="Arial"/>
        </w:rPr>
        <w:t xml:space="preserve"> </w:t>
      </w:r>
      <w:r w:rsidR="00EE1CBC">
        <w:rPr>
          <w:rFonts w:asciiTheme="minorHAnsi" w:hAnsiTheme="minorHAnsi" w:cs="Arial"/>
        </w:rPr>
        <w:t>The December report of actions</w:t>
      </w:r>
      <w:r w:rsidR="001875DE">
        <w:rPr>
          <w:rFonts w:asciiTheme="minorHAnsi" w:hAnsiTheme="minorHAnsi" w:cs="Arial"/>
        </w:rPr>
        <w:t xml:space="preserve"> was received (appendix 1)</w:t>
      </w:r>
      <w:r w:rsidR="00EE1CBC">
        <w:rPr>
          <w:rFonts w:asciiTheme="minorHAnsi" w:hAnsiTheme="minorHAnsi" w:cs="Arial"/>
        </w:rPr>
        <w:t xml:space="preserve">. </w:t>
      </w:r>
    </w:p>
    <w:p w14:paraId="47A5EDEA" w14:textId="4E194EF9" w:rsidR="00E870B8" w:rsidRPr="00D761AD" w:rsidRDefault="00EA7154" w:rsidP="00D761AD">
      <w:pPr>
        <w:pStyle w:val="ListParagraph"/>
        <w:numPr>
          <w:ilvl w:val="0"/>
          <w:numId w:val="2"/>
        </w:numPr>
        <w:ind w:left="142" w:firstLine="0"/>
        <w:rPr>
          <w:rFonts w:asciiTheme="minorHAnsi" w:hAnsiTheme="minorHAnsi" w:cs="Arial"/>
          <w:b/>
        </w:rPr>
      </w:pPr>
      <w:r w:rsidRPr="00905A0B">
        <w:rPr>
          <w:rFonts w:asciiTheme="minorHAnsi" w:hAnsiTheme="minorHAnsi" w:cs="Arial"/>
          <w:b/>
        </w:rPr>
        <w:t xml:space="preserve">District and County Councillors Reports </w:t>
      </w:r>
      <w:r w:rsidR="00CC6602">
        <w:rPr>
          <w:rFonts w:asciiTheme="minorHAnsi" w:hAnsiTheme="minorHAnsi" w:cs="Arial"/>
          <w:b/>
        </w:rPr>
        <w:t>–</w:t>
      </w:r>
      <w:r w:rsidRPr="00905A0B">
        <w:rPr>
          <w:rFonts w:asciiTheme="minorHAnsi" w:hAnsiTheme="minorHAnsi" w:cs="Arial"/>
          <w:b/>
        </w:rPr>
        <w:t xml:space="preserve"> </w:t>
      </w:r>
      <w:r w:rsidR="00CC6602">
        <w:rPr>
          <w:rFonts w:asciiTheme="minorHAnsi" w:hAnsiTheme="minorHAnsi" w:cs="Arial"/>
          <w:bCs/>
        </w:rPr>
        <w:t xml:space="preserve">Cllr Oliver did not have a report due to the Christmas period. Cllr Carter asked if the Planning Officers read the public comments, connected with the application off Lower Way. Cllr Oliver replied that he could not comment on that, but that flooding tended to come under the remit of Highways rather than UDC. </w:t>
      </w:r>
      <w:r w:rsidR="00E870B8">
        <w:rPr>
          <w:rFonts w:asciiTheme="minorHAnsi" w:hAnsiTheme="minorHAnsi" w:cs="Arial"/>
          <w:bCs/>
        </w:rPr>
        <w:t xml:space="preserve">There seemed to be a bias towards the developers who often wrote misleading or incorrect applications, and were no penalised. The Clerk was instructed to write to </w:t>
      </w:r>
      <w:r w:rsidR="00E870B8" w:rsidRPr="0085758D">
        <w:rPr>
          <w:rFonts w:asciiTheme="minorHAnsi" w:hAnsiTheme="minorHAnsi" w:cs="Arial"/>
          <w:bCs/>
        </w:rPr>
        <w:t xml:space="preserve">Peter Hold </w:t>
      </w:r>
      <w:r w:rsidR="00E870B8" w:rsidRPr="00D761AD">
        <w:rPr>
          <w:rFonts w:asciiTheme="minorHAnsi" w:hAnsiTheme="minorHAnsi" w:cs="Arial"/>
          <w:bCs/>
        </w:rPr>
        <w:t>re wrongful comments continuing to be allowed by planning officers regarding public transport etc.</w:t>
      </w:r>
    </w:p>
    <w:p w14:paraId="310D1BD1" w14:textId="0C3ADC56" w:rsidR="00D741A9" w:rsidRDefault="00E870B8" w:rsidP="00E870B8">
      <w:pPr>
        <w:pStyle w:val="ListParagraph"/>
        <w:ind w:left="142"/>
        <w:rPr>
          <w:rFonts w:asciiTheme="minorHAnsi" w:hAnsiTheme="minorHAnsi" w:cs="Arial"/>
          <w:bCs/>
        </w:rPr>
      </w:pPr>
      <w:r>
        <w:rPr>
          <w:rFonts w:asciiTheme="minorHAnsi" w:hAnsiTheme="minorHAnsi" w:cs="Arial"/>
          <w:bCs/>
        </w:rPr>
        <w:t xml:space="preserve">Cllr Gooding’s report occurred later in the meeting when he arrived. He reported that Highways had cleared some of the drains, they found that some discharged on to the road, and some into the river, which had been blocked. Cllr Barrow reported that the drains were blocked between the Bower House up to the Cricketers, Cllr Gooding advised that he would get the drains team out to meet with Cllrs Barrow and Carter. </w:t>
      </w:r>
      <w:r w:rsidR="005B031E">
        <w:rPr>
          <w:rFonts w:asciiTheme="minorHAnsi" w:hAnsiTheme="minorHAnsi" w:cs="Arial"/>
          <w:bCs/>
        </w:rPr>
        <w:t xml:space="preserve">It was also reported that ECC had </w:t>
      </w:r>
      <w:r w:rsidR="005B031E" w:rsidRPr="0085758D">
        <w:rPr>
          <w:rFonts w:asciiTheme="minorHAnsi" w:hAnsiTheme="minorHAnsi" w:cs="Arial"/>
          <w:bCs/>
        </w:rPr>
        <w:t>a</w:t>
      </w:r>
      <w:r w:rsidR="00143F92" w:rsidRPr="0085758D">
        <w:rPr>
          <w:rFonts w:asciiTheme="minorHAnsi" w:hAnsiTheme="minorHAnsi" w:cs="Arial"/>
          <w:bCs/>
        </w:rPr>
        <w:t xml:space="preserve"> Levelling </w:t>
      </w:r>
      <w:r w:rsidR="005B031E">
        <w:rPr>
          <w:rFonts w:asciiTheme="minorHAnsi" w:hAnsiTheme="minorHAnsi" w:cs="Arial"/>
          <w:bCs/>
        </w:rPr>
        <w:t>Up agenda, providing better support at a local level than central government action. Grants of up to £20,000 were available from the Climate Change Commission, for Green projects.</w:t>
      </w:r>
    </w:p>
    <w:p w14:paraId="35C170E8" w14:textId="337CACAC" w:rsidR="005B031E" w:rsidRPr="005B031E" w:rsidRDefault="005B031E" w:rsidP="00E870B8">
      <w:pPr>
        <w:pStyle w:val="ListParagraph"/>
        <w:ind w:left="142"/>
        <w:rPr>
          <w:rFonts w:asciiTheme="minorHAnsi" w:hAnsiTheme="minorHAnsi" w:cs="Arial"/>
          <w:bCs/>
        </w:rPr>
      </w:pPr>
      <w:r>
        <w:rPr>
          <w:rFonts w:asciiTheme="minorHAnsi" w:hAnsiTheme="minorHAnsi" w:cs="Arial"/>
          <w:bCs/>
        </w:rPr>
        <w:t>Cllr Gill asked whether money was still available for the allotments. Cllr Gooding confirmed that he would be able to provide £1,750 towards the replacement pipes.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05575AE"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EE1CBC">
        <w:rPr>
          <w:rFonts w:asciiTheme="minorHAnsi" w:hAnsiTheme="minorHAnsi" w:cs="Arial"/>
          <w:b/>
        </w:rPr>
        <w:t xml:space="preserve"> To be commented on under the Clerk’s delegated authority. </w:t>
      </w:r>
    </w:p>
    <w:tbl>
      <w:tblPr>
        <w:tblStyle w:val="TableGrid2"/>
        <w:tblW w:w="9639" w:type="dxa"/>
        <w:tblInd w:w="846" w:type="dxa"/>
        <w:tblLayout w:type="fixed"/>
        <w:tblLook w:val="04A0" w:firstRow="1" w:lastRow="0" w:firstColumn="1" w:lastColumn="0" w:noHBand="0" w:noVBand="1"/>
      </w:tblPr>
      <w:tblGrid>
        <w:gridCol w:w="2268"/>
        <w:gridCol w:w="1843"/>
        <w:gridCol w:w="3969"/>
        <w:gridCol w:w="1559"/>
      </w:tblGrid>
      <w:tr w:rsidR="005463B0" w:rsidRPr="005463B0" w14:paraId="151A715B" w14:textId="77777777" w:rsidTr="00BF65E6">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843"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F65E6">
        <w:tc>
          <w:tcPr>
            <w:tcW w:w="2268" w:type="dxa"/>
          </w:tcPr>
          <w:p w14:paraId="5506B92B" w14:textId="7294AF79" w:rsidR="00FE01DC" w:rsidRDefault="00FE01DC" w:rsidP="00FE01DC">
            <w:pPr>
              <w:rPr>
                <w:rFonts w:asciiTheme="minorHAnsi" w:hAnsiTheme="minorHAnsi" w:cs="Arial"/>
                <w:b/>
              </w:rPr>
            </w:pPr>
            <w:r w:rsidRPr="00FE01DC">
              <w:rPr>
                <w:rFonts w:asciiTheme="minorHAnsi" w:hAnsiTheme="minorHAnsi" w:cs="Arial"/>
                <w:b/>
              </w:rPr>
              <w:t>UTT/22/0002/LB</w:t>
            </w:r>
          </w:p>
          <w:p w14:paraId="4D1CBC5A" w14:textId="0A95B79D" w:rsidR="00F54E45" w:rsidRPr="00FE01DC" w:rsidRDefault="00F54E45" w:rsidP="00FE01DC">
            <w:pPr>
              <w:rPr>
                <w:rFonts w:asciiTheme="minorHAnsi" w:hAnsiTheme="minorHAnsi" w:cs="Arial"/>
                <w:b/>
              </w:rPr>
            </w:pPr>
            <w:r w:rsidRPr="00F54E45">
              <w:rPr>
                <w:rFonts w:asciiTheme="minorHAnsi" w:hAnsiTheme="minorHAnsi" w:cs="Arial"/>
                <w:b/>
              </w:rPr>
              <w:t>UTT/22/0001/HHF</w:t>
            </w:r>
          </w:p>
          <w:p w14:paraId="4369C7A6" w14:textId="09DCAB31" w:rsidR="00C76CBC" w:rsidRPr="005463B0" w:rsidRDefault="00C76CBC" w:rsidP="00FE01DC">
            <w:pPr>
              <w:rPr>
                <w:rFonts w:asciiTheme="minorHAnsi" w:hAnsiTheme="minorHAnsi" w:cs="Arial"/>
                <w:b/>
              </w:rPr>
            </w:pPr>
          </w:p>
        </w:tc>
        <w:tc>
          <w:tcPr>
            <w:tcW w:w="1843" w:type="dxa"/>
          </w:tcPr>
          <w:p w14:paraId="4C1CF901" w14:textId="0176B728" w:rsidR="005463B0" w:rsidRPr="005463B0" w:rsidRDefault="00F54E45" w:rsidP="005463B0">
            <w:pPr>
              <w:rPr>
                <w:rFonts w:asciiTheme="minorHAnsi" w:hAnsiTheme="minorHAnsi" w:cs="Arial"/>
                <w:bCs/>
              </w:rPr>
            </w:pPr>
            <w:r w:rsidRPr="00F54E45">
              <w:rPr>
                <w:rFonts w:asciiTheme="minorHAnsi" w:hAnsiTheme="minorHAnsi" w:cs="Arial"/>
                <w:bCs/>
              </w:rPr>
              <w:t xml:space="preserve">Sheepcote Green House </w:t>
            </w:r>
          </w:p>
        </w:tc>
        <w:tc>
          <w:tcPr>
            <w:tcW w:w="3969" w:type="dxa"/>
          </w:tcPr>
          <w:p w14:paraId="4C75E5A3" w14:textId="0CA3C945" w:rsidR="005463B0" w:rsidRPr="005463B0" w:rsidRDefault="00F54E45" w:rsidP="00F54E45">
            <w:pPr>
              <w:rPr>
                <w:rFonts w:asciiTheme="minorHAnsi" w:hAnsiTheme="minorHAnsi" w:cs="Arial"/>
                <w:bCs/>
              </w:rPr>
            </w:pPr>
            <w:r w:rsidRPr="00F54E45">
              <w:rPr>
                <w:rFonts w:asciiTheme="minorHAnsi" w:hAnsiTheme="minorHAnsi" w:cs="Arial"/>
                <w:bCs/>
              </w:rPr>
              <w:t>Proposed demolition of existing garage and erection of replacement single</w:t>
            </w:r>
            <w:r>
              <w:rPr>
                <w:rFonts w:asciiTheme="minorHAnsi" w:hAnsiTheme="minorHAnsi" w:cs="Arial"/>
                <w:bCs/>
              </w:rPr>
              <w:t xml:space="preserve"> </w:t>
            </w:r>
            <w:r w:rsidRPr="00F54E45">
              <w:rPr>
                <w:rFonts w:asciiTheme="minorHAnsi" w:hAnsiTheme="minorHAnsi" w:cs="Arial"/>
                <w:bCs/>
              </w:rPr>
              <w:t>storey office/annexe.</w:t>
            </w:r>
          </w:p>
        </w:tc>
        <w:tc>
          <w:tcPr>
            <w:tcW w:w="1559" w:type="dxa"/>
          </w:tcPr>
          <w:p w14:paraId="61F77C79" w14:textId="73228322" w:rsidR="005463B0" w:rsidRPr="005463B0" w:rsidRDefault="005463B0" w:rsidP="005463B0">
            <w:pPr>
              <w:rPr>
                <w:rFonts w:asciiTheme="minorHAnsi" w:hAnsiTheme="minorHAnsi" w:cs="Arial"/>
                <w:b/>
              </w:rPr>
            </w:pPr>
          </w:p>
        </w:tc>
      </w:tr>
      <w:tr w:rsidR="00BF65E6" w:rsidRPr="005463B0" w14:paraId="74E24963" w14:textId="77777777" w:rsidTr="00BF65E6">
        <w:tc>
          <w:tcPr>
            <w:tcW w:w="2268" w:type="dxa"/>
          </w:tcPr>
          <w:p w14:paraId="7858E56A" w14:textId="77777777" w:rsidR="00A77929" w:rsidRPr="00A77929" w:rsidRDefault="00A77929" w:rsidP="00A77929">
            <w:pPr>
              <w:rPr>
                <w:rFonts w:asciiTheme="minorHAnsi" w:hAnsiTheme="minorHAnsi" w:cs="Arial"/>
                <w:b/>
              </w:rPr>
            </w:pPr>
            <w:r w:rsidRPr="00A77929">
              <w:rPr>
                <w:rFonts w:asciiTheme="minorHAnsi" w:hAnsiTheme="minorHAnsi" w:cs="Arial"/>
                <w:b/>
              </w:rPr>
              <w:t>UTT/21/3648/OP</w:t>
            </w:r>
          </w:p>
          <w:p w14:paraId="268B2FCA" w14:textId="0378D555" w:rsidR="00BF65E6" w:rsidRPr="00CB466B" w:rsidRDefault="00BF65E6" w:rsidP="00A77929">
            <w:pPr>
              <w:rPr>
                <w:rFonts w:asciiTheme="minorHAnsi" w:hAnsiTheme="minorHAnsi" w:cs="Arial"/>
                <w:b/>
              </w:rPr>
            </w:pPr>
          </w:p>
        </w:tc>
        <w:tc>
          <w:tcPr>
            <w:tcW w:w="1843" w:type="dxa"/>
          </w:tcPr>
          <w:p w14:paraId="44B53033" w14:textId="496359CC" w:rsidR="00BF65E6" w:rsidRPr="005463B0" w:rsidRDefault="0098302E" w:rsidP="005463B0">
            <w:pPr>
              <w:rPr>
                <w:rFonts w:asciiTheme="minorHAnsi" w:hAnsiTheme="minorHAnsi" w:cs="Arial"/>
                <w:bCs/>
              </w:rPr>
            </w:pPr>
            <w:r w:rsidRPr="0098302E">
              <w:rPr>
                <w:rFonts w:asciiTheme="minorHAnsi" w:hAnsiTheme="minorHAnsi" w:cs="Arial"/>
                <w:bCs/>
              </w:rPr>
              <w:t>Hill House Wicken Road</w:t>
            </w:r>
          </w:p>
        </w:tc>
        <w:tc>
          <w:tcPr>
            <w:tcW w:w="3969" w:type="dxa"/>
          </w:tcPr>
          <w:p w14:paraId="7606E9DE" w14:textId="788801B6" w:rsidR="00BF65E6" w:rsidRPr="005463B0" w:rsidRDefault="0098302E" w:rsidP="0098302E">
            <w:pPr>
              <w:rPr>
                <w:rFonts w:asciiTheme="minorHAnsi" w:hAnsiTheme="minorHAnsi" w:cs="Arial"/>
                <w:bCs/>
              </w:rPr>
            </w:pPr>
            <w:r w:rsidRPr="0098302E">
              <w:rPr>
                <w:rFonts w:asciiTheme="minorHAnsi" w:hAnsiTheme="minorHAnsi" w:cs="Arial"/>
                <w:bCs/>
              </w:rPr>
              <w:t>Outline planning permission for the erection of 1no. dwelling with all matters</w:t>
            </w:r>
            <w:r>
              <w:rPr>
                <w:rFonts w:asciiTheme="minorHAnsi" w:hAnsiTheme="minorHAnsi" w:cs="Arial"/>
                <w:bCs/>
              </w:rPr>
              <w:t xml:space="preserve"> </w:t>
            </w:r>
            <w:r w:rsidRPr="0098302E">
              <w:rPr>
                <w:rFonts w:asciiTheme="minorHAnsi" w:hAnsiTheme="minorHAnsi" w:cs="Arial"/>
                <w:bCs/>
              </w:rPr>
              <w:t>reserved except for access and scale</w:t>
            </w:r>
          </w:p>
        </w:tc>
        <w:tc>
          <w:tcPr>
            <w:tcW w:w="1559" w:type="dxa"/>
          </w:tcPr>
          <w:p w14:paraId="0246E595" w14:textId="77777777" w:rsidR="00BF65E6" w:rsidRPr="005463B0" w:rsidRDefault="00BF65E6" w:rsidP="005463B0">
            <w:pPr>
              <w:rPr>
                <w:rFonts w:asciiTheme="minorHAnsi" w:hAnsiTheme="minorHAnsi" w:cs="Arial"/>
                <w:b/>
              </w:rPr>
            </w:pPr>
          </w:p>
        </w:tc>
      </w:tr>
      <w:tr w:rsidR="00BF65E6" w:rsidRPr="005463B0" w14:paraId="28B81E4A" w14:textId="77777777" w:rsidTr="00BF65E6">
        <w:tc>
          <w:tcPr>
            <w:tcW w:w="2268" w:type="dxa"/>
          </w:tcPr>
          <w:p w14:paraId="29FC4450" w14:textId="4D9CD8C6" w:rsidR="00A77929" w:rsidRPr="00A77929" w:rsidRDefault="00A77929" w:rsidP="00A77929">
            <w:pPr>
              <w:rPr>
                <w:rFonts w:asciiTheme="minorHAnsi" w:hAnsiTheme="minorHAnsi" w:cs="Arial"/>
                <w:b/>
              </w:rPr>
            </w:pPr>
            <w:r w:rsidRPr="00A77929">
              <w:rPr>
                <w:rFonts w:asciiTheme="minorHAnsi" w:hAnsiTheme="minorHAnsi" w:cs="Arial"/>
                <w:b/>
              </w:rPr>
              <w:t>UTT/21/3748/HHF</w:t>
            </w:r>
          </w:p>
          <w:p w14:paraId="5DF7DBE2" w14:textId="5BF48994" w:rsidR="00BF65E6" w:rsidRPr="00BF65E6" w:rsidRDefault="00BF65E6" w:rsidP="00A77929">
            <w:pPr>
              <w:rPr>
                <w:rFonts w:asciiTheme="minorHAnsi" w:hAnsiTheme="minorHAnsi" w:cs="Arial"/>
                <w:b/>
              </w:rPr>
            </w:pPr>
          </w:p>
        </w:tc>
        <w:tc>
          <w:tcPr>
            <w:tcW w:w="1843" w:type="dxa"/>
          </w:tcPr>
          <w:p w14:paraId="08BB618B" w14:textId="0A8A240F" w:rsidR="00BF65E6" w:rsidRPr="005463B0" w:rsidRDefault="0098302E" w:rsidP="005463B0">
            <w:pPr>
              <w:rPr>
                <w:rFonts w:asciiTheme="minorHAnsi" w:hAnsiTheme="minorHAnsi" w:cs="Arial"/>
                <w:bCs/>
              </w:rPr>
            </w:pPr>
            <w:r w:rsidRPr="0098302E">
              <w:rPr>
                <w:rFonts w:asciiTheme="minorHAnsi" w:hAnsiTheme="minorHAnsi" w:cs="Arial"/>
                <w:bCs/>
              </w:rPr>
              <w:t>23 Pelham Road Clavering</w:t>
            </w:r>
          </w:p>
        </w:tc>
        <w:tc>
          <w:tcPr>
            <w:tcW w:w="3969" w:type="dxa"/>
          </w:tcPr>
          <w:p w14:paraId="33D274FE" w14:textId="0FEBEEB6" w:rsidR="0098302E" w:rsidRPr="0098302E" w:rsidRDefault="0098302E" w:rsidP="0098302E">
            <w:pPr>
              <w:rPr>
                <w:rFonts w:asciiTheme="minorHAnsi" w:hAnsiTheme="minorHAnsi" w:cs="Arial"/>
                <w:bCs/>
              </w:rPr>
            </w:pPr>
            <w:r w:rsidRPr="0098302E">
              <w:rPr>
                <w:rFonts w:asciiTheme="minorHAnsi" w:hAnsiTheme="minorHAnsi" w:cs="Arial"/>
                <w:bCs/>
              </w:rPr>
              <w:t xml:space="preserve">Proposed demolition of existing potting shed and entrance porch. </w:t>
            </w:r>
            <w:r w:rsidRPr="0098302E">
              <w:rPr>
                <w:rFonts w:asciiTheme="minorHAnsi" w:hAnsiTheme="minorHAnsi" w:cs="Arial"/>
                <w:bCs/>
              </w:rPr>
              <w:lastRenderedPageBreak/>
              <w:t>Addition of</w:t>
            </w:r>
            <w:r>
              <w:rPr>
                <w:rFonts w:asciiTheme="minorHAnsi" w:hAnsiTheme="minorHAnsi" w:cs="Arial"/>
                <w:bCs/>
              </w:rPr>
              <w:t xml:space="preserve"> </w:t>
            </w:r>
            <w:r w:rsidRPr="0098302E">
              <w:rPr>
                <w:rFonts w:asciiTheme="minorHAnsi" w:hAnsiTheme="minorHAnsi" w:cs="Arial"/>
                <w:bCs/>
              </w:rPr>
              <w:t>2 no. dormer windows, garage conversion and changes to windows and doors. Additional</w:t>
            </w:r>
          </w:p>
          <w:p w14:paraId="1799CF51" w14:textId="2BDF10D0" w:rsidR="00BF65E6" w:rsidRPr="005463B0" w:rsidRDefault="0098302E" w:rsidP="0098302E">
            <w:pPr>
              <w:rPr>
                <w:rFonts w:asciiTheme="minorHAnsi" w:hAnsiTheme="minorHAnsi" w:cs="Arial"/>
                <w:bCs/>
              </w:rPr>
            </w:pPr>
            <w:r w:rsidRPr="0098302E">
              <w:rPr>
                <w:rFonts w:asciiTheme="minorHAnsi" w:hAnsiTheme="minorHAnsi" w:cs="Arial"/>
                <w:bCs/>
              </w:rPr>
              <w:t>off road parking and alterations to drive.</w:t>
            </w:r>
          </w:p>
        </w:tc>
        <w:tc>
          <w:tcPr>
            <w:tcW w:w="1559" w:type="dxa"/>
          </w:tcPr>
          <w:p w14:paraId="02B30449" w14:textId="77777777" w:rsidR="00BF65E6" w:rsidRPr="005463B0" w:rsidRDefault="00BF65E6" w:rsidP="005463B0">
            <w:pPr>
              <w:rPr>
                <w:rFonts w:asciiTheme="minorHAnsi" w:hAnsiTheme="minorHAnsi" w:cs="Arial"/>
                <w:b/>
              </w:rPr>
            </w:pP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2A5440">
            <w:pPr>
              <w:rPr>
                <w:rFonts w:asciiTheme="minorHAnsi" w:hAnsiTheme="minorHAnsi" w:cs="Arial"/>
                <w:b/>
              </w:rPr>
            </w:pPr>
            <w:bookmarkStart w:id="1" w:name="_Hlk515907438"/>
            <w:r w:rsidRPr="001C08D4">
              <w:rPr>
                <w:rFonts w:asciiTheme="minorHAnsi" w:hAnsiTheme="minorHAnsi" w:cs="Arial"/>
                <w:b/>
              </w:rPr>
              <w:t>UTT/21/0977/OP</w:t>
            </w:r>
          </w:p>
          <w:p w14:paraId="089A0F82" w14:textId="77777777" w:rsidR="000C3401" w:rsidRPr="001C08D4" w:rsidRDefault="000C3401" w:rsidP="002A5440">
            <w:pPr>
              <w:rPr>
                <w:rFonts w:asciiTheme="minorHAnsi" w:hAnsiTheme="minorHAnsi" w:cs="Arial"/>
                <w:b/>
              </w:rPr>
            </w:pPr>
          </w:p>
        </w:tc>
        <w:tc>
          <w:tcPr>
            <w:tcW w:w="2048" w:type="dxa"/>
          </w:tcPr>
          <w:p w14:paraId="1951B3B0" w14:textId="77777777" w:rsidR="000C3401" w:rsidRPr="001C08D4" w:rsidRDefault="000C3401" w:rsidP="002A5440">
            <w:pPr>
              <w:rPr>
                <w:rFonts w:asciiTheme="minorHAnsi" w:hAnsiTheme="minorHAnsi" w:cs="Arial"/>
                <w:bCs/>
              </w:rPr>
            </w:pPr>
            <w:r w:rsidRPr="001C08D4">
              <w:rPr>
                <w:rFonts w:asciiTheme="minorHAnsi" w:hAnsiTheme="minorHAnsi" w:cs="Arial"/>
                <w:bCs/>
              </w:rPr>
              <w:t xml:space="preserve">Land West Of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069DACF7" w14:textId="26EA89D5" w:rsidR="000C3401" w:rsidRPr="001C08D4" w:rsidRDefault="000C3401" w:rsidP="002A5440">
            <w:pPr>
              <w:rPr>
                <w:rFonts w:asciiTheme="minorHAnsi" w:hAnsiTheme="minorHAnsi" w:cs="Arial"/>
                <w:bCs/>
              </w:rPr>
            </w:pPr>
          </w:p>
        </w:tc>
        <w:tc>
          <w:tcPr>
            <w:tcW w:w="1546" w:type="dxa"/>
          </w:tcPr>
          <w:p w14:paraId="6549714B" w14:textId="33CEB5E9" w:rsidR="000C3401" w:rsidRDefault="00F54E45" w:rsidP="002A5440">
            <w:pPr>
              <w:rPr>
                <w:rFonts w:asciiTheme="minorHAnsi" w:hAnsiTheme="minorHAnsi" w:cs="Arial"/>
                <w:b/>
              </w:rPr>
            </w:pPr>
            <w:r>
              <w:rPr>
                <w:rFonts w:asciiTheme="minorHAnsi" w:hAnsiTheme="minorHAnsi" w:cs="Arial"/>
                <w:b/>
              </w:rPr>
              <w:t>Refused</w:t>
            </w:r>
          </w:p>
          <w:p w14:paraId="6A0134DA" w14:textId="6F5794F1" w:rsidR="00BF01D2" w:rsidRPr="00FD318E" w:rsidRDefault="00BF01D2" w:rsidP="002A5440">
            <w:pPr>
              <w:rPr>
                <w:rFonts w:asciiTheme="minorHAnsi" w:hAnsiTheme="minorHAnsi" w:cs="Arial"/>
                <w:b/>
              </w:rPr>
            </w:pPr>
          </w:p>
        </w:tc>
      </w:tr>
      <w:tr w:rsidR="006C2FE9" w:rsidRPr="005463B0" w14:paraId="62C5AE1B" w14:textId="77777777" w:rsidTr="006C2FE9">
        <w:tc>
          <w:tcPr>
            <w:tcW w:w="2063" w:type="dxa"/>
          </w:tcPr>
          <w:p w14:paraId="69CF60D9" w14:textId="77777777" w:rsidR="006C2FE9" w:rsidRPr="005463B0" w:rsidRDefault="006C2FE9" w:rsidP="002A544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2A5440">
            <w:pPr>
              <w:rPr>
                <w:rFonts w:asciiTheme="minorHAnsi" w:hAnsiTheme="minorHAnsi" w:cs="Arial"/>
                <w:b/>
              </w:rPr>
            </w:pPr>
          </w:p>
        </w:tc>
        <w:tc>
          <w:tcPr>
            <w:tcW w:w="2048" w:type="dxa"/>
          </w:tcPr>
          <w:p w14:paraId="071C7D92" w14:textId="77777777" w:rsidR="006C2FE9" w:rsidRPr="005463B0" w:rsidRDefault="006C2FE9" w:rsidP="002A544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2A544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2A544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FB65E3" w14:paraId="55540366" w14:textId="77777777" w:rsidTr="001C531D">
        <w:tc>
          <w:tcPr>
            <w:tcW w:w="2126" w:type="dxa"/>
          </w:tcPr>
          <w:p w14:paraId="7AE71183" w14:textId="77777777" w:rsidR="005B6D66" w:rsidRPr="006659EE" w:rsidRDefault="005B6D66" w:rsidP="002A5440">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2A5440">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969" w:type="dxa"/>
          </w:tcPr>
          <w:p w14:paraId="13AB9615" w14:textId="77777777" w:rsidR="005B6D66" w:rsidRPr="006659EE" w:rsidRDefault="005B6D66" w:rsidP="002A5440">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2A5440">
            <w:pPr>
              <w:rPr>
                <w:rFonts w:asciiTheme="minorHAnsi" w:hAnsiTheme="minorHAnsi" w:cs="Arial"/>
                <w:b/>
              </w:rPr>
            </w:pPr>
            <w:r w:rsidRPr="00FB65E3">
              <w:rPr>
                <w:rFonts w:asciiTheme="minorHAnsi" w:hAnsiTheme="minorHAnsi" w:cs="Arial"/>
                <w:b/>
              </w:rPr>
              <w:t>Awaiting Decision</w:t>
            </w:r>
          </w:p>
        </w:tc>
      </w:tr>
      <w:tr w:rsidR="008D1415" w:rsidRPr="005463B0" w14:paraId="2E897803" w14:textId="77777777" w:rsidTr="001C531D">
        <w:tc>
          <w:tcPr>
            <w:tcW w:w="2126" w:type="dxa"/>
          </w:tcPr>
          <w:p w14:paraId="23456737" w14:textId="77777777" w:rsidR="008D1415" w:rsidRPr="006659EE" w:rsidRDefault="008D1415" w:rsidP="002A5440">
            <w:pPr>
              <w:rPr>
                <w:rFonts w:asciiTheme="minorHAnsi" w:hAnsiTheme="minorHAnsi" w:cs="Arial"/>
                <w:b/>
              </w:rPr>
            </w:pPr>
            <w:r w:rsidRPr="0068786F">
              <w:rPr>
                <w:rFonts w:asciiTheme="minorHAnsi" w:hAnsiTheme="minorHAnsi" w:cs="Arial"/>
                <w:b/>
              </w:rPr>
              <w:t>UTT/21/2850/FUL</w:t>
            </w:r>
          </w:p>
        </w:tc>
        <w:tc>
          <w:tcPr>
            <w:tcW w:w="1985" w:type="dxa"/>
          </w:tcPr>
          <w:p w14:paraId="389563BA" w14:textId="77777777" w:rsidR="008D1415" w:rsidRPr="006659EE" w:rsidRDefault="008D1415" w:rsidP="002A5440">
            <w:pPr>
              <w:rPr>
                <w:rFonts w:asciiTheme="minorHAnsi" w:hAnsiTheme="minorHAnsi" w:cs="Arial"/>
                <w:bCs/>
              </w:rPr>
            </w:pPr>
            <w:r w:rsidRPr="0068786F">
              <w:rPr>
                <w:rFonts w:asciiTheme="minorHAnsi" w:hAnsiTheme="minorHAnsi" w:cs="Arial"/>
                <w:bCs/>
              </w:rPr>
              <w:t>Pond Cottage Hill Green</w:t>
            </w:r>
          </w:p>
        </w:tc>
        <w:tc>
          <w:tcPr>
            <w:tcW w:w="3969" w:type="dxa"/>
          </w:tcPr>
          <w:p w14:paraId="561F99A1" w14:textId="77777777" w:rsidR="008D1415" w:rsidRPr="0068786F" w:rsidRDefault="008D1415" w:rsidP="002A5440">
            <w:pPr>
              <w:rPr>
                <w:rFonts w:asciiTheme="minorHAnsi" w:hAnsiTheme="minorHAnsi" w:cs="Arial"/>
                <w:bCs/>
              </w:rPr>
            </w:pPr>
            <w:r w:rsidRPr="0068786F">
              <w:rPr>
                <w:rFonts w:asciiTheme="minorHAnsi" w:hAnsiTheme="minorHAnsi" w:cs="Arial"/>
                <w:bCs/>
              </w:rPr>
              <w:t>Section 73A Retrospective application for change of use of land from</w:t>
            </w:r>
          </w:p>
          <w:p w14:paraId="1555A522" w14:textId="77777777" w:rsidR="008D1415" w:rsidRPr="006659EE" w:rsidRDefault="008D1415" w:rsidP="002A5440">
            <w:pPr>
              <w:rPr>
                <w:rFonts w:asciiTheme="minorHAnsi" w:hAnsiTheme="minorHAnsi" w:cs="Arial"/>
                <w:bCs/>
              </w:rPr>
            </w:pPr>
            <w:r w:rsidRPr="0068786F">
              <w:rPr>
                <w:rFonts w:asciiTheme="minorHAnsi" w:hAnsiTheme="minorHAnsi" w:cs="Arial"/>
                <w:bCs/>
              </w:rPr>
              <w:t>agricultural to domestic</w:t>
            </w:r>
          </w:p>
        </w:tc>
        <w:tc>
          <w:tcPr>
            <w:tcW w:w="1559" w:type="dxa"/>
          </w:tcPr>
          <w:p w14:paraId="11ACD58F" w14:textId="77777777" w:rsidR="008D1415" w:rsidRPr="005463B0" w:rsidRDefault="008D1415" w:rsidP="002A5440">
            <w:pPr>
              <w:rPr>
                <w:rFonts w:asciiTheme="minorHAnsi" w:hAnsiTheme="minorHAnsi" w:cs="Arial"/>
                <w:b/>
              </w:rPr>
            </w:pPr>
            <w:r w:rsidRPr="00453ED1">
              <w:rPr>
                <w:rFonts w:asciiTheme="minorHAnsi" w:hAnsiTheme="minorHAnsi" w:cs="Arial"/>
                <w:b/>
              </w:rPr>
              <w:t>Awaiting Decision</w:t>
            </w:r>
          </w:p>
        </w:tc>
      </w:tr>
      <w:tr w:rsidR="00CB466B" w:rsidRPr="006659EE" w14:paraId="7CDD0CF0" w14:textId="5CB26DC7" w:rsidTr="001C531D">
        <w:tc>
          <w:tcPr>
            <w:tcW w:w="2126" w:type="dxa"/>
          </w:tcPr>
          <w:p w14:paraId="34BA70E2" w14:textId="77777777" w:rsidR="00CB466B" w:rsidRDefault="00CB466B" w:rsidP="00CB466B">
            <w:pPr>
              <w:rPr>
                <w:rFonts w:asciiTheme="minorHAnsi" w:hAnsiTheme="minorHAnsi" w:cs="Arial"/>
                <w:b/>
              </w:rPr>
            </w:pPr>
            <w:r w:rsidRPr="008D1415">
              <w:rPr>
                <w:rFonts w:asciiTheme="minorHAnsi" w:hAnsiTheme="minorHAnsi" w:cs="Arial"/>
                <w:b/>
              </w:rPr>
              <w:t xml:space="preserve">UTT/21/3040/LB </w:t>
            </w:r>
          </w:p>
          <w:p w14:paraId="2FCB1351" w14:textId="6F896FCE" w:rsidR="00CB466B" w:rsidRPr="006659EE" w:rsidRDefault="00CB466B" w:rsidP="00CB466B">
            <w:pPr>
              <w:rPr>
                <w:rFonts w:asciiTheme="minorHAnsi" w:hAnsiTheme="minorHAnsi" w:cs="Arial"/>
                <w:b/>
              </w:rPr>
            </w:pPr>
            <w:r w:rsidRPr="00C76CBC">
              <w:rPr>
                <w:rFonts w:asciiTheme="minorHAnsi" w:hAnsiTheme="minorHAnsi" w:cs="Arial"/>
                <w:b/>
              </w:rPr>
              <w:t>UTT/21/3022/HHF</w:t>
            </w:r>
          </w:p>
        </w:tc>
        <w:tc>
          <w:tcPr>
            <w:tcW w:w="1985" w:type="dxa"/>
          </w:tcPr>
          <w:p w14:paraId="1CB0D1FC" w14:textId="572484B1" w:rsidR="00CB466B" w:rsidRPr="006659EE" w:rsidRDefault="00CB466B" w:rsidP="00CB466B">
            <w:pPr>
              <w:rPr>
                <w:rFonts w:asciiTheme="minorHAnsi" w:hAnsiTheme="minorHAnsi" w:cs="Arial"/>
                <w:bCs/>
              </w:rPr>
            </w:pPr>
            <w:r w:rsidRPr="00C76CBC">
              <w:rPr>
                <w:rFonts w:asciiTheme="minorHAnsi" w:hAnsiTheme="minorHAnsi" w:cs="Arial"/>
                <w:bCs/>
              </w:rPr>
              <w:t xml:space="preserve">Bridge Cottage The </w:t>
            </w:r>
            <w:proofErr w:type="spellStart"/>
            <w:r w:rsidRPr="00C76CBC">
              <w:rPr>
                <w:rFonts w:asciiTheme="minorHAnsi" w:hAnsiTheme="minorHAnsi" w:cs="Arial"/>
                <w:bCs/>
              </w:rPr>
              <w:t>Druce</w:t>
            </w:r>
            <w:proofErr w:type="spellEnd"/>
          </w:p>
        </w:tc>
        <w:tc>
          <w:tcPr>
            <w:tcW w:w="3969" w:type="dxa"/>
          </w:tcPr>
          <w:p w14:paraId="467475EE" w14:textId="6B098046" w:rsidR="00CB466B" w:rsidRPr="006659EE" w:rsidRDefault="00CB466B" w:rsidP="00CB466B">
            <w:pPr>
              <w:rPr>
                <w:rFonts w:asciiTheme="minorHAnsi" w:hAnsiTheme="minorHAnsi" w:cs="Arial"/>
                <w:bCs/>
              </w:rPr>
            </w:pPr>
          </w:p>
        </w:tc>
        <w:tc>
          <w:tcPr>
            <w:tcW w:w="1559" w:type="dxa"/>
          </w:tcPr>
          <w:p w14:paraId="442A4907" w14:textId="799C7B07" w:rsidR="00CB466B" w:rsidRPr="006659EE" w:rsidRDefault="00EE1CBC" w:rsidP="00CB466B">
            <w:pPr>
              <w:spacing w:after="200" w:line="276" w:lineRule="auto"/>
            </w:pPr>
            <w:r>
              <w:rPr>
                <w:rFonts w:asciiTheme="minorHAnsi" w:hAnsiTheme="minorHAnsi" w:cs="Arial"/>
                <w:b/>
              </w:rPr>
              <w:t>Approved</w:t>
            </w:r>
          </w:p>
        </w:tc>
      </w:tr>
      <w:tr w:rsidR="00F046B1" w:rsidRPr="006659EE" w14:paraId="1519EC72" w14:textId="77777777" w:rsidTr="001C531D">
        <w:tc>
          <w:tcPr>
            <w:tcW w:w="2126" w:type="dxa"/>
          </w:tcPr>
          <w:p w14:paraId="3C4E51DC" w14:textId="77777777" w:rsidR="00F046B1" w:rsidRDefault="00F046B1" w:rsidP="00CB466B">
            <w:pPr>
              <w:rPr>
                <w:rFonts w:asciiTheme="minorHAnsi" w:hAnsiTheme="minorHAnsi" w:cs="Arial"/>
                <w:b/>
              </w:rPr>
            </w:pPr>
            <w:r w:rsidRPr="00F046B1">
              <w:rPr>
                <w:rFonts w:asciiTheme="minorHAnsi" w:hAnsiTheme="minorHAnsi" w:cs="Arial"/>
                <w:b/>
              </w:rPr>
              <w:t xml:space="preserve">UTT/21/3028/HHF </w:t>
            </w:r>
          </w:p>
          <w:p w14:paraId="18CBE7AB" w14:textId="1609827C" w:rsidR="00F046B1" w:rsidRPr="008D1415" w:rsidRDefault="00F046B1" w:rsidP="00CB466B">
            <w:pPr>
              <w:rPr>
                <w:rFonts w:asciiTheme="minorHAnsi" w:hAnsiTheme="minorHAnsi" w:cs="Arial"/>
                <w:b/>
              </w:rPr>
            </w:pPr>
            <w:r w:rsidRPr="00F046B1">
              <w:rPr>
                <w:rFonts w:asciiTheme="minorHAnsi" w:hAnsiTheme="minorHAnsi" w:cs="Arial"/>
                <w:b/>
              </w:rPr>
              <w:t>UTT/21/3029/LB</w:t>
            </w:r>
          </w:p>
        </w:tc>
        <w:tc>
          <w:tcPr>
            <w:tcW w:w="1985" w:type="dxa"/>
          </w:tcPr>
          <w:p w14:paraId="61835047" w14:textId="39A4EDA5" w:rsidR="00F046B1" w:rsidRPr="00C76CBC" w:rsidRDefault="00F046B1" w:rsidP="00CB466B">
            <w:pPr>
              <w:rPr>
                <w:rFonts w:asciiTheme="minorHAnsi" w:hAnsiTheme="minorHAnsi" w:cs="Arial"/>
                <w:bCs/>
              </w:rPr>
            </w:pPr>
            <w:r w:rsidRPr="00F046B1">
              <w:rPr>
                <w:rFonts w:asciiTheme="minorHAnsi" w:hAnsiTheme="minorHAnsi" w:cs="Arial"/>
                <w:bCs/>
              </w:rPr>
              <w:t xml:space="preserve">The Thatch </w:t>
            </w:r>
          </w:p>
        </w:tc>
        <w:tc>
          <w:tcPr>
            <w:tcW w:w="3969" w:type="dxa"/>
          </w:tcPr>
          <w:p w14:paraId="05ABA6BD" w14:textId="073DB3FA" w:rsidR="00F046B1" w:rsidRPr="00C76CBC" w:rsidRDefault="00F046B1" w:rsidP="00CB466B">
            <w:pPr>
              <w:rPr>
                <w:rFonts w:asciiTheme="minorHAnsi" w:hAnsiTheme="minorHAnsi" w:cs="Arial"/>
                <w:bCs/>
              </w:rPr>
            </w:pPr>
          </w:p>
        </w:tc>
        <w:tc>
          <w:tcPr>
            <w:tcW w:w="1559" w:type="dxa"/>
          </w:tcPr>
          <w:p w14:paraId="25284634" w14:textId="6B47B984" w:rsidR="00F046B1" w:rsidRPr="00402729" w:rsidRDefault="00EE1CBC" w:rsidP="00CB466B">
            <w:pPr>
              <w:spacing w:after="200" w:line="276" w:lineRule="auto"/>
              <w:rPr>
                <w:rFonts w:asciiTheme="minorHAnsi" w:hAnsiTheme="minorHAnsi" w:cs="Arial"/>
                <w:b/>
              </w:rPr>
            </w:pPr>
            <w:r>
              <w:rPr>
                <w:rFonts w:asciiTheme="minorHAnsi" w:hAnsiTheme="minorHAnsi" w:cs="Arial"/>
                <w:b/>
              </w:rPr>
              <w:t>Approved</w:t>
            </w:r>
          </w:p>
        </w:tc>
      </w:tr>
      <w:tr w:rsidR="00905A0B" w:rsidRPr="005463B0" w14:paraId="123429AA" w14:textId="77777777" w:rsidTr="001C531D">
        <w:tc>
          <w:tcPr>
            <w:tcW w:w="2126" w:type="dxa"/>
          </w:tcPr>
          <w:p w14:paraId="35F6BAE6" w14:textId="77777777" w:rsidR="00905A0B" w:rsidRPr="005463B0" w:rsidRDefault="00905A0B" w:rsidP="002A5440">
            <w:pPr>
              <w:rPr>
                <w:rFonts w:asciiTheme="minorHAnsi" w:hAnsiTheme="minorHAnsi" w:cs="Arial"/>
                <w:b/>
              </w:rPr>
            </w:pPr>
            <w:r w:rsidRPr="00CB466B">
              <w:rPr>
                <w:rFonts w:asciiTheme="minorHAnsi" w:hAnsiTheme="minorHAnsi" w:cs="Arial"/>
                <w:b/>
              </w:rPr>
              <w:t xml:space="preserve">UTT/21/3394/FUL </w:t>
            </w:r>
          </w:p>
        </w:tc>
        <w:tc>
          <w:tcPr>
            <w:tcW w:w="1985" w:type="dxa"/>
          </w:tcPr>
          <w:p w14:paraId="556CEB2F" w14:textId="77777777" w:rsidR="00905A0B" w:rsidRPr="005463B0" w:rsidRDefault="00905A0B" w:rsidP="002A5440">
            <w:pPr>
              <w:rPr>
                <w:rFonts w:asciiTheme="minorHAnsi" w:hAnsiTheme="minorHAnsi" w:cs="Arial"/>
                <w:bCs/>
              </w:rPr>
            </w:pPr>
            <w:r w:rsidRPr="00BF65E6">
              <w:rPr>
                <w:rFonts w:asciiTheme="minorHAnsi" w:hAnsiTheme="minorHAnsi" w:cs="Arial"/>
                <w:bCs/>
              </w:rPr>
              <w:t xml:space="preserve">Brooklands Farm High Street </w:t>
            </w:r>
          </w:p>
        </w:tc>
        <w:tc>
          <w:tcPr>
            <w:tcW w:w="3969" w:type="dxa"/>
          </w:tcPr>
          <w:p w14:paraId="4E875DEA" w14:textId="77777777" w:rsidR="00905A0B" w:rsidRPr="005463B0" w:rsidRDefault="00905A0B" w:rsidP="002A5440">
            <w:pPr>
              <w:rPr>
                <w:rFonts w:asciiTheme="minorHAnsi" w:hAnsiTheme="minorHAnsi" w:cs="Arial"/>
                <w:bCs/>
              </w:rPr>
            </w:pPr>
            <w:r w:rsidRPr="00BF65E6">
              <w:rPr>
                <w:rFonts w:asciiTheme="minorHAnsi" w:hAnsiTheme="minorHAnsi" w:cs="Arial"/>
                <w:bCs/>
              </w:rPr>
              <w:t>Proposed installation of solar panels.</w:t>
            </w:r>
          </w:p>
        </w:tc>
        <w:tc>
          <w:tcPr>
            <w:tcW w:w="1559" w:type="dxa"/>
          </w:tcPr>
          <w:p w14:paraId="3A2AACCE" w14:textId="2E8998C3" w:rsidR="00905A0B" w:rsidRPr="005463B0" w:rsidRDefault="00EE1CBC" w:rsidP="002A5440">
            <w:pPr>
              <w:rPr>
                <w:rFonts w:asciiTheme="minorHAnsi" w:hAnsiTheme="minorHAnsi" w:cs="Arial"/>
                <w:b/>
              </w:rPr>
            </w:pPr>
            <w:r>
              <w:rPr>
                <w:rFonts w:asciiTheme="minorHAnsi" w:hAnsiTheme="minorHAnsi" w:cs="Arial"/>
                <w:b/>
              </w:rPr>
              <w:t>Awaiting Decision</w:t>
            </w:r>
          </w:p>
        </w:tc>
      </w:tr>
      <w:tr w:rsidR="00905A0B" w:rsidRPr="005463B0" w14:paraId="12CA2DB4" w14:textId="77777777" w:rsidTr="001C531D">
        <w:tc>
          <w:tcPr>
            <w:tcW w:w="2126" w:type="dxa"/>
          </w:tcPr>
          <w:p w14:paraId="762F1587" w14:textId="77777777" w:rsidR="00905A0B" w:rsidRPr="00CB466B" w:rsidRDefault="00905A0B" w:rsidP="002A5440">
            <w:pPr>
              <w:rPr>
                <w:rFonts w:asciiTheme="minorHAnsi" w:hAnsiTheme="minorHAnsi" w:cs="Arial"/>
                <w:b/>
              </w:rPr>
            </w:pPr>
            <w:r w:rsidRPr="00BF65E6">
              <w:rPr>
                <w:rFonts w:asciiTheme="minorHAnsi" w:hAnsiTheme="minorHAnsi" w:cs="Arial"/>
                <w:b/>
              </w:rPr>
              <w:t xml:space="preserve">UTT/21/3386/PAQ3 </w:t>
            </w:r>
          </w:p>
        </w:tc>
        <w:tc>
          <w:tcPr>
            <w:tcW w:w="1985" w:type="dxa"/>
          </w:tcPr>
          <w:p w14:paraId="0759D3C8" w14:textId="77777777" w:rsidR="00905A0B" w:rsidRPr="005463B0" w:rsidRDefault="00905A0B" w:rsidP="002A5440">
            <w:pPr>
              <w:rPr>
                <w:rFonts w:asciiTheme="minorHAnsi" w:hAnsiTheme="minorHAnsi" w:cs="Arial"/>
                <w:bCs/>
              </w:rPr>
            </w:pPr>
            <w:r w:rsidRPr="00BF65E6">
              <w:rPr>
                <w:rFonts w:asciiTheme="minorHAnsi" w:hAnsiTheme="minorHAnsi" w:cs="Arial"/>
                <w:bCs/>
              </w:rPr>
              <w:t xml:space="preserve">Barn At Hill Green </w:t>
            </w:r>
          </w:p>
        </w:tc>
        <w:tc>
          <w:tcPr>
            <w:tcW w:w="3969" w:type="dxa"/>
          </w:tcPr>
          <w:p w14:paraId="1C1E5D53" w14:textId="77777777" w:rsidR="00905A0B" w:rsidRPr="005463B0" w:rsidRDefault="00905A0B" w:rsidP="002A5440">
            <w:pPr>
              <w:rPr>
                <w:rFonts w:asciiTheme="minorHAnsi" w:hAnsiTheme="minorHAnsi" w:cs="Arial"/>
                <w:bCs/>
              </w:rPr>
            </w:pPr>
            <w:r w:rsidRPr="00BF65E6">
              <w:rPr>
                <w:rFonts w:asciiTheme="minorHAnsi" w:hAnsiTheme="minorHAnsi" w:cs="Arial"/>
                <w:bCs/>
              </w:rPr>
              <w:t>Prior Notification of change of use of agricultural building to 1 no. dwelling</w:t>
            </w:r>
          </w:p>
        </w:tc>
        <w:tc>
          <w:tcPr>
            <w:tcW w:w="1559" w:type="dxa"/>
          </w:tcPr>
          <w:p w14:paraId="53EEFF6F" w14:textId="17937193" w:rsidR="00905A0B" w:rsidRPr="005463B0" w:rsidRDefault="00EE1CBC" w:rsidP="002A5440">
            <w:pPr>
              <w:rPr>
                <w:rFonts w:asciiTheme="minorHAnsi" w:hAnsiTheme="minorHAnsi" w:cs="Arial"/>
                <w:b/>
              </w:rPr>
            </w:pPr>
            <w:r w:rsidRPr="00EE1CBC">
              <w:rPr>
                <w:rFonts w:asciiTheme="minorHAnsi" w:hAnsiTheme="minorHAnsi" w:cs="Arial"/>
                <w:b/>
              </w:rPr>
              <w:t>Awaiting Decision</w:t>
            </w:r>
          </w:p>
        </w:tc>
      </w:tr>
      <w:tr w:rsidR="00905A0B" w:rsidRPr="005463B0" w14:paraId="55B1A47F" w14:textId="77777777" w:rsidTr="001C531D">
        <w:tc>
          <w:tcPr>
            <w:tcW w:w="2126" w:type="dxa"/>
          </w:tcPr>
          <w:p w14:paraId="714806D6" w14:textId="77777777" w:rsidR="00905A0B" w:rsidRPr="00BF65E6" w:rsidRDefault="00905A0B" w:rsidP="002A5440">
            <w:pPr>
              <w:rPr>
                <w:rFonts w:asciiTheme="minorHAnsi" w:hAnsiTheme="minorHAnsi" w:cs="Arial"/>
                <w:b/>
              </w:rPr>
            </w:pPr>
            <w:r w:rsidRPr="00BF65E6">
              <w:rPr>
                <w:rFonts w:asciiTheme="minorHAnsi" w:hAnsiTheme="minorHAnsi" w:cs="Arial"/>
                <w:b/>
              </w:rPr>
              <w:t xml:space="preserve">UTT/21/3356/FUL </w:t>
            </w:r>
          </w:p>
        </w:tc>
        <w:tc>
          <w:tcPr>
            <w:tcW w:w="1985" w:type="dxa"/>
          </w:tcPr>
          <w:p w14:paraId="733B45A3" w14:textId="77777777" w:rsidR="00905A0B" w:rsidRPr="005463B0" w:rsidRDefault="00905A0B" w:rsidP="002A5440">
            <w:pPr>
              <w:rPr>
                <w:rFonts w:asciiTheme="minorHAnsi" w:hAnsiTheme="minorHAnsi" w:cs="Arial"/>
                <w:bCs/>
              </w:rPr>
            </w:pPr>
            <w:r w:rsidRPr="00BF65E6">
              <w:rPr>
                <w:rFonts w:asciiTheme="minorHAnsi" w:hAnsiTheme="minorHAnsi" w:cs="Arial"/>
                <w:bCs/>
              </w:rPr>
              <w:t xml:space="preserve">Land Near Pelham Substation Maggots End Road </w:t>
            </w:r>
            <w:proofErr w:type="spellStart"/>
            <w:r w:rsidRPr="00BF65E6">
              <w:rPr>
                <w:rFonts w:asciiTheme="minorHAnsi" w:hAnsiTheme="minorHAnsi" w:cs="Arial"/>
                <w:bCs/>
              </w:rPr>
              <w:t>Manuden</w:t>
            </w:r>
            <w:proofErr w:type="spellEnd"/>
          </w:p>
        </w:tc>
        <w:tc>
          <w:tcPr>
            <w:tcW w:w="3969" w:type="dxa"/>
          </w:tcPr>
          <w:p w14:paraId="43EB6ED5" w14:textId="77777777" w:rsidR="00905A0B" w:rsidRPr="005463B0" w:rsidRDefault="00905A0B" w:rsidP="002A5440">
            <w:pPr>
              <w:rPr>
                <w:rFonts w:asciiTheme="minorHAnsi" w:hAnsiTheme="minorHAnsi" w:cs="Arial"/>
                <w:bCs/>
              </w:rPr>
            </w:pPr>
            <w:r w:rsidRPr="00BF65E6">
              <w:rPr>
                <w:rFonts w:asciiTheme="minorHAnsi" w:hAnsiTheme="minorHAnsi" w:cs="Arial"/>
                <w:bCs/>
              </w:rPr>
              <w:t>Construction and operation of a solar farm comprising ground mounted solar photovoltaic (PV) arrays and battery storage together with associated development, including inverter cabins, DNO substation, customer switchgear, access, fencing, CCTV cameras and landscaping</w:t>
            </w:r>
          </w:p>
        </w:tc>
        <w:tc>
          <w:tcPr>
            <w:tcW w:w="1559" w:type="dxa"/>
          </w:tcPr>
          <w:p w14:paraId="3A07BB85" w14:textId="180C332C" w:rsidR="00905A0B" w:rsidRPr="005463B0" w:rsidRDefault="00EE1CBC" w:rsidP="002A5440">
            <w:pPr>
              <w:rPr>
                <w:rFonts w:asciiTheme="minorHAnsi" w:hAnsiTheme="minorHAnsi" w:cs="Arial"/>
                <w:b/>
              </w:rPr>
            </w:pPr>
            <w:r w:rsidRPr="00EE1CBC">
              <w:rPr>
                <w:rFonts w:asciiTheme="minorHAnsi" w:hAnsiTheme="minorHAnsi" w:cs="Arial"/>
                <w:b/>
              </w:rPr>
              <w:t>Awaiting Decision</w:t>
            </w:r>
          </w:p>
        </w:tc>
      </w:tr>
    </w:tbl>
    <w:p w14:paraId="4DBFDD15" w14:textId="77777777" w:rsidR="00107BC3" w:rsidRDefault="00784D3F" w:rsidP="00BF12B1">
      <w:pPr>
        <w:pStyle w:val="ListParagraph"/>
        <w:shd w:val="clear" w:color="auto" w:fill="FFFFFF"/>
        <w:rPr>
          <w:rFonts w:asciiTheme="minorHAnsi" w:hAnsiTheme="minorHAnsi" w:cs="Arial"/>
        </w:rPr>
      </w:pPr>
      <w:r>
        <w:rPr>
          <w:rFonts w:asciiTheme="minorHAnsi" w:hAnsiTheme="minorHAnsi" w:cs="Arial"/>
          <w:b/>
          <w:bCs/>
        </w:rPr>
        <w:t xml:space="preserve">7.3 </w:t>
      </w:r>
      <w:r w:rsidRPr="00784D3F">
        <w:rPr>
          <w:rFonts w:asciiTheme="minorHAnsi" w:hAnsiTheme="minorHAnsi" w:cs="Arial"/>
          <w:b/>
          <w:bCs/>
        </w:rPr>
        <w:t>UDC Planning Committee: Meeting 24th November</w:t>
      </w:r>
      <w:r>
        <w:rPr>
          <w:rFonts w:asciiTheme="minorHAnsi" w:hAnsiTheme="minorHAnsi" w:cs="Arial"/>
          <w:b/>
          <w:bCs/>
        </w:rPr>
        <w:t xml:space="preserve"> – </w:t>
      </w:r>
      <w:r w:rsidR="000F0C4C">
        <w:rPr>
          <w:rFonts w:asciiTheme="minorHAnsi" w:hAnsiTheme="minorHAnsi" w:cs="Arial"/>
        </w:rPr>
        <w:t>A</w:t>
      </w:r>
      <w:r>
        <w:rPr>
          <w:rFonts w:asciiTheme="minorHAnsi" w:hAnsiTheme="minorHAnsi" w:cs="Arial"/>
        </w:rPr>
        <w:t xml:space="preserve"> report</w:t>
      </w:r>
      <w:r w:rsidR="000F0C4C">
        <w:rPr>
          <w:rFonts w:asciiTheme="minorHAnsi" w:hAnsiTheme="minorHAnsi" w:cs="Arial"/>
        </w:rPr>
        <w:t xml:space="preserve"> was received</w:t>
      </w:r>
      <w:r>
        <w:rPr>
          <w:rFonts w:asciiTheme="minorHAnsi" w:hAnsiTheme="minorHAnsi" w:cs="Arial"/>
        </w:rPr>
        <w:t>.</w:t>
      </w:r>
    </w:p>
    <w:p w14:paraId="7415AE95" w14:textId="157F46F8" w:rsidR="00BF12B1" w:rsidRPr="00784D3F" w:rsidRDefault="00107BC3" w:rsidP="00BF12B1">
      <w:pPr>
        <w:pStyle w:val="ListParagraph"/>
        <w:shd w:val="clear" w:color="auto" w:fill="FFFFFF"/>
        <w:rPr>
          <w:rFonts w:asciiTheme="minorHAnsi" w:hAnsiTheme="minorHAnsi" w:cs="Arial"/>
        </w:rPr>
      </w:pPr>
      <w:r>
        <w:rPr>
          <w:rFonts w:asciiTheme="minorHAnsi" w:hAnsiTheme="minorHAnsi" w:cs="Arial"/>
        </w:rPr>
        <w:t xml:space="preserve">Cllr Carter left the meeting. </w:t>
      </w:r>
      <w:r w:rsidR="00784D3F">
        <w:rPr>
          <w:rFonts w:asciiTheme="minorHAnsi" w:hAnsiTheme="minorHAnsi" w:cs="Arial"/>
        </w:rPr>
        <w:t xml:space="preserve"> </w:t>
      </w:r>
    </w:p>
    <w:p w14:paraId="6BBA6DD4" w14:textId="254FD6F3" w:rsidR="00A77929" w:rsidRDefault="00A77929" w:rsidP="00402729">
      <w:pPr>
        <w:pStyle w:val="ListParagraph"/>
        <w:numPr>
          <w:ilvl w:val="0"/>
          <w:numId w:val="3"/>
        </w:numPr>
        <w:shd w:val="clear" w:color="auto" w:fill="FFFFFF"/>
        <w:rPr>
          <w:rFonts w:asciiTheme="minorHAnsi" w:hAnsiTheme="minorHAnsi" w:cs="Arial"/>
          <w:b/>
          <w:bCs/>
        </w:rPr>
      </w:pPr>
      <w:r>
        <w:rPr>
          <w:rFonts w:asciiTheme="minorHAnsi" w:hAnsiTheme="minorHAnsi" w:cs="Arial"/>
          <w:b/>
          <w:bCs/>
        </w:rPr>
        <w:t xml:space="preserve">Village Sign </w:t>
      </w:r>
      <w:r w:rsidR="00322E64">
        <w:rPr>
          <w:rFonts w:asciiTheme="minorHAnsi" w:hAnsiTheme="minorHAnsi" w:cs="Arial"/>
          <w:b/>
          <w:bCs/>
        </w:rPr>
        <w:t>–</w:t>
      </w:r>
      <w:r>
        <w:rPr>
          <w:rFonts w:asciiTheme="minorHAnsi" w:hAnsiTheme="minorHAnsi" w:cs="Arial"/>
          <w:b/>
          <w:bCs/>
        </w:rPr>
        <w:t xml:space="preserve"> </w:t>
      </w:r>
      <w:r w:rsidR="00322E64">
        <w:rPr>
          <w:rFonts w:asciiTheme="minorHAnsi" w:hAnsiTheme="minorHAnsi" w:cs="Arial"/>
        </w:rPr>
        <w:t>The Village Sign ha</w:t>
      </w:r>
      <w:r w:rsidR="00107BC3">
        <w:rPr>
          <w:rFonts w:asciiTheme="minorHAnsi" w:hAnsiTheme="minorHAnsi" w:cs="Arial"/>
        </w:rPr>
        <w:t>d</w:t>
      </w:r>
      <w:r w:rsidR="00322E64">
        <w:rPr>
          <w:rFonts w:asciiTheme="minorHAnsi" w:hAnsiTheme="minorHAnsi" w:cs="Arial"/>
        </w:rPr>
        <w:t xml:space="preserve"> been prepared and gifted by </w:t>
      </w:r>
      <w:r w:rsidR="00107BC3">
        <w:rPr>
          <w:rFonts w:asciiTheme="minorHAnsi" w:hAnsiTheme="minorHAnsi" w:cs="Arial"/>
        </w:rPr>
        <w:t xml:space="preserve">the Carter Family. Mrs. Carter provided a document with the conditions of use (appendix 2). It was proposed that the sign was erected, and thanks </w:t>
      </w:r>
      <w:r w:rsidR="00107BC3" w:rsidRPr="0085758D">
        <w:rPr>
          <w:rFonts w:asciiTheme="minorHAnsi" w:hAnsiTheme="minorHAnsi" w:cs="Arial"/>
        </w:rPr>
        <w:t xml:space="preserve">were </w:t>
      </w:r>
      <w:r w:rsidR="00143F92" w:rsidRPr="0085758D">
        <w:rPr>
          <w:rFonts w:asciiTheme="minorHAnsi" w:hAnsiTheme="minorHAnsi" w:cs="Arial"/>
        </w:rPr>
        <w:t>recorded</w:t>
      </w:r>
      <w:r w:rsidR="00322E64" w:rsidRPr="0085758D">
        <w:rPr>
          <w:rFonts w:asciiTheme="minorHAnsi" w:hAnsiTheme="minorHAnsi" w:cs="Arial"/>
        </w:rPr>
        <w:t xml:space="preserve"> </w:t>
      </w:r>
      <w:r w:rsidR="00107BC3">
        <w:rPr>
          <w:rFonts w:asciiTheme="minorHAnsi" w:hAnsiTheme="minorHAnsi" w:cs="Arial"/>
        </w:rPr>
        <w:t xml:space="preserve">to Mrs Carter for providing the time to create that paintings used in the sign, and paying for it to be made up. </w:t>
      </w:r>
      <w:r w:rsidR="00107BC3">
        <w:rPr>
          <w:rFonts w:asciiTheme="minorHAnsi" w:hAnsiTheme="minorHAnsi" w:cs="Arial"/>
          <w:b/>
          <w:bCs/>
        </w:rPr>
        <w:t xml:space="preserve">P: Cllr Gill, S: Cllr Barrow, 5in fav. </w:t>
      </w:r>
      <w:r w:rsidR="00107BC3">
        <w:rPr>
          <w:rFonts w:asciiTheme="minorHAnsi" w:hAnsiTheme="minorHAnsi" w:cs="Arial"/>
        </w:rPr>
        <w:t xml:space="preserve">Mrs Carter asked whether a risk assessment was </w:t>
      </w:r>
      <w:r w:rsidR="00107BC3" w:rsidRPr="0085758D">
        <w:rPr>
          <w:rFonts w:asciiTheme="minorHAnsi" w:hAnsiTheme="minorHAnsi" w:cs="Arial"/>
        </w:rPr>
        <w:t>required</w:t>
      </w:r>
      <w:r w:rsidR="00143F92" w:rsidRPr="0085758D">
        <w:rPr>
          <w:rFonts w:asciiTheme="minorHAnsi" w:hAnsiTheme="minorHAnsi" w:cs="Arial"/>
        </w:rPr>
        <w:t xml:space="preserve"> for its installation</w:t>
      </w:r>
      <w:r w:rsidR="00107BC3" w:rsidRPr="00143F92">
        <w:rPr>
          <w:rFonts w:asciiTheme="minorHAnsi" w:hAnsiTheme="minorHAnsi" w:cs="Arial"/>
          <w:color w:val="7030A0"/>
        </w:rPr>
        <w:t xml:space="preserve">, </w:t>
      </w:r>
      <w:r w:rsidR="00107BC3">
        <w:rPr>
          <w:rFonts w:asciiTheme="minorHAnsi" w:hAnsiTheme="minorHAnsi" w:cs="Arial"/>
        </w:rPr>
        <w:t xml:space="preserve">Cllr Gill commented that a copy of the third-party public liability insurance would suffice. </w:t>
      </w:r>
    </w:p>
    <w:p w14:paraId="54204D02" w14:textId="51A11118" w:rsidR="00560213" w:rsidRPr="0037421C" w:rsidRDefault="00560213" w:rsidP="00402729">
      <w:pPr>
        <w:pStyle w:val="ListParagraph"/>
        <w:numPr>
          <w:ilvl w:val="0"/>
          <w:numId w:val="3"/>
        </w:numPr>
        <w:shd w:val="clear" w:color="auto" w:fill="FFFFFF"/>
        <w:rPr>
          <w:rFonts w:asciiTheme="minorHAnsi" w:hAnsiTheme="minorHAnsi" w:cs="Arial"/>
          <w:b/>
          <w:bCs/>
        </w:rPr>
      </w:pPr>
      <w:r w:rsidRPr="00560213">
        <w:rPr>
          <w:rFonts w:asciiTheme="minorHAnsi" w:hAnsiTheme="minorHAnsi" w:cs="Arial"/>
          <w:b/>
          <w:bCs/>
        </w:rPr>
        <w:t>UDC C</w:t>
      </w:r>
      <w:r w:rsidR="00BF12B1">
        <w:rPr>
          <w:rFonts w:asciiTheme="minorHAnsi" w:hAnsiTheme="minorHAnsi" w:cs="Arial"/>
          <w:b/>
          <w:bCs/>
        </w:rPr>
        <w:t>ommunity Governance Review</w:t>
      </w:r>
      <w:r w:rsidRPr="00560213">
        <w:rPr>
          <w:rFonts w:asciiTheme="minorHAnsi" w:hAnsiTheme="minorHAnsi" w:cs="Arial"/>
          <w:b/>
          <w:bCs/>
        </w:rPr>
        <w:t xml:space="preserve"> – Number of Cllrs</w:t>
      </w:r>
      <w:r>
        <w:rPr>
          <w:rFonts w:asciiTheme="minorHAnsi" w:hAnsiTheme="minorHAnsi" w:cs="Arial"/>
          <w:b/>
          <w:bCs/>
        </w:rPr>
        <w:t xml:space="preserve"> – </w:t>
      </w:r>
      <w:r w:rsidR="00107BC3">
        <w:rPr>
          <w:rFonts w:asciiTheme="minorHAnsi" w:hAnsiTheme="minorHAnsi" w:cs="Arial"/>
        </w:rPr>
        <w:t>It was</w:t>
      </w:r>
      <w:r w:rsidR="00F046B1">
        <w:rPr>
          <w:rFonts w:asciiTheme="minorHAnsi" w:hAnsiTheme="minorHAnsi" w:cs="Arial"/>
        </w:rPr>
        <w:t xml:space="preserve"> note</w:t>
      </w:r>
      <w:r w:rsidR="00107BC3">
        <w:rPr>
          <w:rFonts w:asciiTheme="minorHAnsi" w:hAnsiTheme="minorHAnsi" w:cs="Arial"/>
        </w:rPr>
        <w:t>d</w:t>
      </w:r>
      <w:r w:rsidR="00F046B1">
        <w:rPr>
          <w:rFonts w:asciiTheme="minorHAnsi" w:hAnsiTheme="minorHAnsi" w:cs="Arial"/>
        </w:rPr>
        <w:t xml:space="preserve"> that </w:t>
      </w:r>
      <w:r w:rsidR="00F046B1" w:rsidRPr="0037421C">
        <w:rPr>
          <w:rFonts w:asciiTheme="minorHAnsi" w:hAnsiTheme="minorHAnsi" w:cs="Arial"/>
        </w:rPr>
        <w:t>the</w:t>
      </w:r>
      <w:r w:rsidR="00227F22" w:rsidRPr="0037421C">
        <w:rPr>
          <w:rFonts w:asciiTheme="minorHAnsi" w:hAnsiTheme="minorHAnsi" w:cs="Arial"/>
        </w:rPr>
        <w:t xml:space="preserve"> UDC Governance Audit and Performance Committee</w:t>
      </w:r>
      <w:r w:rsidR="00F046B1" w:rsidRPr="0037421C">
        <w:rPr>
          <w:rFonts w:asciiTheme="minorHAnsi" w:hAnsiTheme="minorHAnsi" w:cs="Arial"/>
        </w:rPr>
        <w:t xml:space="preserve"> met on the 22</w:t>
      </w:r>
      <w:r w:rsidR="00F046B1" w:rsidRPr="0037421C">
        <w:rPr>
          <w:rFonts w:asciiTheme="minorHAnsi" w:hAnsiTheme="minorHAnsi" w:cs="Arial"/>
          <w:vertAlign w:val="superscript"/>
        </w:rPr>
        <w:t>nd</w:t>
      </w:r>
      <w:r w:rsidR="00F046B1" w:rsidRPr="0037421C">
        <w:rPr>
          <w:rFonts w:asciiTheme="minorHAnsi" w:hAnsiTheme="minorHAnsi" w:cs="Arial"/>
        </w:rPr>
        <w:t xml:space="preserve"> November, and it was determined that the number of Cllr seats for CPC would drop to 9, at the next elections in May 2023.</w:t>
      </w:r>
      <w:r w:rsidR="00107BC3">
        <w:rPr>
          <w:rFonts w:asciiTheme="minorHAnsi" w:hAnsiTheme="minorHAnsi" w:cs="Arial"/>
        </w:rPr>
        <w:t xml:space="preserve"> In response to the </w:t>
      </w:r>
      <w:r w:rsidR="00107BC3">
        <w:rPr>
          <w:rFonts w:asciiTheme="minorHAnsi" w:hAnsiTheme="minorHAnsi" w:cs="Arial"/>
        </w:rPr>
        <w:lastRenderedPageBreak/>
        <w:t xml:space="preserve">notes Cllr Couchman had circulated to the Cllrs prior to the meeting the Clerk advised him that a Parishioner had come forward for co-option, as reported in the Clerk’s Report for November. The Parishioner had attempted to join the Council by co-option in July 2019, when he had not received a seconder, and had also not stood for election in May 2019, or at the election that had been called in May 2021. The Parishioner had been advised that he could stand for election in 2023, or seek more Cllrs to back his bid for co-option. </w:t>
      </w:r>
      <w:r w:rsidR="00F046B1" w:rsidRPr="0037421C">
        <w:rPr>
          <w:rFonts w:asciiTheme="minorHAnsi" w:hAnsiTheme="minorHAnsi" w:cs="Arial"/>
        </w:rPr>
        <w:t xml:space="preserve"> </w:t>
      </w:r>
      <w:r w:rsidR="00BF12B1" w:rsidRPr="0037421C">
        <w:rPr>
          <w:rFonts w:asciiTheme="minorHAnsi" w:hAnsiTheme="minorHAnsi" w:cs="Arial"/>
        </w:rPr>
        <w:t xml:space="preserve"> </w:t>
      </w:r>
      <w:r w:rsidRPr="0037421C">
        <w:rPr>
          <w:rFonts w:asciiTheme="minorHAnsi" w:hAnsiTheme="minorHAnsi" w:cs="Arial"/>
        </w:rPr>
        <w:t xml:space="preserve"> </w:t>
      </w:r>
    </w:p>
    <w:p w14:paraId="51B622A7" w14:textId="32897943" w:rsidR="000B1820" w:rsidRPr="00402729" w:rsidRDefault="00453ED1" w:rsidP="00402729">
      <w:pPr>
        <w:pStyle w:val="ListParagraph"/>
        <w:numPr>
          <w:ilvl w:val="0"/>
          <w:numId w:val="3"/>
        </w:numPr>
        <w:shd w:val="clear" w:color="auto" w:fill="FFFFFF"/>
        <w:rPr>
          <w:rFonts w:asciiTheme="minorHAnsi" w:hAnsiTheme="minorHAnsi" w:cs="Arial"/>
        </w:rPr>
      </w:pPr>
      <w:r w:rsidRPr="00453ED1">
        <w:rPr>
          <w:rFonts w:asciiTheme="minorHAnsi" w:hAnsiTheme="minorHAnsi" w:cs="Arial"/>
          <w:b/>
          <w:bCs/>
        </w:rPr>
        <w:t>Flooding and drainage –</w:t>
      </w:r>
      <w:r w:rsidR="008E31B9">
        <w:rPr>
          <w:rFonts w:asciiTheme="minorHAnsi" w:hAnsiTheme="minorHAnsi" w:cs="Arial"/>
        </w:rPr>
        <w:t xml:space="preserve"> A</w:t>
      </w:r>
      <w:r w:rsidR="00CB466B">
        <w:rPr>
          <w:rFonts w:asciiTheme="minorHAnsi" w:hAnsiTheme="minorHAnsi" w:cs="Arial"/>
        </w:rPr>
        <w:t xml:space="preserve"> report</w:t>
      </w:r>
      <w:r w:rsidR="008E31B9">
        <w:rPr>
          <w:rFonts w:asciiTheme="minorHAnsi" w:hAnsiTheme="minorHAnsi" w:cs="Arial"/>
        </w:rPr>
        <w:t xml:space="preserve"> was received</w:t>
      </w:r>
      <w:r w:rsidR="00CB466B">
        <w:rPr>
          <w:rFonts w:asciiTheme="minorHAnsi" w:hAnsiTheme="minorHAnsi" w:cs="Arial"/>
        </w:rPr>
        <w:t>.</w:t>
      </w:r>
      <w:r w:rsidR="008E31B9">
        <w:rPr>
          <w:rFonts w:asciiTheme="minorHAnsi" w:hAnsiTheme="minorHAnsi" w:cs="Arial"/>
        </w:rPr>
        <w:t xml:space="preserve"> The Clerk read out a letter from a Parishioner </w:t>
      </w:r>
      <w:r w:rsidR="004150F9">
        <w:rPr>
          <w:rFonts w:asciiTheme="minorHAnsi" w:hAnsiTheme="minorHAnsi" w:cs="Arial"/>
        </w:rPr>
        <w:t xml:space="preserve">about the floods at Middle Street, which suggested flashing flood signs, or for residents to have signs and put them out, thus acting as flood wardens. A discussion followed, and it was advised that under the Environment Agency Flood Wardens normally help protect properties rather than roads. The Clerk had been in contact </w:t>
      </w:r>
      <w:r w:rsidR="004150F9" w:rsidRPr="0085758D">
        <w:rPr>
          <w:rFonts w:asciiTheme="minorHAnsi" w:hAnsiTheme="minorHAnsi" w:cs="Arial"/>
        </w:rPr>
        <w:t xml:space="preserve">with </w:t>
      </w:r>
      <w:r w:rsidR="00143F92" w:rsidRPr="0085758D">
        <w:rPr>
          <w:rFonts w:asciiTheme="minorHAnsi" w:hAnsiTheme="minorHAnsi" w:cs="Arial"/>
        </w:rPr>
        <w:t xml:space="preserve">Essex Cllr </w:t>
      </w:r>
      <w:r w:rsidR="00143F92">
        <w:rPr>
          <w:rFonts w:asciiTheme="minorHAnsi" w:hAnsiTheme="minorHAnsi" w:cs="Arial"/>
        </w:rPr>
        <w:t>Kevin Bentley (</w:t>
      </w:r>
      <w:r w:rsidR="004150F9" w:rsidRPr="0085758D">
        <w:rPr>
          <w:rFonts w:asciiTheme="minorHAnsi" w:hAnsiTheme="minorHAnsi" w:cs="Arial"/>
        </w:rPr>
        <w:t>Highways</w:t>
      </w:r>
      <w:r w:rsidR="00143F92" w:rsidRPr="0085758D">
        <w:rPr>
          <w:rFonts w:asciiTheme="minorHAnsi" w:hAnsiTheme="minorHAnsi" w:cs="Arial"/>
        </w:rPr>
        <w:t xml:space="preserve"> portfolio)</w:t>
      </w:r>
      <w:r w:rsidR="00840CEC" w:rsidRPr="0085758D">
        <w:rPr>
          <w:rFonts w:asciiTheme="minorHAnsi" w:hAnsiTheme="minorHAnsi" w:cs="Arial"/>
        </w:rPr>
        <w:t xml:space="preserve"> in</w:t>
      </w:r>
      <w:r w:rsidR="00143F92" w:rsidRPr="0085758D">
        <w:rPr>
          <w:rFonts w:asciiTheme="minorHAnsi" w:hAnsiTheme="minorHAnsi" w:cs="Arial"/>
        </w:rPr>
        <w:t xml:space="preserve"> early</w:t>
      </w:r>
      <w:r w:rsidR="00840CEC" w:rsidRPr="0085758D">
        <w:rPr>
          <w:rFonts w:asciiTheme="minorHAnsi" w:hAnsiTheme="minorHAnsi" w:cs="Arial"/>
        </w:rPr>
        <w:t xml:space="preserve"> 2021</w:t>
      </w:r>
      <w:r w:rsidR="00840CEC">
        <w:rPr>
          <w:rFonts w:asciiTheme="minorHAnsi" w:hAnsiTheme="minorHAnsi" w:cs="Arial"/>
        </w:rPr>
        <w:t>, he had advised it was the responsibility of the driver if they chose to drive into a body of water. There are depth markers, which</w:t>
      </w:r>
      <w:r w:rsidR="00BB074D">
        <w:rPr>
          <w:rFonts w:asciiTheme="minorHAnsi" w:hAnsiTheme="minorHAnsi" w:cs="Arial"/>
        </w:rPr>
        <w:t xml:space="preserve"> Cllr Carter volunteered to scrub the sign when the water had receded. The Clerk was asked to look into Flood Wardens and thei</w:t>
      </w:r>
      <w:r w:rsidR="00D761AD">
        <w:rPr>
          <w:rFonts w:asciiTheme="minorHAnsi" w:hAnsiTheme="minorHAnsi" w:cs="Arial"/>
        </w:rPr>
        <w:t xml:space="preserve">r responsibilities with </w:t>
      </w:r>
      <w:r w:rsidR="00D761AD" w:rsidRPr="0085758D">
        <w:rPr>
          <w:rFonts w:asciiTheme="minorHAnsi" w:hAnsiTheme="minorHAnsi" w:cs="Arial"/>
        </w:rPr>
        <w:t>the EA, an</w:t>
      </w:r>
      <w:r w:rsidR="00143F92" w:rsidRPr="0085758D">
        <w:rPr>
          <w:rFonts w:asciiTheme="minorHAnsi" w:hAnsiTheme="minorHAnsi" w:cs="Arial"/>
        </w:rPr>
        <w:t xml:space="preserve">d the insurance policy cover in this regard. </w:t>
      </w:r>
      <w:r w:rsidR="00BB074D" w:rsidRPr="0085758D">
        <w:rPr>
          <w:rFonts w:asciiTheme="minorHAnsi" w:hAnsiTheme="minorHAnsi" w:cs="Arial"/>
        </w:rPr>
        <w:t xml:space="preserve">It was also determined that the footbridge and smashed railings were reported to Highways, due to the collisions. Cllr Couchman requested a copy of </w:t>
      </w:r>
      <w:r w:rsidR="00BB074D">
        <w:rPr>
          <w:rFonts w:asciiTheme="minorHAnsi" w:hAnsiTheme="minorHAnsi" w:cs="Arial"/>
        </w:rPr>
        <w:t xml:space="preserve">the Parishioner’s letter.  </w:t>
      </w:r>
    </w:p>
    <w:p w14:paraId="010AE901" w14:textId="4FC1D9A4" w:rsidR="00B812E3" w:rsidRPr="00B812E3" w:rsidRDefault="00B812E3" w:rsidP="00322E64">
      <w:pPr>
        <w:pStyle w:val="ListParagraph"/>
        <w:numPr>
          <w:ilvl w:val="0"/>
          <w:numId w:val="5"/>
        </w:numPr>
        <w:rPr>
          <w:rFonts w:asciiTheme="minorHAnsi" w:hAnsiTheme="minorHAnsi" w:cs="Arial"/>
          <w:b/>
        </w:rPr>
      </w:pPr>
      <w:r>
        <w:rPr>
          <w:rFonts w:asciiTheme="minorHAnsi" w:hAnsiTheme="minorHAnsi" w:cs="Arial"/>
          <w:b/>
        </w:rPr>
        <w:t xml:space="preserve">Policies - </w:t>
      </w:r>
      <w:r w:rsidRPr="00B812E3">
        <w:rPr>
          <w:rFonts w:asciiTheme="minorHAnsi" w:hAnsiTheme="minorHAnsi" w:cs="Arial"/>
          <w:b/>
        </w:rPr>
        <w:t xml:space="preserve">CPC Standing Orders:  </w:t>
      </w:r>
      <w:r w:rsidR="00445883" w:rsidRPr="00445883">
        <w:rPr>
          <w:rFonts w:asciiTheme="minorHAnsi" w:hAnsiTheme="minorHAnsi" w:cs="Arial"/>
          <w:bCs/>
        </w:rPr>
        <w:t>It was determined to</w:t>
      </w:r>
      <w:r w:rsidR="00445883">
        <w:rPr>
          <w:rFonts w:asciiTheme="minorHAnsi" w:hAnsiTheme="minorHAnsi" w:cs="Arial"/>
          <w:b/>
        </w:rPr>
        <w:t xml:space="preserve"> </w:t>
      </w:r>
      <w:r w:rsidRPr="00B812E3">
        <w:rPr>
          <w:rFonts w:asciiTheme="minorHAnsi" w:hAnsiTheme="minorHAnsi" w:cs="Arial"/>
          <w:bCs/>
        </w:rPr>
        <w:t xml:space="preserve">amend </w:t>
      </w:r>
      <w:r w:rsidR="00445883">
        <w:rPr>
          <w:rFonts w:asciiTheme="minorHAnsi" w:hAnsiTheme="minorHAnsi" w:cs="Arial"/>
          <w:bCs/>
        </w:rPr>
        <w:t xml:space="preserve">the </w:t>
      </w:r>
      <w:r w:rsidRPr="00B812E3">
        <w:rPr>
          <w:rFonts w:asciiTheme="minorHAnsi" w:hAnsiTheme="minorHAnsi" w:cs="Arial"/>
          <w:bCs/>
        </w:rPr>
        <w:t>title of Clause 27 - delete ‘Coronavirus Pandemic 2020/21’ - insert ‘Coronavirus Pandemic 2020 &amp; ongoing.’ Insert ‘and be quorate’   after ‘in a secure manner’.</w:t>
      </w:r>
      <w:r>
        <w:rPr>
          <w:rFonts w:asciiTheme="minorHAnsi" w:hAnsiTheme="minorHAnsi" w:cs="Arial"/>
          <w:b/>
        </w:rPr>
        <w:t xml:space="preserve"> </w:t>
      </w:r>
      <w:r w:rsidRPr="00B812E3">
        <w:rPr>
          <w:rFonts w:asciiTheme="minorHAnsi" w:hAnsiTheme="minorHAnsi" w:cs="Arial"/>
          <w:b/>
        </w:rPr>
        <w:t>P: Cllr Gill</w:t>
      </w:r>
      <w:r w:rsidR="00712E36">
        <w:rPr>
          <w:rFonts w:asciiTheme="minorHAnsi" w:hAnsiTheme="minorHAnsi" w:cs="Arial"/>
          <w:b/>
        </w:rPr>
        <w:t>,</w:t>
      </w:r>
      <w:r w:rsidRPr="00B812E3">
        <w:rPr>
          <w:rFonts w:asciiTheme="minorHAnsi" w:hAnsiTheme="minorHAnsi" w:cs="Arial"/>
          <w:b/>
        </w:rPr>
        <w:t xml:space="preserve"> S:</w:t>
      </w:r>
      <w:r w:rsidR="00445883">
        <w:rPr>
          <w:rFonts w:asciiTheme="minorHAnsi" w:hAnsiTheme="minorHAnsi" w:cs="Arial"/>
          <w:b/>
        </w:rPr>
        <w:t xml:space="preserve"> Cllr Carter, All in fav.</w:t>
      </w:r>
    </w:p>
    <w:p w14:paraId="4FF3C7EA" w14:textId="32B07A0C" w:rsidR="00445883" w:rsidRDefault="00B312B9" w:rsidP="008676DB">
      <w:pPr>
        <w:pStyle w:val="ListParagraph"/>
        <w:numPr>
          <w:ilvl w:val="0"/>
          <w:numId w:val="5"/>
        </w:numPr>
        <w:rPr>
          <w:rFonts w:asciiTheme="minorHAnsi" w:hAnsiTheme="minorHAnsi" w:cs="Arial"/>
          <w:bCs/>
        </w:rPr>
      </w:pPr>
      <w:r w:rsidRPr="00B312B9">
        <w:rPr>
          <w:rFonts w:asciiTheme="minorHAnsi" w:hAnsiTheme="minorHAnsi" w:cs="Arial"/>
          <w:b/>
        </w:rPr>
        <w:t xml:space="preserve">Training </w:t>
      </w:r>
      <w:r w:rsidR="00247AF5">
        <w:rPr>
          <w:rFonts w:asciiTheme="minorHAnsi" w:hAnsiTheme="minorHAnsi" w:cs="Arial"/>
          <w:b/>
        </w:rPr>
        <w:t>–</w:t>
      </w:r>
      <w:r w:rsidR="00CA3256">
        <w:rPr>
          <w:rFonts w:asciiTheme="minorHAnsi" w:hAnsiTheme="minorHAnsi" w:cs="Arial"/>
          <w:bCs/>
        </w:rPr>
        <w:t xml:space="preserve"> </w:t>
      </w:r>
      <w:r w:rsidR="00445883">
        <w:rPr>
          <w:rFonts w:asciiTheme="minorHAnsi" w:hAnsiTheme="minorHAnsi" w:cs="Arial"/>
          <w:bCs/>
        </w:rPr>
        <w:t xml:space="preserve">It was </w:t>
      </w:r>
      <w:r w:rsidR="008676DB">
        <w:rPr>
          <w:rFonts w:asciiTheme="minorHAnsi" w:hAnsiTheme="minorHAnsi" w:cs="Arial"/>
          <w:bCs/>
        </w:rPr>
        <w:t>note</w:t>
      </w:r>
      <w:r w:rsidR="00445883">
        <w:rPr>
          <w:rFonts w:asciiTheme="minorHAnsi" w:hAnsiTheme="minorHAnsi" w:cs="Arial"/>
          <w:bCs/>
        </w:rPr>
        <w:t>d</w:t>
      </w:r>
      <w:r w:rsidR="008676DB">
        <w:rPr>
          <w:rFonts w:asciiTheme="minorHAnsi" w:hAnsiTheme="minorHAnsi" w:cs="Arial"/>
          <w:bCs/>
        </w:rPr>
        <w:t xml:space="preserve"> that Cllr Couchman attend</w:t>
      </w:r>
      <w:r w:rsidR="00CA3256">
        <w:rPr>
          <w:rFonts w:asciiTheme="minorHAnsi" w:hAnsiTheme="minorHAnsi" w:cs="Arial"/>
          <w:bCs/>
        </w:rPr>
        <w:t>ed</w:t>
      </w:r>
      <w:r w:rsidR="008676DB">
        <w:rPr>
          <w:rFonts w:asciiTheme="minorHAnsi" w:hAnsiTheme="minorHAnsi" w:cs="Arial"/>
          <w:bCs/>
        </w:rPr>
        <w:t xml:space="preserve"> training in December, with one of the</w:t>
      </w:r>
      <w:r w:rsidR="008676DB" w:rsidRPr="008676DB">
        <w:rPr>
          <w:rFonts w:asciiTheme="minorHAnsi" w:hAnsiTheme="minorHAnsi" w:cs="Arial"/>
          <w:bCs/>
        </w:rPr>
        <w:t xml:space="preserve"> Independent Persons for Standards, the Panel direction </w:t>
      </w:r>
      <w:r w:rsidR="00CA3256">
        <w:rPr>
          <w:rFonts w:asciiTheme="minorHAnsi" w:hAnsiTheme="minorHAnsi" w:cs="Arial"/>
          <w:bCs/>
        </w:rPr>
        <w:t>ha</w:t>
      </w:r>
      <w:r w:rsidR="00445883">
        <w:rPr>
          <w:rFonts w:asciiTheme="minorHAnsi" w:hAnsiTheme="minorHAnsi" w:cs="Arial"/>
          <w:bCs/>
        </w:rPr>
        <w:t>d</w:t>
      </w:r>
      <w:r w:rsidR="00CA3256">
        <w:rPr>
          <w:rFonts w:asciiTheme="minorHAnsi" w:hAnsiTheme="minorHAnsi" w:cs="Arial"/>
          <w:bCs/>
        </w:rPr>
        <w:t xml:space="preserve"> been</w:t>
      </w:r>
      <w:r w:rsidR="008676DB" w:rsidRPr="008676DB">
        <w:rPr>
          <w:rFonts w:asciiTheme="minorHAnsi" w:hAnsiTheme="minorHAnsi" w:cs="Arial"/>
          <w:bCs/>
        </w:rPr>
        <w:t xml:space="preserve"> discharged</w:t>
      </w:r>
      <w:r w:rsidR="00CA3256">
        <w:rPr>
          <w:rFonts w:asciiTheme="minorHAnsi" w:hAnsiTheme="minorHAnsi" w:cs="Arial"/>
          <w:bCs/>
        </w:rPr>
        <w:t>.</w:t>
      </w:r>
      <w:r w:rsidR="00B812E3">
        <w:rPr>
          <w:rFonts w:asciiTheme="minorHAnsi" w:hAnsiTheme="minorHAnsi" w:cs="Arial"/>
          <w:bCs/>
        </w:rPr>
        <w:t xml:space="preserve"> </w:t>
      </w:r>
      <w:r w:rsidR="00445883">
        <w:rPr>
          <w:rFonts w:asciiTheme="minorHAnsi" w:hAnsiTheme="minorHAnsi" w:cs="Arial"/>
          <w:bCs/>
        </w:rPr>
        <w:t xml:space="preserve">Cllr Couchman in his </w:t>
      </w:r>
      <w:r w:rsidR="007B1DDD" w:rsidRPr="0085758D">
        <w:rPr>
          <w:rFonts w:asciiTheme="minorHAnsi" w:hAnsiTheme="minorHAnsi" w:cs="Arial"/>
          <w:bCs/>
        </w:rPr>
        <w:t xml:space="preserve">circulated </w:t>
      </w:r>
      <w:r w:rsidR="00445883">
        <w:rPr>
          <w:rFonts w:asciiTheme="minorHAnsi" w:hAnsiTheme="minorHAnsi" w:cs="Arial"/>
          <w:bCs/>
        </w:rPr>
        <w:t>notes stated that he “recommends all Cllrs try and attend training courses in governance in accordance with the Standards report, which in fact stands, contrary to comments made at the November Meeting and has not been changed at any subsequent standards meeting.” The Clerk read out a section of a letter that had been sent to Cllr Couchman by Elizabeth Smith, UDC Legal Adviser, on 15</w:t>
      </w:r>
      <w:r w:rsidR="00445883" w:rsidRPr="00445883">
        <w:rPr>
          <w:rFonts w:asciiTheme="minorHAnsi" w:hAnsiTheme="minorHAnsi" w:cs="Arial"/>
          <w:bCs/>
          <w:vertAlign w:val="superscript"/>
        </w:rPr>
        <w:t>th</w:t>
      </w:r>
      <w:r w:rsidR="00445883">
        <w:rPr>
          <w:rFonts w:asciiTheme="minorHAnsi" w:hAnsiTheme="minorHAnsi" w:cs="Arial"/>
          <w:bCs/>
        </w:rPr>
        <w:t xml:space="preserve"> September 2021 “For the avoidance of any doubt this requirement is applicable only to yourself and not the entire membership of Clavering Parish Council, and requirement was only that you undertake training in these two areas (the nature of a disclosable interest, and confidentiality).</w:t>
      </w:r>
      <w:r w:rsidR="007B1DDD">
        <w:rPr>
          <w:rFonts w:asciiTheme="minorHAnsi" w:hAnsiTheme="minorHAnsi" w:cs="Arial"/>
          <w:bCs/>
        </w:rPr>
        <w:t>”</w:t>
      </w:r>
      <w:r w:rsidR="00445883">
        <w:rPr>
          <w:rFonts w:asciiTheme="minorHAnsi" w:hAnsiTheme="minorHAnsi" w:cs="Arial"/>
          <w:bCs/>
        </w:rPr>
        <w:t xml:space="preserve"> The Cllrs present at the Standards Committee hearing in March 2020 also advised that the Committee </w:t>
      </w:r>
      <w:r w:rsidR="00445883" w:rsidRPr="0085758D">
        <w:rPr>
          <w:rFonts w:asciiTheme="minorHAnsi" w:hAnsiTheme="minorHAnsi" w:cs="Arial"/>
          <w:bCs/>
        </w:rPr>
        <w:t xml:space="preserve">had </w:t>
      </w:r>
      <w:r w:rsidR="007B1DDD" w:rsidRPr="0085758D">
        <w:rPr>
          <w:rFonts w:asciiTheme="minorHAnsi" w:hAnsiTheme="minorHAnsi" w:cs="Arial"/>
          <w:bCs/>
        </w:rPr>
        <w:t xml:space="preserve">clearly </w:t>
      </w:r>
      <w:r w:rsidR="00143F92" w:rsidRPr="0085758D">
        <w:rPr>
          <w:rFonts w:asciiTheme="minorHAnsi" w:hAnsiTheme="minorHAnsi" w:cs="Arial"/>
          <w:bCs/>
        </w:rPr>
        <w:t>indicated</w:t>
      </w:r>
      <w:r w:rsidR="003D044E" w:rsidRPr="0085758D">
        <w:rPr>
          <w:rFonts w:asciiTheme="minorHAnsi" w:hAnsiTheme="minorHAnsi" w:cs="Arial"/>
          <w:bCs/>
        </w:rPr>
        <w:t xml:space="preserve"> </w:t>
      </w:r>
      <w:r w:rsidR="003D044E">
        <w:rPr>
          <w:rFonts w:asciiTheme="minorHAnsi" w:hAnsiTheme="minorHAnsi" w:cs="Arial"/>
          <w:bCs/>
        </w:rPr>
        <w:t xml:space="preserve">that it was not a requirement for the Full Council to receive training. </w:t>
      </w:r>
    </w:p>
    <w:p w14:paraId="7C41E364" w14:textId="0B5ED3E6" w:rsidR="008676DB" w:rsidRPr="008676DB" w:rsidRDefault="00445883" w:rsidP="00445883">
      <w:pPr>
        <w:pStyle w:val="ListParagraph"/>
        <w:rPr>
          <w:rFonts w:asciiTheme="minorHAnsi" w:hAnsiTheme="minorHAnsi" w:cs="Arial"/>
          <w:bCs/>
        </w:rPr>
      </w:pPr>
      <w:r>
        <w:rPr>
          <w:rFonts w:asciiTheme="minorHAnsi" w:hAnsiTheme="minorHAnsi" w:cs="Arial"/>
          <w:bCs/>
        </w:rPr>
        <w:t xml:space="preserve"> </w:t>
      </w:r>
      <w:r w:rsidR="00B812E3" w:rsidRPr="00B812E3">
        <w:rPr>
          <w:rFonts w:asciiTheme="minorHAnsi" w:hAnsiTheme="minorHAnsi" w:cs="Arial"/>
          <w:bCs/>
        </w:rPr>
        <w:t>Cllr Gill - EALC courses Law &amp; Procedures 24th November (in person) and Budget and Precepts 9th December (virtually) &amp; the LGA webinar Personal Safety for councillors 8th December. (Each at no cost to CPC)</w:t>
      </w:r>
    </w:p>
    <w:p w14:paraId="0E454802" w14:textId="054BBA05" w:rsidR="00A12E0E" w:rsidRPr="00FD318E" w:rsidRDefault="00E87B36" w:rsidP="00636C26">
      <w:pPr>
        <w:pStyle w:val="ListParagraph"/>
        <w:shd w:val="clear" w:color="auto" w:fill="FFFFFF"/>
        <w:rPr>
          <w:rFonts w:asciiTheme="minorHAnsi" w:hAnsiTheme="minorHAnsi" w:cs="Arial"/>
          <w:b/>
        </w:rPr>
      </w:pPr>
      <w:r w:rsidRPr="00FD318E">
        <w:rPr>
          <w:rFonts w:asciiTheme="minorHAnsi" w:hAnsiTheme="minorHAnsi" w:cs="Arial"/>
          <w:b/>
        </w:rPr>
        <w:t>Representative Reports</w:t>
      </w:r>
    </w:p>
    <w:p w14:paraId="582C2785" w14:textId="1D40E316" w:rsidR="004D7EB2" w:rsidRPr="00636C26" w:rsidRDefault="00A12E0E" w:rsidP="00636C26">
      <w:pPr>
        <w:pStyle w:val="ListParagraph"/>
        <w:numPr>
          <w:ilvl w:val="0"/>
          <w:numId w:val="5"/>
        </w:numPr>
        <w:autoSpaceDE w:val="0"/>
        <w:autoSpaceDN w:val="0"/>
        <w:adjustRightInd w:val="0"/>
        <w:rPr>
          <w:rFonts w:asciiTheme="minorHAnsi" w:eastAsiaTheme="minorHAnsi" w:hAnsiTheme="minorHAnsi" w:cs="ArialMT"/>
          <w:bCs/>
        </w:rPr>
      </w:pPr>
      <w:r w:rsidRPr="00636C26">
        <w:rPr>
          <w:rFonts w:asciiTheme="minorHAnsi" w:eastAsiaTheme="minorHAnsi" w:hAnsiTheme="minorHAnsi" w:cs="ArialMT"/>
          <w:b/>
        </w:rPr>
        <w:t>Allotments</w:t>
      </w:r>
    </w:p>
    <w:p w14:paraId="39FD1435" w14:textId="30AF4221" w:rsidR="000943D2" w:rsidRPr="0085758D" w:rsidRDefault="00322E64" w:rsidP="000943D2">
      <w:pPr>
        <w:autoSpaceDE w:val="0"/>
        <w:autoSpaceDN w:val="0"/>
        <w:adjustRightInd w:val="0"/>
        <w:ind w:left="850"/>
        <w:rPr>
          <w:rFonts w:asciiTheme="minorHAnsi" w:eastAsiaTheme="minorHAnsi" w:hAnsiTheme="minorHAnsi" w:cs="ArialMT"/>
          <w:bCs/>
        </w:rPr>
      </w:pPr>
      <w:r w:rsidRPr="003D044E">
        <w:rPr>
          <w:rFonts w:asciiTheme="minorHAnsi" w:eastAsiaTheme="minorHAnsi" w:hAnsiTheme="minorHAnsi" w:cs="ArialMT"/>
          <w:b/>
        </w:rPr>
        <w:t>13.1.1</w:t>
      </w:r>
      <w:r w:rsidR="000943D2">
        <w:rPr>
          <w:rFonts w:asciiTheme="minorHAnsi" w:eastAsiaTheme="minorHAnsi" w:hAnsiTheme="minorHAnsi" w:cs="ArialMT"/>
          <w:bCs/>
        </w:rPr>
        <w:t xml:space="preserve"> </w:t>
      </w:r>
      <w:r w:rsidR="004471CA">
        <w:rPr>
          <w:rFonts w:asciiTheme="minorHAnsi" w:eastAsiaTheme="minorHAnsi" w:hAnsiTheme="minorHAnsi" w:cs="ArialMT"/>
          <w:b/>
        </w:rPr>
        <w:t xml:space="preserve">Allotment pipe </w:t>
      </w:r>
      <w:r w:rsidR="004471CA" w:rsidRPr="0085758D">
        <w:rPr>
          <w:rFonts w:asciiTheme="minorHAnsi" w:eastAsiaTheme="minorHAnsi" w:hAnsiTheme="minorHAnsi" w:cs="ArialMT"/>
          <w:b/>
        </w:rPr>
        <w:t xml:space="preserve">replacement: </w:t>
      </w:r>
      <w:r w:rsidR="00DE75B4" w:rsidRPr="0085758D">
        <w:rPr>
          <w:rFonts w:asciiTheme="minorHAnsi" w:eastAsiaTheme="minorHAnsi" w:hAnsiTheme="minorHAnsi" w:cs="ArialMT"/>
        </w:rPr>
        <w:t xml:space="preserve">Further to the quotes received in November, additional </w:t>
      </w:r>
      <w:r w:rsidR="00DE75B4" w:rsidRPr="0085758D">
        <w:rPr>
          <w:rFonts w:asciiTheme="minorHAnsi" w:eastAsiaTheme="minorHAnsi" w:hAnsiTheme="minorHAnsi" w:cs="ArialMT"/>
          <w:bCs/>
        </w:rPr>
        <w:t>q</w:t>
      </w:r>
      <w:r w:rsidR="000943D2" w:rsidRPr="0085758D">
        <w:rPr>
          <w:rFonts w:asciiTheme="minorHAnsi" w:eastAsiaTheme="minorHAnsi" w:hAnsiTheme="minorHAnsi" w:cs="ArialMT"/>
          <w:bCs/>
        </w:rPr>
        <w:t xml:space="preserve">uotes had been received from </w:t>
      </w:r>
      <w:proofErr w:type="spellStart"/>
      <w:r w:rsidR="000943D2" w:rsidRPr="0085758D">
        <w:rPr>
          <w:rFonts w:asciiTheme="minorHAnsi" w:eastAsiaTheme="minorHAnsi" w:hAnsiTheme="minorHAnsi" w:cs="ArialMT"/>
          <w:bCs/>
        </w:rPr>
        <w:t>ImpactU</w:t>
      </w:r>
      <w:proofErr w:type="spellEnd"/>
      <w:r w:rsidR="000943D2" w:rsidRPr="0085758D">
        <w:rPr>
          <w:rFonts w:asciiTheme="minorHAnsi" w:eastAsiaTheme="minorHAnsi" w:hAnsiTheme="minorHAnsi" w:cs="ArialMT"/>
          <w:bCs/>
        </w:rPr>
        <w:t xml:space="preserve"> for a single pipe </w:t>
      </w:r>
      <w:r w:rsidR="00DE75B4" w:rsidRPr="0085758D">
        <w:rPr>
          <w:rFonts w:asciiTheme="minorHAnsi" w:eastAsiaTheme="minorHAnsi" w:hAnsiTheme="minorHAnsi" w:cs="ArialMT"/>
          <w:bCs/>
        </w:rPr>
        <w:t xml:space="preserve">(rather than two spurs) </w:t>
      </w:r>
      <w:r w:rsidR="000943D2" w:rsidRPr="0085758D">
        <w:rPr>
          <w:rFonts w:asciiTheme="minorHAnsi" w:eastAsiaTheme="minorHAnsi" w:hAnsiTheme="minorHAnsi" w:cs="ArialMT"/>
          <w:bCs/>
        </w:rPr>
        <w:t>through the centre of the allotments</w:t>
      </w:r>
      <w:r w:rsidR="00DE75B4" w:rsidRPr="0085758D">
        <w:rPr>
          <w:rFonts w:asciiTheme="minorHAnsi" w:eastAsiaTheme="minorHAnsi" w:hAnsiTheme="minorHAnsi" w:cs="ArialMT"/>
          <w:bCs/>
        </w:rPr>
        <w:t xml:space="preserve"> with 3 or 6 standpipes off it, </w:t>
      </w:r>
      <w:r w:rsidR="007B1DDD" w:rsidRPr="0085758D">
        <w:rPr>
          <w:rFonts w:asciiTheme="minorHAnsi" w:eastAsiaTheme="minorHAnsi" w:hAnsiTheme="minorHAnsi" w:cs="ArialMT"/>
          <w:bCs/>
        </w:rPr>
        <w:t>with the supply coming from the existing meter and along the tarmac access</w:t>
      </w:r>
      <w:r w:rsidR="00D761AD" w:rsidRPr="0085758D">
        <w:rPr>
          <w:rFonts w:asciiTheme="minorHAnsi" w:eastAsiaTheme="minorHAnsi" w:hAnsiTheme="minorHAnsi" w:cs="ArialMT"/>
          <w:bCs/>
        </w:rPr>
        <w:t>. I</w:t>
      </w:r>
      <w:r w:rsidR="000943D2" w:rsidRPr="0085758D">
        <w:rPr>
          <w:rFonts w:asciiTheme="minorHAnsi" w:eastAsiaTheme="minorHAnsi" w:hAnsiTheme="minorHAnsi" w:cs="ArialMT"/>
          <w:bCs/>
        </w:rPr>
        <w:t xml:space="preserve">t was proposed that </w:t>
      </w:r>
      <w:proofErr w:type="spellStart"/>
      <w:r w:rsidR="000943D2" w:rsidRPr="0085758D">
        <w:rPr>
          <w:rFonts w:asciiTheme="minorHAnsi" w:eastAsiaTheme="minorHAnsi" w:hAnsiTheme="minorHAnsi" w:cs="ArialMT"/>
          <w:bCs/>
        </w:rPr>
        <w:t>ImpactU</w:t>
      </w:r>
      <w:proofErr w:type="spellEnd"/>
      <w:r w:rsidR="000943D2" w:rsidRPr="0085758D">
        <w:rPr>
          <w:rFonts w:asciiTheme="minorHAnsi" w:eastAsiaTheme="minorHAnsi" w:hAnsiTheme="minorHAnsi" w:cs="ArialMT"/>
          <w:bCs/>
        </w:rPr>
        <w:t xml:space="preserve"> were booked to replace the pipe with 3 standpipes for £5,280.70 plus VAT. </w:t>
      </w:r>
      <w:r w:rsidR="000943D2" w:rsidRPr="0085758D">
        <w:rPr>
          <w:rFonts w:asciiTheme="minorHAnsi" w:eastAsiaTheme="minorHAnsi" w:hAnsiTheme="minorHAnsi" w:cs="ArialMT"/>
          <w:b/>
        </w:rPr>
        <w:t xml:space="preserve">P: Cllr Carter, S: Cllr Couchman, Abstain: 1, 5 in fav. </w:t>
      </w:r>
      <w:r w:rsidR="00143F92" w:rsidRPr="0085758D">
        <w:rPr>
          <w:rFonts w:asciiTheme="minorHAnsi" w:eastAsiaTheme="minorHAnsi" w:hAnsiTheme="minorHAnsi" w:cs="ArialMT"/>
          <w:bCs/>
        </w:rPr>
        <w:t xml:space="preserve"> A question was raised by Cllr Couchman after</w:t>
      </w:r>
      <w:r w:rsidR="000943D2" w:rsidRPr="0085758D">
        <w:rPr>
          <w:rFonts w:asciiTheme="minorHAnsi" w:eastAsiaTheme="minorHAnsi" w:hAnsiTheme="minorHAnsi" w:cs="ArialMT"/>
          <w:bCs/>
        </w:rPr>
        <w:t xml:space="preserve"> he had seconded the proposal</w:t>
      </w:r>
      <w:r w:rsidR="00143F92" w:rsidRPr="0085758D">
        <w:rPr>
          <w:rFonts w:asciiTheme="minorHAnsi" w:eastAsiaTheme="minorHAnsi" w:hAnsiTheme="minorHAnsi" w:cs="ArialMT"/>
          <w:bCs/>
        </w:rPr>
        <w:t xml:space="preserve"> and the vote taken as to what the proposal entailed</w:t>
      </w:r>
      <w:r w:rsidR="007B1DDD" w:rsidRPr="0085758D">
        <w:rPr>
          <w:rFonts w:asciiTheme="minorHAnsi" w:eastAsiaTheme="minorHAnsi" w:hAnsiTheme="minorHAnsi" w:cs="ArialMT"/>
          <w:bCs/>
        </w:rPr>
        <w:t>.</w:t>
      </w:r>
      <w:r w:rsidR="000943D2" w:rsidRPr="0085758D">
        <w:rPr>
          <w:rFonts w:asciiTheme="minorHAnsi" w:eastAsiaTheme="minorHAnsi" w:hAnsiTheme="minorHAnsi" w:cs="ArialMT"/>
          <w:bCs/>
        </w:rPr>
        <w:t xml:space="preserve"> </w:t>
      </w:r>
      <w:r w:rsidR="004471CA" w:rsidRPr="0085758D">
        <w:rPr>
          <w:rFonts w:asciiTheme="minorHAnsi" w:eastAsiaTheme="minorHAnsi" w:hAnsiTheme="minorHAnsi" w:cs="ArialMT"/>
          <w:bCs/>
        </w:rPr>
        <w:t xml:space="preserve">The Clerk was instructed to write to </w:t>
      </w:r>
      <w:proofErr w:type="spellStart"/>
      <w:r w:rsidR="004471CA" w:rsidRPr="0085758D">
        <w:rPr>
          <w:rFonts w:asciiTheme="minorHAnsi" w:eastAsiaTheme="minorHAnsi" w:hAnsiTheme="minorHAnsi" w:cs="ArialMT"/>
          <w:bCs/>
        </w:rPr>
        <w:t>ImpactU</w:t>
      </w:r>
      <w:proofErr w:type="spellEnd"/>
      <w:r w:rsidR="004471CA" w:rsidRPr="0085758D">
        <w:rPr>
          <w:rFonts w:asciiTheme="minorHAnsi" w:eastAsiaTheme="minorHAnsi" w:hAnsiTheme="minorHAnsi" w:cs="ArialMT"/>
          <w:bCs/>
        </w:rPr>
        <w:t xml:space="preserve"> and ensure that all the pipes were Legionnaires Disease </w:t>
      </w:r>
      <w:r w:rsidR="00DE75B4" w:rsidRPr="0085758D">
        <w:rPr>
          <w:rFonts w:asciiTheme="minorHAnsi" w:eastAsiaTheme="minorHAnsi" w:hAnsiTheme="minorHAnsi" w:cs="ArialMT"/>
          <w:bCs/>
        </w:rPr>
        <w:t>‘</w:t>
      </w:r>
      <w:r w:rsidR="004471CA" w:rsidRPr="0085758D">
        <w:rPr>
          <w:rFonts w:asciiTheme="minorHAnsi" w:eastAsiaTheme="minorHAnsi" w:hAnsiTheme="minorHAnsi" w:cs="ArialMT"/>
          <w:bCs/>
        </w:rPr>
        <w:t>unfriendly</w:t>
      </w:r>
      <w:r w:rsidR="00DE75B4" w:rsidRPr="0085758D">
        <w:rPr>
          <w:rFonts w:asciiTheme="minorHAnsi" w:eastAsiaTheme="minorHAnsi" w:hAnsiTheme="minorHAnsi" w:cs="ArialMT"/>
          <w:bCs/>
        </w:rPr>
        <w:t>’</w:t>
      </w:r>
      <w:r w:rsidR="004471CA" w:rsidRPr="0085758D">
        <w:rPr>
          <w:rFonts w:asciiTheme="minorHAnsi" w:eastAsiaTheme="minorHAnsi" w:hAnsiTheme="minorHAnsi" w:cs="ArialMT"/>
          <w:bCs/>
        </w:rPr>
        <w:t xml:space="preserve">, </w:t>
      </w:r>
      <w:r w:rsidR="00DE75B4" w:rsidRPr="0085758D">
        <w:rPr>
          <w:rFonts w:asciiTheme="minorHAnsi" w:eastAsiaTheme="minorHAnsi" w:hAnsiTheme="minorHAnsi" w:cs="ArialMT"/>
          <w:bCs/>
        </w:rPr>
        <w:t xml:space="preserve">and that the standpipes and pipe end </w:t>
      </w:r>
      <w:r w:rsidR="00D761AD" w:rsidRPr="0085758D">
        <w:rPr>
          <w:rFonts w:asciiTheme="minorHAnsi" w:eastAsiaTheme="minorHAnsi" w:hAnsiTheme="minorHAnsi" w:cs="ArialMT"/>
          <w:bCs/>
        </w:rPr>
        <w:t>had no-return valves, and ask that if extra funds were available for more standpipes to be added – (the quote for the works and 6 standpipes was £6,117.70 plus VAT)</w:t>
      </w:r>
    </w:p>
    <w:p w14:paraId="04942D9E" w14:textId="563666B8" w:rsidR="004D7EB2" w:rsidRDefault="00322E64" w:rsidP="00322E64">
      <w:pPr>
        <w:autoSpaceDE w:val="0"/>
        <w:autoSpaceDN w:val="0"/>
        <w:adjustRightInd w:val="0"/>
        <w:ind w:left="850"/>
        <w:rPr>
          <w:rFonts w:asciiTheme="minorHAnsi" w:eastAsiaTheme="minorHAnsi" w:hAnsiTheme="minorHAnsi" w:cs="ArialMT"/>
          <w:bCs/>
        </w:rPr>
      </w:pPr>
      <w:r w:rsidRPr="003D044E">
        <w:rPr>
          <w:rFonts w:asciiTheme="minorHAnsi" w:eastAsiaTheme="minorHAnsi" w:hAnsiTheme="minorHAnsi" w:cs="ArialMT"/>
          <w:b/>
        </w:rPr>
        <w:t>13.1.2</w:t>
      </w:r>
      <w:r w:rsidR="004471CA">
        <w:rPr>
          <w:rFonts w:asciiTheme="minorHAnsi" w:eastAsiaTheme="minorHAnsi" w:hAnsiTheme="minorHAnsi" w:cs="ArialMT"/>
          <w:b/>
        </w:rPr>
        <w:t xml:space="preserve"> </w:t>
      </w:r>
      <w:r w:rsidR="00B312B9" w:rsidRPr="00322E64">
        <w:rPr>
          <w:rFonts w:asciiTheme="minorHAnsi" w:eastAsiaTheme="minorHAnsi" w:hAnsiTheme="minorHAnsi" w:cs="ArialMT"/>
          <w:bCs/>
        </w:rPr>
        <w:t xml:space="preserve">Recommended financing of the works – </w:t>
      </w:r>
      <w:r w:rsidR="004471CA">
        <w:rPr>
          <w:rFonts w:asciiTheme="minorHAnsi" w:eastAsiaTheme="minorHAnsi" w:hAnsiTheme="minorHAnsi" w:cs="ArialMT"/>
          <w:bCs/>
        </w:rPr>
        <w:t xml:space="preserve">included in the budget </w:t>
      </w:r>
      <w:r w:rsidR="004471CA" w:rsidRPr="0085758D">
        <w:rPr>
          <w:rFonts w:asciiTheme="minorHAnsi" w:eastAsiaTheme="minorHAnsi" w:hAnsiTheme="minorHAnsi" w:cs="ArialMT"/>
          <w:bCs/>
        </w:rPr>
        <w:t xml:space="preserve">report. </w:t>
      </w:r>
      <w:r w:rsidR="007B1DDD" w:rsidRPr="0085758D">
        <w:rPr>
          <w:rFonts w:asciiTheme="minorHAnsi" w:eastAsiaTheme="minorHAnsi" w:hAnsiTheme="minorHAnsi" w:cs="ArialMT"/>
          <w:bCs/>
        </w:rPr>
        <w:t xml:space="preserve">Earmarked reserves for a by-election and the Audit Challenge which were unused will be </w:t>
      </w:r>
      <w:proofErr w:type="spellStart"/>
      <w:r w:rsidR="007B1DDD" w:rsidRPr="0085758D">
        <w:rPr>
          <w:rFonts w:asciiTheme="minorHAnsi" w:eastAsiaTheme="minorHAnsi" w:hAnsiTheme="minorHAnsi" w:cs="ArialMT"/>
          <w:bCs/>
        </w:rPr>
        <w:t>vired</w:t>
      </w:r>
      <w:proofErr w:type="spellEnd"/>
      <w:r w:rsidR="007B1DDD" w:rsidRPr="0085758D">
        <w:rPr>
          <w:rFonts w:asciiTheme="minorHAnsi" w:eastAsiaTheme="minorHAnsi" w:hAnsiTheme="minorHAnsi" w:cs="ArialMT"/>
          <w:bCs/>
        </w:rPr>
        <w:t xml:space="preserve"> for this. The ECC grant </w:t>
      </w:r>
      <w:r w:rsidR="007B1DDD" w:rsidRPr="0085758D">
        <w:rPr>
          <w:rFonts w:asciiTheme="minorHAnsi" w:eastAsiaTheme="minorHAnsi" w:hAnsiTheme="minorHAnsi" w:cs="ArialMT"/>
          <w:bCs/>
        </w:rPr>
        <w:lastRenderedPageBreak/>
        <w:t xml:space="preserve">provided by Cllr Gooding, with the remainder being from ECC grant monies after the Clerk passed her </w:t>
      </w:r>
      <w:proofErr w:type="spellStart"/>
      <w:r w:rsidR="007B1DDD" w:rsidRPr="0085758D">
        <w:rPr>
          <w:rFonts w:asciiTheme="minorHAnsi" w:eastAsiaTheme="minorHAnsi" w:hAnsiTheme="minorHAnsi" w:cs="ArialMT"/>
          <w:bCs/>
        </w:rPr>
        <w:t>Ci</w:t>
      </w:r>
      <w:r w:rsidR="0085758D">
        <w:rPr>
          <w:rFonts w:asciiTheme="minorHAnsi" w:eastAsiaTheme="minorHAnsi" w:hAnsiTheme="minorHAnsi" w:cs="ArialMT"/>
          <w:bCs/>
        </w:rPr>
        <w:t>L</w:t>
      </w:r>
      <w:r w:rsidR="007B1DDD" w:rsidRPr="0085758D">
        <w:rPr>
          <w:rFonts w:asciiTheme="minorHAnsi" w:eastAsiaTheme="minorHAnsi" w:hAnsiTheme="minorHAnsi" w:cs="ArialMT"/>
          <w:bCs/>
        </w:rPr>
        <w:t>C</w:t>
      </w:r>
      <w:r w:rsidR="0085758D">
        <w:rPr>
          <w:rFonts w:asciiTheme="minorHAnsi" w:eastAsiaTheme="minorHAnsi" w:hAnsiTheme="minorHAnsi" w:cs="ArialMT"/>
          <w:bCs/>
        </w:rPr>
        <w:t>A</w:t>
      </w:r>
      <w:proofErr w:type="spellEnd"/>
      <w:r w:rsidR="007B1DDD" w:rsidRPr="0085758D">
        <w:rPr>
          <w:rFonts w:asciiTheme="minorHAnsi" w:eastAsiaTheme="minorHAnsi" w:hAnsiTheme="minorHAnsi" w:cs="ArialMT"/>
          <w:bCs/>
        </w:rPr>
        <w:t xml:space="preserve"> and held in general reserves.   </w:t>
      </w:r>
    </w:p>
    <w:p w14:paraId="000F96EF" w14:textId="53547B73" w:rsidR="00BA03C2" w:rsidRPr="0085758D" w:rsidRDefault="00BA03C2" w:rsidP="00322E64">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Cs/>
        </w:rPr>
        <w:t>The Clerk</w:t>
      </w:r>
      <w:r w:rsidRPr="00BA03C2">
        <w:rPr>
          <w:rFonts w:asciiTheme="minorHAnsi" w:eastAsiaTheme="minorHAnsi" w:hAnsiTheme="minorHAnsi" w:cs="ArialMT"/>
          <w:bCs/>
        </w:rPr>
        <w:t xml:space="preserve"> explain</w:t>
      </w:r>
      <w:r>
        <w:rPr>
          <w:rFonts w:asciiTheme="minorHAnsi" w:eastAsiaTheme="minorHAnsi" w:hAnsiTheme="minorHAnsi" w:cs="ArialMT"/>
          <w:bCs/>
        </w:rPr>
        <w:t>ed to Cllr Couchman (following his notes to all Cllrs)</w:t>
      </w:r>
      <w:r w:rsidRPr="00BA03C2">
        <w:rPr>
          <w:rFonts w:asciiTheme="minorHAnsi" w:eastAsiaTheme="minorHAnsi" w:hAnsiTheme="minorHAnsi" w:cs="ArialMT"/>
          <w:bCs/>
        </w:rPr>
        <w:t xml:space="preserve"> that Thames Water ha</w:t>
      </w:r>
      <w:r>
        <w:rPr>
          <w:rFonts w:asciiTheme="minorHAnsi" w:eastAsiaTheme="minorHAnsi" w:hAnsiTheme="minorHAnsi" w:cs="ArialMT"/>
          <w:bCs/>
        </w:rPr>
        <w:t xml:space="preserve">d </w:t>
      </w:r>
      <w:r w:rsidRPr="00BA03C2">
        <w:rPr>
          <w:rFonts w:asciiTheme="minorHAnsi" w:eastAsiaTheme="minorHAnsi" w:hAnsiTheme="minorHAnsi" w:cs="ArialMT"/>
          <w:bCs/>
        </w:rPr>
        <w:t xml:space="preserve">told </w:t>
      </w:r>
      <w:r>
        <w:rPr>
          <w:rFonts w:asciiTheme="minorHAnsi" w:eastAsiaTheme="minorHAnsi" w:hAnsiTheme="minorHAnsi" w:cs="ArialMT"/>
          <w:bCs/>
        </w:rPr>
        <w:t>her</w:t>
      </w:r>
      <w:r w:rsidRPr="00BA03C2">
        <w:rPr>
          <w:rFonts w:asciiTheme="minorHAnsi" w:eastAsiaTheme="minorHAnsi" w:hAnsiTheme="minorHAnsi" w:cs="ArialMT"/>
          <w:bCs/>
        </w:rPr>
        <w:t xml:space="preserve"> twice that </w:t>
      </w:r>
      <w:r>
        <w:rPr>
          <w:rFonts w:asciiTheme="minorHAnsi" w:eastAsiaTheme="minorHAnsi" w:hAnsiTheme="minorHAnsi" w:cs="ArialMT"/>
          <w:bCs/>
        </w:rPr>
        <w:t>CPC</w:t>
      </w:r>
      <w:r w:rsidRPr="00BA03C2">
        <w:rPr>
          <w:rFonts w:asciiTheme="minorHAnsi" w:eastAsiaTheme="minorHAnsi" w:hAnsiTheme="minorHAnsi" w:cs="ArialMT"/>
          <w:bCs/>
        </w:rPr>
        <w:t xml:space="preserve"> cannot spur off the pipe that supplies their water and </w:t>
      </w:r>
      <w:r>
        <w:rPr>
          <w:rFonts w:asciiTheme="minorHAnsi" w:eastAsiaTheme="minorHAnsi" w:hAnsiTheme="minorHAnsi" w:cs="ArialMT"/>
          <w:bCs/>
        </w:rPr>
        <w:t>she</w:t>
      </w:r>
      <w:r w:rsidRPr="00BA03C2">
        <w:rPr>
          <w:rFonts w:asciiTheme="minorHAnsi" w:eastAsiaTheme="minorHAnsi" w:hAnsiTheme="minorHAnsi" w:cs="ArialMT"/>
          <w:bCs/>
        </w:rPr>
        <w:t xml:space="preserve"> ha</w:t>
      </w:r>
      <w:r>
        <w:rPr>
          <w:rFonts w:asciiTheme="minorHAnsi" w:eastAsiaTheme="minorHAnsi" w:hAnsiTheme="minorHAnsi" w:cs="ArialMT"/>
          <w:bCs/>
        </w:rPr>
        <w:t>d</w:t>
      </w:r>
      <w:r w:rsidRPr="00BA03C2">
        <w:rPr>
          <w:rFonts w:asciiTheme="minorHAnsi" w:eastAsiaTheme="minorHAnsi" w:hAnsiTheme="minorHAnsi" w:cs="ArialMT"/>
          <w:bCs/>
        </w:rPr>
        <w:t xml:space="preserve"> advised this to the Coun</w:t>
      </w:r>
      <w:r>
        <w:rPr>
          <w:rFonts w:asciiTheme="minorHAnsi" w:eastAsiaTheme="minorHAnsi" w:hAnsiTheme="minorHAnsi" w:cs="ArialMT"/>
          <w:bCs/>
        </w:rPr>
        <w:t xml:space="preserve">cil. Cllr Couchman was also reminded </w:t>
      </w:r>
      <w:bookmarkStart w:id="2" w:name="_GoBack"/>
      <w:bookmarkEnd w:id="2"/>
      <w:r w:rsidRPr="00BA03C2">
        <w:rPr>
          <w:rFonts w:asciiTheme="minorHAnsi" w:eastAsiaTheme="minorHAnsi" w:hAnsiTheme="minorHAnsi" w:cs="ArialMT"/>
          <w:bCs/>
        </w:rPr>
        <w:t>that questions raised in the circulated notes had been answered in previous Parish Council meetings since May.</w:t>
      </w:r>
    </w:p>
    <w:p w14:paraId="6E752EE8" w14:textId="3713012B" w:rsidR="00A12E0E" w:rsidRPr="0098302E"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322E64">
        <w:rPr>
          <w:rFonts w:asciiTheme="minorHAnsi" w:eastAsiaTheme="minorHAnsi" w:hAnsiTheme="minorHAnsi" w:cs="ArialMT"/>
          <w:b/>
        </w:rPr>
        <w:t>3.1.3</w:t>
      </w:r>
      <w:r>
        <w:rPr>
          <w:rFonts w:asciiTheme="minorHAnsi" w:eastAsiaTheme="minorHAnsi" w:hAnsiTheme="minorHAnsi" w:cs="ArialMT"/>
          <w:b/>
        </w:rPr>
        <w:t xml:space="preserve"> </w:t>
      </w:r>
      <w:r w:rsidR="00B312B9" w:rsidRPr="004471CA">
        <w:rPr>
          <w:rFonts w:asciiTheme="minorHAnsi" w:eastAsiaTheme="minorHAnsi" w:hAnsiTheme="minorHAnsi" w:cs="ArialMT"/>
          <w:b/>
        </w:rPr>
        <w:t>Clearance of unused plots</w:t>
      </w:r>
      <w:r w:rsidR="00B312B9" w:rsidRPr="0098302E">
        <w:rPr>
          <w:rFonts w:asciiTheme="minorHAnsi" w:eastAsiaTheme="minorHAnsi" w:hAnsiTheme="minorHAnsi" w:cs="ArialMT"/>
          <w:bCs/>
        </w:rPr>
        <w:t xml:space="preserve"> – </w:t>
      </w:r>
      <w:r w:rsidR="004471CA">
        <w:rPr>
          <w:rFonts w:asciiTheme="minorHAnsi" w:eastAsiaTheme="minorHAnsi" w:hAnsiTheme="minorHAnsi" w:cs="ArialMT"/>
          <w:bCs/>
        </w:rPr>
        <w:t xml:space="preserve">See below. </w:t>
      </w:r>
    </w:p>
    <w:p w14:paraId="7C723B34" w14:textId="5C903D19" w:rsidR="00957201"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322E64">
        <w:rPr>
          <w:rFonts w:asciiTheme="minorHAnsi" w:eastAsiaTheme="minorHAnsi" w:hAnsiTheme="minorHAnsi" w:cs="ArialMT"/>
          <w:b/>
        </w:rPr>
        <w:t>3.1.4</w:t>
      </w:r>
      <w:r>
        <w:rPr>
          <w:rFonts w:asciiTheme="minorHAnsi" w:eastAsiaTheme="minorHAnsi" w:hAnsiTheme="minorHAnsi" w:cs="ArialMT"/>
          <w:b/>
        </w:rPr>
        <w:t xml:space="preserve"> </w:t>
      </w:r>
      <w:r w:rsidR="00B312B9" w:rsidRPr="004471CA">
        <w:rPr>
          <w:rFonts w:asciiTheme="minorHAnsi" w:eastAsiaTheme="minorHAnsi" w:hAnsiTheme="minorHAnsi" w:cs="ArialMT"/>
          <w:b/>
        </w:rPr>
        <w:t>Potential new plot holders</w:t>
      </w:r>
      <w:r w:rsidR="004471CA">
        <w:rPr>
          <w:rFonts w:asciiTheme="minorHAnsi" w:eastAsiaTheme="minorHAnsi" w:hAnsiTheme="minorHAnsi" w:cs="ArialMT"/>
          <w:bCs/>
        </w:rPr>
        <w:t xml:space="preserve"> – four plots were available for occupation, 4 were available but overgrown. It was determined to offer the plots based on the dates that they had first applied. The four overgrown plots were to be offered rent free for two years. The Clerk was instructed to invite all those on the waiting list, and for the applicants to meet Cllr Gill at the site. </w:t>
      </w:r>
    </w:p>
    <w:p w14:paraId="0CC347E5" w14:textId="423B62B4" w:rsidR="00322E64" w:rsidRPr="00322E64" w:rsidRDefault="00322E64"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 xml:space="preserve">13.2 Other Rep Reports – </w:t>
      </w:r>
      <w:r>
        <w:rPr>
          <w:rFonts w:asciiTheme="minorHAnsi" w:eastAsiaTheme="minorHAnsi" w:hAnsiTheme="minorHAnsi" w:cs="ArialMT"/>
          <w:bCs/>
        </w:rPr>
        <w:t xml:space="preserve">in meeting documents for noting only. Questions to be answered in February. </w:t>
      </w:r>
    </w:p>
    <w:bookmarkEnd w:id="0"/>
    <w:bookmarkEnd w:id="1"/>
    <w:p w14:paraId="468EA018" w14:textId="0872F8B1" w:rsidR="009977DE" w:rsidRPr="00712E36" w:rsidRDefault="00FC12D4" w:rsidP="00322E64">
      <w:pPr>
        <w:pStyle w:val="ListParagraph"/>
        <w:numPr>
          <w:ilvl w:val="0"/>
          <w:numId w:val="19"/>
        </w:numPr>
        <w:shd w:val="clear" w:color="auto" w:fill="FFFFFF"/>
        <w:autoSpaceDE w:val="0"/>
        <w:autoSpaceDN w:val="0"/>
        <w:adjustRightInd w:val="0"/>
        <w:rPr>
          <w:rFonts w:asciiTheme="minorHAnsi" w:hAnsiTheme="minorHAnsi" w:cs="Arial"/>
          <w:b/>
          <w:bCs/>
        </w:rPr>
      </w:pPr>
      <w:r w:rsidRPr="00712E36">
        <w:rPr>
          <w:rFonts w:asciiTheme="minorHAnsi" w:hAnsiTheme="minorHAnsi" w:cs="Arial"/>
          <w:b/>
        </w:rPr>
        <w:t xml:space="preserve">Clerks report </w:t>
      </w:r>
      <w:r w:rsidR="004471CA">
        <w:rPr>
          <w:rFonts w:asciiTheme="minorHAnsi" w:hAnsiTheme="minorHAnsi" w:cs="Arial"/>
          <w:b/>
        </w:rPr>
        <w:t>–</w:t>
      </w:r>
      <w:r w:rsidRPr="00712E36">
        <w:rPr>
          <w:rFonts w:asciiTheme="minorHAnsi" w:hAnsiTheme="minorHAnsi" w:cs="Arial"/>
          <w:b/>
        </w:rPr>
        <w:t xml:space="preserve"> </w:t>
      </w:r>
      <w:r w:rsidR="004471CA">
        <w:rPr>
          <w:rFonts w:asciiTheme="minorHAnsi" w:hAnsiTheme="minorHAnsi" w:cs="Arial"/>
        </w:rPr>
        <w:t>The Clerk had received an email from a Parishioner who was concerned about damage on the verge on Sheepcote Green Lane, due to parking. The Cllrs were shown the pictures, but it could not be determined whether the land was owned by CPC. The Clerk was instr</w:t>
      </w:r>
      <w:r w:rsidR="00DE75B4">
        <w:rPr>
          <w:rFonts w:asciiTheme="minorHAnsi" w:hAnsiTheme="minorHAnsi" w:cs="Arial"/>
        </w:rPr>
        <w:t xml:space="preserve">ucted to ask for more </w:t>
      </w:r>
      <w:r w:rsidR="00DE75B4" w:rsidRPr="0085758D">
        <w:rPr>
          <w:rFonts w:asciiTheme="minorHAnsi" w:hAnsiTheme="minorHAnsi" w:cs="Arial"/>
        </w:rPr>
        <w:t>pictures and confirmation of the location</w:t>
      </w:r>
      <w:r w:rsidR="0085758D">
        <w:rPr>
          <w:rFonts w:asciiTheme="minorHAnsi" w:hAnsiTheme="minorHAnsi" w:cs="Arial"/>
        </w:rPr>
        <w:t>.</w:t>
      </w:r>
    </w:p>
    <w:p w14:paraId="1CB39338" w14:textId="4DCE00E9" w:rsidR="009977DE" w:rsidRPr="00712E36" w:rsidRDefault="00712E36" w:rsidP="00712E36">
      <w:pPr>
        <w:shd w:val="clear" w:color="auto" w:fill="FFFFFF"/>
        <w:rPr>
          <w:rFonts w:asciiTheme="minorHAnsi" w:hAnsiTheme="minorHAnsi" w:cs="Arial"/>
          <w:b/>
        </w:rPr>
      </w:pPr>
      <w:r>
        <w:rPr>
          <w:rFonts w:asciiTheme="minorHAnsi" w:hAnsiTheme="minorHAnsi" w:cs="Arial"/>
          <w:b/>
        </w:rPr>
        <w:t>1</w:t>
      </w:r>
      <w:r w:rsidR="00322E64">
        <w:rPr>
          <w:rFonts w:asciiTheme="minorHAnsi" w:hAnsiTheme="minorHAnsi" w:cs="Arial"/>
          <w:b/>
        </w:rPr>
        <w:t>5</w:t>
      </w:r>
      <w:r w:rsidR="009977DE" w:rsidRPr="00712E36">
        <w:rPr>
          <w:rFonts w:asciiTheme="minorHAnsi" w:hAnsiTheme="minorHAnsi" w:cs="Arial"/>
          <w:bCs/>
        </w:rPr>
        <w:t xml:space="preserve"> </w:t>
      </w:r>
      <w:r w:rsidR="009977DE" w:rsidRPr="00712E36">
        <w:rPr>
          <w:rFonts w:asciiTheme="minorHAnsi" w:hAnsiTheme="minorHAnsi" w:cs="Arial"/>
          <w:b/>
        </w:rPr>
        <w:t xml:space="preserve">Risk Assessment Book </w:t>
      </w:r>
      <w:r w:rsidR="009977DE" w:rsidRPr="00712E36">
        <w:rPr>
          <w:rFonts w:asciiTheme="minorHAnsi" w:hAnsiTheme="minorHAnsi" w:cs="Arial"/>
          <w:bCs/>
        </w:rPr>
        <w:t xml:space="preserve">– </w:t>
      </w:r>
      <w:r w:rsidR="00784D3F" w:rsidRPr="00712E36">
        <w:rPr>
          <w:rFonts w:asciiTheme="minorHAnsi" w:hAnsiTheme="minorHAnsi" w:cs="Arial"/>
          <w:bCs/>
        </w:rPr>
        <w:t>Defibrillator at Village Shop. The pads and spare pads for this expire</w:t>
      </w:r>
      <w:r w:rsidR="00DE75B4">
        <w:rPr>
          <w:rFonts w:asciiTheme="minorHAnsi" w:hAnsiTheme="minorHAnsi" w:cs="Arial"/>
          <w:bCs/>
          <w:color w:val="7030A0"/>
        </w:rPr>
        <w:t>d</w:t>
      </w:r>
      <w:r w:rsidR="00784D3F" w:rsidRPr="00712E36">
        <w:rPr>
          <w:rFonts w:asciiTheme="minorHAnsi" w:hAnsiTheme="minorHAnsi" w:cs="Arial"/>
          <w:bCs/>
        </w:rPr>
        <w:t xml:space="preserve"> on 28th December 2021. </w:t>
      </w:r>
      <w:r w:rsidR="00A77929">
        <w:rPr>
          <w:rFonts w:asciiTheme="minorHAnsi" w:hAnsiTheme="minorHAnsi" w:cs="Arial"/>
          <w:bCs/>
        </w:rPr>
        <w:t>N</w:t>
      </w:r>
      <w:r w:rsidR="00784D3F" w:rsidRPr="00712E36">
        <w:rPr>
          <w:rFonts w:asciiTheme="minorHAnsi" w:hAnsiTheme="minorHAnsi" w:cs="Arial"/>
          <w:bCs/>
        </w:rPr>
        <w:t xml:space="preserve">ew and spare pads </w:t>
      </w:r>
      <w:r w:rsidR="00A77929">
        <w:rPr>
          <w:rFonts w:asciiTheme="minorHAnsi" w:hAnsiTheme="minorHAnsi" w:cs="Arial"/>
          <w:bCs/>
        </w:rPr>
        <w:t xml:space="preserve">were </w:t>
      </w:r>
      <w:r w:rsidR="00784D3F" w:rsidRPr="0085758D">
        <w:rPr>
          <w:rFonts w:asciiTheme="minorHAnsi" w:hAnsiTheme="minorHAnsi" w:cs="Arial"/>
          <w:bCs/>
        </w:rPr>
        <w:t>ordere</w:t>
      </w:r>
      <w:r w:rsidR="00DE75B4" w:rsidRPr="0085758D">
        <w:rPr>
          <w:rFonts w:asciiTheme="minorHAnsi" w:hAnsiTheme="minorHAnsi" w:cs="Arial"/>
          <w:bCs/>
        </w:rPr>
        <w:t>d. Both defibrillators ‘Rescue Ready’ 8</w:t>
      </w:r>
      <w:r w:rsidR="00DE75B4" w:rsidRPr="0085758D">
        <w:rPr>
          <w:rFonts w:asciiTheme="minorHAnsi" w:hAnsiTheme="minorHAnsi" w:cs="Arial"/>
          <w:bCs/>
          <w:vertAlign w:val="superscript"/>
        </w:rPr>
        <w:t>th</w:t>
      </w:r>
      <w:r w:rsidR="00DE75B4" w:rsidRPr="0085758D">
        <w:rPr>
          <w:rFonts w:asciiTheme="minorHAnsi" w:hAnsiTheme="minorHAnsi" w:cs="Arial"/>
          <w:bCs/>
        </w:rPr>
        <w:t xml:space="preserve"> January and an Annual report sent on the condition of the cases and defibs.</w:t>
      </w:r>
      <w:r w:rsidR="003D4831" w:rsidRPr="0085758D">
        <w:rPr>
          <w:rFonts w:asciiTheme="minorHAnsi" w:hAnsiTheme="minorHAnsi" w:cs="Arial"/>
          <w:bCs/>
        </w:rPr>
        <w:t xml:space="preserve"> Bridges/Lower way the sign had been knocked down – report to Highways.</w:t>
      </w:r>
      <w:r w:rsidR="00DE75B4" w:rsidRPr="0085758D">
        <w:rPr>
          <w:rFonts w:asciiTheme="minorHAnsi" w:hAnsiTheme="minorHAnsi" w:cs="Arial"/>
          <w:bCs/>
        </w:rPr>
        <w:t xml:space="preserve"> Along Cock Lane, near to where the bank had previously collapsed, an area  now used as a passing place was very worn and close to the riverbank edge</w:t>
      </w:r>
      <w:r w:rsidR="003D4831" w:rsidRPr="0085758D">
        <w:rPr>
          <w:rFonts w:asciiTheme="minorHAnsi" w:hAnsiTheme="minorHAnsi" w:cs="Arial"/>
          <w:bCs/>
        </w:rPr>
        <w:t xml:space="preserve">– report to </w:t>
      </w:r>
      <w:r w:rsidR="003D4831">
        <w:rPr>
          <w:rFonts w:asciiTheme="minorHAnsi" w:hAnsiTheme="minorHAnsi" w:cs="Arial"/>
          <w:bCs/>
        </w:rPr>
        <w:t>Highways, and on the Wicken Road a tree had fallen and was</w:t>
      </w:r>
      <w:r w:rsidR="00DE75B4">
        <w:rPr>
          <w:rFonts w:asciiTheme="minorHAnsi" w:hAnsiTheme="minorHAnsi" w:cs="Arial"/>
          <w:bCs/>
        </w:rPr>
        <w:t xml:space="preserve"> encroaching </w:t>
      </w:r>
      <w:r w:rsidR="003D4831">
        <w:rPr>
          <w:rFonts w:asciiTheme="minorHAnsi" w:hAnsiTheme="minorHAnsi" w:cs="Arial"/>
          <w:bCs/>
        </w:rPr>
        <w:t xml:space="preserve"> on the side of the road – report to Highways.  </w:t>
      </w:r>
    </w:p>
    <w:p w14:paraId="16E661B7" w14:textId="6987427E" w:rsidR="00AA2135" w:rsidRPr="00712E36" w:rsidRDefault="00F40A26" w:rsidP="00322E64">
      <w:pPr>
        <w:pStyle w:val="ListParagraph"/>
        <w:numPr>
          <w:ilvl w:val="0"/>
          <w:numId w:val="18"/>
        </w:numPr>
        <w:shd w:val="clear" w:color="auto" w:fill="FFFFFF"/>
        <w:rPr>
          <w:rFonts w:asciiTheme="minorHAnsi" w:hAnsiTheme="minorHAnsi" w:cs="Arial"/>
          <w:b/>
        </w:rPr>
      </w:pPr>
      <w:r w:rsidRPr="00712E36">
        <w:rPr>
          <w:rFonts w:asciiTheme="minorHAnsi" w:hAnsiTheme="minorHAnsi" w:cs="Arial"/>
          <w:b/>
        </w:rPr>
        <w:t>Finance</w:t>
      </w:r>
      <w:r w:rsidR="008642F8" w:rsidRPr="00712E36">
        <w:rPr>
          <w:rFonts w:asciiTheme="minorHAnsi" w:hAnsiTheme="minorHAnsi" w:cs="Arial"/>
          <w:b/>
        </w:rPr>
        <w:t xml:space="preserve"> </w:t>
      </w:r>
      <w:r w:rsidR="003115A0" w:rsidRPr="00712E36">
        <w:rPr>
          <w:rFonts w:asciiTheme="minorHAnsi" w:hAnsiTheme="minorHAnsi" w:cs="Arial"/>
          <w:b/>
        </w:rPr>
        <w:t xml:space="preserve"> </w:t>
      </w:r>
    </w:p>
    <w:p w14:paraId="56FCE232" w14:textId="3DC89044" w:rsidR="00B312B9" w:rsidRPr="00ED7CFE" w:rsidRDefault="007F556E" w:rsidP="00712E36">
      <w:pPr>
        <w:pStyle w:val="ListParagraph"/>
        <w:numPr>
          <w:ilvl w:val="1"/>
          <w:numId w:val="18"/>
        </w:numPr>
        <w:rPr>
          <w:rFonts w:asciiTheme="minorHAnsi" w:eastAsiaTheme="minorHAnsi" w:hAnsiTheme="minorHAnsi" w:cs="ArialMT"/>
        </w:rPr>
      </w:pPr>
      <w:r w:rsidRPr="00712E36">
        <w:rPr>
          <w:rFonts w:asciiTheme="minorHAnsi" w:hAnsiTheme="minorHAnsi" w:cs="Arial"/>
          <w:b/>
        </w:rPr>
        <w:t>To approve cheques</w:t>
      </w:r>
      <w:r w:rsidRPr="00712E36">
        <w:rPr>
          <w:rFonts w:asciiTheme="minorHAnsi" w:eastAsiaTheme="minorHAnsi" w:hAnsiTheme="minorHAnsi" w:cs="ArialMT"/>
          <w:b/>
        </w:rPr>
        <w:t xml:space="preserve"> </w:t>
      </w:r>
      <w:r w:rsidR="003D4831">
        <w:rPr>
          <w:rFonts w:asciiTheme="minorHAnsi" w:eastAsiaTheme="minorHAnsi" w:hAnsiTheme="minorHAnsi" w:cs="ArialMT"/>
          <w:b/>
        </w:rPr>
        <w:t>–</w:t>
      </w:r>
      <w:r w:rsidRPr="00712E36">
        <w:rPr>
          <w:rFonts w:asciiTheme="minorHAnsi" w:eastAsiaTheme="minorHAnsi" w:hAnsiTheme="minorHAnsi" w:cs="ArialMT"/>
          <w:b/>
        </w:rPr>
        <w:t xml:space="preserve"> </w:t>
      </w:r>
      <w:r w:rsidR="003D4831">
        <w:rPr>
          <w:rFonts w:asciiTheme="minorHAnsi" w:eastAsiaTheme="minorHAnsi" w:hAnsiTheme="minorHAnsi" w:cs="ArialMT"/>
          <w:bCs/>
        </w:rPr>
        <w:t xml:space="preserve">The cheques were approved </w:t>
      </w:r>
      <w:r w:rsidR="003D4831">
        <w:rPr>
          <w:rFonts w:asciiTheme="minorHAnsi" w:eastAsiaTheme="minorHAnsi" w:hAnsiTheme="minorHAnsi" w:cs="ArialMT"/>
          <w:b/>
        </w:rPr>
        <w:t xml:space="preserve">P: Cllr Clayton, S: Cllr Carter, All in fav. </w:t>
      </w:r>
    </w:p>
    <w:p w14:paraId="0F4E610C" w14:textId="37506021" w:rsidR="00ED7CFE" w:rsidRPr="00712E36" w:rsidRDefault="00ED7CFE" w:rsidP="00712E36">
      <w:pPr>
        <w:pStyle w:val="ListParagraph"/>
        <w:numPr>
          <w:ilvl w:val="1"/>
          <w:numId w:val="18"/>
        </w:numPr>
        <w:rPr>
          <w:rFonts w:asciiTheme="minorHAnsi" w:eastAsiaTheme="minorHAnsi" w:hAnsiTheme="minorHAnsi" w:cs="ArialMT"/>
        </w:rPr>
      </w:pPr>
      <w:r>
        <w:rPr>
          <w:rFonts w:asciiTheme="minorHAnsi" w:eastAsiaTheme="minorHAnsi" w:hAnsiTheme="minorHAnsi" w:cs="ArialMT"/>
          <w:b/>
          <w:bCs/>
        </w:rPr>
        <w:t>Scribe –</w:t>
      </w:r>
      <w:r>
        <w:rPr>
          <w:rFonts w:asciiTheme="minorHAnsi" w:eastAsiaTheme="minorHAnsi" w:hAnsiTheme="minorHAnsi" w:cs="ArialMT"/>
        </w:rPr>
        <w:t xml:space="preserve"> </w:t>
      </w:r>
      <w:r w:rsidR="003D4831">
        <w:rPr>
          <w:rFonts w:asciiTheme="minorHAnsi" w:eastAsiaTheme="minorHAnsi" w:hAnsiTheme="minorHAnsi" w:cs="ArialMT"/>
        </w:rPr>
        <w:t xml:space="preserve">It was determined to sign up for Scribe on a 3month trial. </w:t>
      </w:r>
      <w:r w:rsidR="003D4831">
        <w:rPr>
          <w:rFonts w:asciiTheme="minorHAnsi" w:eastAsiaTheme="minorHAnsi" w:hAnsiTheme="minorHAnsi" w:cs="ArialMT"/>
          <w:b/>
          <w:bCs/>
        </w:rPr>
        <w:t xml:space="preserve">P: Cllr Ryan, S: Cllr Clayton, All in fav. </w:t>
      </w:r>
    </w:p>
    <w:p w14:paraId="62881B83" w14:textId="51A722D7" w:rsidR="00560213" w:rsidRPr="00712E36" w:rsidRDefault="00560213" w:rsidP="00712E36">
      <w:pPr>
        <w:pStyle w:val="ListParagraph"/>
        <w:numPr>
          <w:ilvl w:val="1"/>
          <w:numId w:val="18"/>
        </w:numPr>
        <w:rPr>
          <w:rFonts w:asciiTheme="minorHAnsi" w:eastAsiaTheme="minorHAnsi" w:hAnsiTheme="minorHAnsi" w:cs="ArialMT"/>
        </w:rPr>
      </w:pPr>
      <w:r w:rsidRPr="00712E36">
        <w:rPr>
          <w:rFonts w:asciiTheme="minorHAnsi" w:eastAsiaTheme="minorHAnsi" w:hAnsiTheme="minorHAnsi" w:cs="ArialMT"/>
          <w:b/>
          <w:bCs/>
        </w:rPr>
        <w:t xml:space="preserve">Budget – </w:t>
      </w:r>
      <w:r w:rsidRPr="00712E36">
        <w:rPr>
          <w:rFonts w:asciiTheme="minorHAnsi" w:eastAsiaTheme="minorHAnsi" w:hAnsiTheme="minorHAnsi" w:cs="ArialMT"/>
        </w:rPr>
        <w:t>T</w:t>
      </w:r>
      <w:r w:rsidR="003D4831">
        <w:rPr>
          <w:rFonts w:asciiTheme="minorHAnsi" w:eastAsiaTheme="minorHAnsi" w:hAnsiTheme="minorHAnsi" w:cs="ArialMT"/>
        </w:rPr>
        <w:t xml:space="preserve">here were a few amendments to the budget due to an error (a doubled-up number). The trees were raised to £3,000, audit increased to £325, training raised to £600, newsletter and repairs and seats would remain at £0. </w:t>
      </w:r>
      <w:r w:rsidR="003D4831">
        <w:rPr>
          <w:rFonts w:asciiTheme="minorHAnsi" w:eastAsiaTheme="minorHAnsi" w:hAnsiTheme="minorHAnsi" w:cs="ArialMT"/>
          <w:b/>
          <w:bCs/>
        </w:rPr>
        <w:t>P: Cllr Clayton, S: Cllr Carter, All in fav.</w:t>
      </w:r>
      <w:r w:rsidR="003D4831">
        <w:rPr>
          <w:rFonts w:asciiTheme="minorHAnsi" w:eastAsiaTheme="minorHAnsi" w:hAnsiTheme="minorHAnsi" w:cs="ArialMT"/>
        </w:rPr>
        <w:t xml:space="preserve"> </w:t>
      </w:r>
    </w:p>
    <w:p w14:paraId="7DA03111" w14:textId="2A263663" w:rsidR="00CA3256" w:rsidRPr="00B312B9" w:rsidRDefault="00ED7CFE" w:rsidP="00712E36">
      <w:pPr>
        <w:pStyle w:val="ListParagraph"/>
        <w:numPr>
          <w:ilvl w:val="1"/>
          <w:numId w:val="18"/>
        </w:numPr>
        <w:rPr>
          <w:rFonts w:asciiTheme="minorHAnsi" w:eastAsiaTheme="minorHAnsi" w:hAnsiTheme="minorHAnsi" w:cs="ArialMT"/>
        </w:rPr>
      </w:pPr>
      <w:r>
        <w:rPr>
          <w:rFonts w:asciiTheme="minorHAnsi" w:eastAsiaTheme="minorHAnsi" w:hAnsiTheme="minorHAnsi" w:cs="ArialMT"/>
          <w:b/>
          <w:bCs/>
        </w:rPr>
        <w:t xml:space="preserve">Precept – </w:t>
      </w:r>
      <w:r w:rsidR="003D4831">
        <w:rPr>
          <w:rFonts w:asciiTheme="minorHAnsi" w:eastAsiaTheme="minorHAnsi" w:hAnsiTheme="minorHAnsi" w:cs="ArialMT"/>
        </w:rPr>
        <w:t xml:space="preserve">It was determined that the precept would remain the same as last year at £19,910, </w:t>
      </w:r>
      <w:r w:rsidR="003D4831">
        <w:rPr>
          <w:rFonts w:asciiTheme="minorHAnsi" w:eastAsiaTheme="minorHAnsi" w:hAnsiTheme="minorHAnsi" w:cs="ArialMT"/>
          <w:b/>
          <w:bCs/>
        </w:rPr>
        <w:t xml:space="preserve">P: Cllr Clayton, S: Cllr Carter, All in fav. </w:t>
      </w:r>
      <w:r w:rsidR="003D4831">
        <w:rPr>
          <w:rFonts w:asciiTheme="minorHAnsi" w:eastAsiaTheme="minorHAnsi" w:hAnsiTheme="minorHAnsi" w:cs="ArialMT"/>
        </w:rPr>
        <w:t>It was noted that the Council tax for a Band D property would be £30.17, last year it was £30.13.</w:t>
      </w:r>
      <w:r>
        <w:rPr>
          <w:rFonts w:asciiTheme="minorHAnsi" w:eastAsiaTheme="minorHAnsi" w:hAnsiTheme="minorHAnsi" w:cs="ArialMT"/>
        </w:rPr>
        <w:t xml:space="preserve">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3361A31A" w14:textId="77777777" w:rsidR="00F55196" w:rsidRDefault="00B21C94" w:rsidP="00247AF5">
            <w:pPr>
              <w:contextualSpacing/>
              <w:jc w:val="center"/>
              <w:rPr>
                <w:rFonts w:asciiTheme="minorHAnsi" w:hAnsiTheme="minorHAnsi" w:cs="Arial"/>
              </w:rPr>
            </w:pPr>
            <w:r>
              <w:rPr>
                <w:rFonts w:asciiTheme="minorHAnsi" w:hAnsiTheme="minorHAnsi" w:cs="Arial"/>
              </w:rPr>
              <w:t>UK Power Networks Wayleaves £287.16</w:t>
            </w:r>
          </w:p>
          <w:p w14:paraId="64E1F7F0" w14:textId="3E1F24B3" w:rsidR="00B21C94" w:rsidRPr="00FD318E" w:rsidRDefault="00B21C94" w:rsidP="00247AF5">
            <w:pPr>
              <w:contextualSpacing/>
              <w:jc w:val="center"/>
              <w:rPr>
                <w:rFonts w:asciiTheme="minorHAnsi" w:hAnsiTheme="minorHAnsi" w:cs="Arial"/>
              </w:rPr>
            </w:pPr>
            <w:r>
              <w:rPr>
                <w:rFonts w:asciiTheme="minorHAnsi" w:hAnsiTheme="minorHAnsi" w:cs="Arial"/>
              </w:rPr>
              <w:t xml:space="preserve">Allotments </w:t>
            </w:r>
            <w:r w:rsidR="0080354B">
              <w:rPr>
                <w:rFonts w:asciiTheme="minorHAnsi" w:hAnsiTheme="minorHAnsi" w:cs="Arial"/>
              </w:rPr>
              <w:t>£80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4633DBFD"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3330E6">
              <w:rPr>
                <w:rFonts w:asciiTheme="minorHAnsi" w:hAnsiTheme="minorHAnsi" w:cs="Arial"/>
                <w:b/>
              </w:rPr>
              <w:t xml:space="preserve">following December </w:t>
            </w:r>
            <w:r w:rsidR="0080354B">
              <w:rPr>
                <w:rFonts w:asciiTheme="minorHAnsi" w:hAnsiTheme="minorHAnsi" w:cs="Arial"/>
                <w:b/>
              </w:rPr>
              <w:t>31</w:t>
            </w:r>
            <w:r w:rsidR="0080354B" w:rsidRPr="0080354B">
              <w:rPr>
                <w:rFonts w:asciiTheme="minorHAnsi" w:hAnsiTheme="minorHAnsi" w:cs="Arial"/>
                <w:b/>
                <w:vertAlign w:val="superscript"/>
              </w:rPr>
              <w:t>st</w:t>
            </w:r>
            <w:r w:rsidR="0080354B">
              <w:rPr>
                <w:rFonts w:asciiTheme="minorHAnsi" w:hAnsiTheme="minorHAnsi" w:cs="Arial"/>
                <w:b/>
              </w:rPr>
              <w:t xml:space="preserve"> 2021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68CA8313" w:rsidR="00992D39" w:rsidRPr="00FD318E" w:rsidRDefault="003330E6" w:rsidP="003330E6">
            <w:pPr>
              <w:contextualSpacing/>
              <w:jc w:val="right"/>
              <w:rPr>
                <w:rFonts w:asciiTheme="minorHAnsi" w:hAnsiTheme="minorHAnsi" w:cs="Arial"/>
              </w:rPr>
            </w:pPr>
            <w:r w:rsidRPr="003330E6">
              <w:rPr>
                <w:rFonts w:asciiTheme="minorHAnsi" w:hAnsiTheme="minorHAnsi" w:cs="Arial"/>
              </w:rPr>
              <w:t>£18,</w:t>
            </w:r>
            <w:r w:rsidR="0080354B">
              <w:rPr>
                <w:rFonts w:asciiTheme="minorHAnsi" w:hAnsiTheme="minorHAnsi" w:cs="Arial"/>
              </w:rPr>
              <w:t>664.33</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EE5F79E"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tcPr>
          <w:p w14:paraId="5FC821F0" w14:textId="50A4142D"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80354B">
              <w:rPr>
                <w:rFonts w:asciiTheme="minorHAnsi" w:hAnsiTheme="minorHAnsi" w:cs="Arial"/>
              </w:rPr>
              <w:t>164.61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29A1E33D" w:rsidR="00C45118" w:rsidRPr="00FD318E" w:rsidRDefault="00B34546" w:rsidP="00C45118">
            <w:pPr>
              <w:rPr>
                <w:rFonts w:asciiTheme="minorHAnsi" w:hAnsiTheme="minorHAnsi"/>
              </w:rPr>
            </w:pPr>
            <w:r>
              <w:rPr>
                <w:rFonts w:asciiTheme="minorHAnsi" w:hAnsiTheme="minorHAnsi"/>
              </w:rPr>
              <w:t>1</w:t>
            </w:r>
            <w:r w:rsidR="00A33205">
              <w:rPr>
                <w:rFonts w:asciiTheme="minorHAnsi" w:hAnsiTheme="minorHAnsi"/>
              </w:rPr>
              <w:t>7</w:t>
            </w:r>
            <w:r w:rsidR="00F955A1" w:rsidRPr="00FD318E">
              <w:rPr>
                <w:rFonts w:asciiTheme="minorHAnsi" w:hAnsiTheme="minorHAnsi"/>
              </w:rPr>
              <w:t>.</w:t>
            </w:r>
            <w:r w:rsidR="00712E36">
              <w:rPr>
                <w:rFonts w:asciiTheme="minorHAnsi" w:hAnsiTheme="minorHAnsi"/>
              </w:rPr>
              <w:t>1</w:t>
            </w:r>
            <w:r w:rsidR="005045B8">
              <w:rPr>
                <w:rFonts w:asciiTheme="minorHAnsi" w:hAnsiTheme="minorHAnsi"/>
              </w:rPr>
              <w:t>2</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3D477571" w:rsidR="00B80D7E" w:rsidRPr="00FD318E" w:rsidRDefault="00B80D7E" w:rsidP="00C45118">
            <w:pPr>
              <w:rPr>
                <w:rFonts w:asciiTheme="minorHAnsi" w:hAnsiTheme="minorHAnsi"/>
              </w:rPr>
            </w:pPr>
            <w:r w:rsidRPr="00FD318E">
              <w:rPr>
                <w:rFonts w:asciiTheme="minorHAnsi" w:hAnsiTheme="minorHAnsi"/>
              </w:rPr>
              <w:t>0</w:t>
            </w:r>
            <w:r w:rsidR="009C16E5">
              <w:rPr>
                <w:rFonts w:asciiTheme="minorHAnsi" w:hAnsiTheme="minorHAnsi"/>
              </w:rPr>
              <w:t>6.</w:t>
            </w:r>
            <w:r w:rsidR="005045B8">
              <w:rPr>
                <w:rFonts w:asciiTheme="minorHAnsi" w:hAnsiTheme="minorHAnsi"/>
              </w:rPr>
              <w:t>01</w:t>
            </w:r>
            <w:r w:rsidRPr="00FD318E">
              <w:rPr>
                <w:rFonts w:asciiTheme="minorHAnsi" w:hAnsiTheme="minorHAnsi"/>
              </w:rPr>
              <w:t>.202</w:t>
            </w:r>
            <w:r w:rsidR="005045B8">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5CEF01BF" w:rsidR="00B91A97" w:rsidRPr="00FD318E" w:rsidRDefault="009C16E5" w:rsidP="00C45118">
            <w:pPr>
              <w:rPr>
                <w:rFonts w:asciiTheme="minorHAnsi" w:hAnsiTheme="minorHAnsi"/>
              </w:rPr>
            </w:pPr>
            <w:r>
              <w:rPr>
                <w:rFonts w:asciiTheme="minorHAnsi" w:hAnsiTheme="minorHAnsi"/>
              </w:rPr>
              <w:t>08</w:t>
            </w:r>
            <w:r w:rsidR="00B91A97">
              <w:rPr>
                <w:rFonts w:asciiTheme="minorHAnsi" w:hAnsiTheme="minorHAnsi"/>
              </w:rPr>
              <w:t>.</w:t>
            </w:r>
            <w:r w:rsidR="005045B8">
              <w:rPr>
                <w:rFonts w:asciiTheme="minorHAnsi" w:hAnsiTheme="minorHAnsi"/>
              </w:rPr>
              <w:t>01</w:t>
            </w:r>
            <w:r>
              <w:rPr>
                <w:rFonts w:asciiTheme="minorHAnsi" w:hAnsiTheme="minorHAnsi"/>
              </w:rPr>
              <w:t>.</w:t>
            </w:r>
            <w:r w:rsidR="00B91A97">
              <w:rPr>
                <w:rFonts w:asciiTheme="minorHAnsi" w:hAnsiTheme="minorHAnsi"/>
              </w:rPr>
              <w:t>202</w:t>
            </w:r>
            <w:r w:rsidR="005045B8">
              <w:rPr>
                <w:rFonts w:asciiTheme="minorHAnsi" w:hAnsiTheme="minorHAnsi"/>
              </w:rPr>
              <w:t>2</w:t>
            </w:r>
          </w:p>
        </w:tc>
        <w:tc>
          <w:tcPr>
            <w:tcW w:w="3433" w:type="dxa"/>
            <w:tcBorders>
              <w:top w:val="single" w:sz="4" w:space="0" w:color="auto"/>
              <w:left w:val="single" w:sz="4" w:space="0" w:color="auto"/>
              <w:bottom w:val="single" w:sz="4" w:space="0" w:color="auto"/>
              <w:right w:val="single" w:sz="4" w:space="0" w:color="auto"/>
            </w:tcBorders>
          </w:tcPr>
          <w:p w14:paraId="7548F150" w14:textId="3019F798" w:rsidR="00B91A97" w:rsidRPr="00FD318E" w:rsidRDefault="00B91A97" w:rsidP="00C45118">
            <w:pPr>
              <w:rPr>
                <w:rFonts w:asciiTheme="minorHAnsi" w:hAnsiTheme="minorHAnsi" w:cs="Arial"/>
                <w:noProof/>
              </w:rPr>
            </w:pPr>
            <w:r>
              <w:rPr>
                <w:rFonts w:asciiTheme="minorHAnsi" w:hAnsiTheme="minorHAnsi" w:cs="Arial"/>
                <w:noProof/>
              </w:rPr>
              <w:t>Force36 email hosting (</w:t>
            </w:r>
            <w:r w:rsidR="009C16E5">
              <w:rPr>
                <w:rFonts w:asciiTheme="minorHAnsi" w:hAnsiTheme="minorHAnsi" w:cs="Arial"/>
                <w:noProof/>
              </w:rPr>
              <w:t>8</w:t>
            </w:r>
            <w:r>
              <w:rPr>
                <w:rFonts w:asciiTheme="minorHAnsi" w:hAnsiTheme="minorHAnsi" w:cs="Arial"/>
                <w:noProof/>
              </w:rPr>
              <w:t xml:space="preserve"> accounts)</w:t>
            </w:r>
          </w:p>
        </w:tc>
        <w:tc>
          <w:tcPr>
            <w:tcW w:w="1275" w:type="dxa"/>
            <w:tcBorders>
              <w:top w:val="single" w:sz="4" w:space="0" w:color="auto"/>
              <w:left w:val="single" w:sz="4" w:space="0" w:color="auto"/>
              <w:bottom w:val="single" w:sz="4" w:space="0" w:color="auto"/>
              <w:right w:val="single" w:sz="4" w:space="0" w:color="auto"/>
            </w:tcBorders>
          </w:tcPr>
          <w:p w14:paraId="0A5E8686" w14:textId="6C293BA9" w:rsidR="00B91A97" w:rsidRPr="00FD318E" w:rsidRDefault="009C16E5" w:rsidP="00C45118">
            <w:pPr>
              <w:rPr>
                <w:rFonts w:asciiTheme="minorHAnsi" w:hAnsiTheme="minorHAnsi" w:cs="Arial"/>
                <w:noProof/>
              </w:rPr>
            </w:pPr>
            <w:r>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675B6AEA" w14:textId="3F0B6DA8" w:rsidR="00B91A97" w:rsidRPr="00FD318E" w:rsidRDefault="00B91A97" w:rsidP="00C45118">
            <w:pPr>
              <w:rPr>
                <w:rFonts w:asciiTheme="minorHAnsi" w:hAnsiTheme="minorHAnsi" w:cs="Arial"/>
                <w:noProof/>
              </w:rPr>
            </w:pPr>
            <w:r>
              <w:rPr>
                <w:rFonts w:asciiTheme="minorHAnsi" w:hAnsiTheme="minorHAnsi" w:cs="Arial"/>
                <w:noProof/>
              </w:rPr>
              <w:t>£</w:t>
            </w:r>
            <w:r w:rsidR="009C16E5">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3921819A" w14:textId="77707A3D" w:rsidR="00B91A97" w:rsidRPr="00FD318E" w:rsidRDefault="009C16E5" w:rsidP="00C45118">
            <w:pPr>
              <w:rPr>
                <w:rFonts w:asciiTheme="minorHAnsi" w:hAnsiTheme="minorHAnsi" w:cs="Arial"/>
                <w:noProof/>
              </w:rPr>
            </w:pPr>
            <w:r>
              <w:rPr>
                <w:rFonts w:asciiTheme="minorHAnsi" w:hAnsiTheme="minorHAnsi" w:cs="Arial"/>
                <w:noProof/>
              </w:rPr>
              <w:t>£4.80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0CE5EC50"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CF07D5">
              <w:rPr>
                <w:rFonts w:asciiTheme="minorHAnsi" w:hAnsiTheme="minorHAnsi" w:cs="Arial"/>
                <w:b/>
                <w:bCs/>
                <w:noProof/>
              </w:rPr>
              <w:t>73.59</w:t>
            </w:r>
          </w:p>
        </w:tc>
        <w:tc>
          <w:tcPr>
            <w:tcW w:w="1956" w:type="dxa"/>
            <w:tcBorders>
              <w:top w:val="single" w:sz="4" w:space="0" w:color="auto"/>
              <w:left w:val="single" w:sz="4" w:space="0" w:color="auto"/>
              <w:bottom w:val="single" w:sz="4" w:space="0" w:color="auto"/>
              <w:right w:val="single" w:sz="4" w:space="0" w:color="auto"/>
            </w:tcBorders>
          </w:tcPr>
          <w:p w14:paraId="0D44A5A3" w14:textId="75A1500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9C16E5">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4CF89344"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33205">
              <w:rPr>
                <w:rFonts w:asciiTheme="minorHAnsi" w:hAnsiTheme="minorHAnsi" w:cs="Arial"/>
                <w:b/>
                <w:noProof/>
              </w:rPr>
              <w:t>8</w:t>
            </w:r>
            <w:r w:rsidR="00A77929">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711B197D"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0B168BF5"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CF07D5">
              <w:rPr>
                <w:rFonts w:asciiTheme="minorHAnsi" w:hAnsiTheme="minorHAnsi" w:cs="Arial"/>
                <w:noProof/>
              </w:rPr>
              <w:t>73.59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1D30D81C" w14:textId="77777777"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CF07D5">
              <w:rPr>
                <w:rFonts w:asciiTheme="minorHAnsi" w:hAnsiTheme="minorHAnsi" w:cs="Arial"/>
                <w:b/>
                <w:noProof/>
              </w:rPr>
              <w:t>90</w:t>
            </w:r>
          </w:p>
          <w:p w14:paraId="6CD1F07B" w14:textId="6367E0F1" w:rsidR="00CF07D5" w:rsidRDefault="00CF07D5" w:rsidP="0050447E">
            <w:pPr>
              <w:contextualSpacing/>
              <w:jc w:val="center"/>
              <w:rPr>
                <w:rFonts w:asciiTheme="minorHAnsi" w:hAnsiTheme="minorHAnsi" w:cs="Arial"/>
                <w:b/>
                <w:noProof/>
              </w:rPr>
            </w:pPr>
            <w:r>
              <w:rPr>
                <w:rFonts w:asciiTheme="minorHAnsi" w:hAnsiTheme="minorHAnsi" w:cs="Arial"/>
                <w:b/>
                <w:noProof/>
              </w:rPr>
              <w:t xml:space="preserve">Void previous cheque 1972 – new invoices received. </w:t>
            </w:r>
          </w:p>
        </w:tc>
        <w:tc>
          <w:tcPr>
            <w:tcW w:w="3470" w:type="dxa"/>
            <w:tcBorders>
              <w:top w:val="single" w:sz="4" w:space="0" w:color="auto"/>
              <w:left w:val="single" w:sz="4" w:space="0" w:color="auto"/>
              <w:bottom w:val="single" w:sz="4" w:space="0" w:color="auto"/>
              <w:right w:val="single" w:sz="4" w:space="0" w:color="auto"/>
            </w:tcBorders>
          </w:tcPr>
          <w:p w14:paraId="7E6C6E42" w14:textId="2CFC3408"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w:t>
            </w:r>
            <w:r w:rsidR="00CF07D5">
              <w:rPr>
                <w:rFonts w:asciiTheme="minorHAnsi" w:hAnsiTheme="minorHAnsi" w:cs="Arial"/>
                <w:noProof/>
              </w:rPr>
              <w:t>, 2</w:t>
            </w:r>
            <w:r w:rsidR="00CF07D5" w:rsidRPr="00CF07D5">
              <w:rPr>
                <w:rFonts w:asciiTheme="minorHAnsi" w:hAnsiTheme="minorHAnsi" w:cs="Arial"/>
                <w:noProof/>
                <w:vertAlign w:val="superscript"/>
              </w:rPr>
              <w:t>nd</w:t>
            </w:r>
            <w:r w:rsidR="00CF07D5">
              <w:rPr>
                <w:rFonts w:asciiTheme="minorHAnsi" w:hAnsiTheme="minorHAnsi" w:cs="Arial"/>
                <w:noProof/>
              </w:rPr>
              <w:t xml:space="preserve"> September, 6</w:t>
            </w:r>
            <w:r w:rsidR="00CF07D5" w:rsidRPr="00CF07D5">
              <w:rPr>
                <w:rFonts w:asciiTheme="minorHAnsi" w:hAnsiTheme="minorHAnsi" w:cs="Arial"/>
                <w:noProof/>
                <w:vertAlign w:val="superscript"/>
              </w:rPr>
              <w:t>th</w:t>
            </w:r>
            <w:r w:rsidR="00CF07D5">
              <w:rPr>
                <w:rFonts w:asciiTheme="minorHAnsi" w:hAnsiTheme="minorHAnsi" w:cs="Arial"/>
                <w:noProof/>
              </w:rPr>
              <w:t xml:space="preserve"> October, 10</w:t>
            </w:r>
            <w:r w:rsidR="00CF07D5" w:rsidRPr="00CF07D5">
              <w:rPr>
                <w:rFonts w:asciiTheme="minorHAnsi" w:hAnsiTheme="minorHAnsi" w:cs="Arial"/>
                <w:noProof/>
                <w:vertAlign w:val="superscript"/>
              </w:rPr>
              <w:t>th</w:t>
            </w:r>
            <w:r w:rsidR="00CF07D5">
              <w:rPr>
                <w:rFonts w:asciiTheme="minorHAnsi" w:hAnsiTheme="minorHAnsi" w:cs="Arial"/>
                <w:noProof/>
              </w:rPr>
              <w:t xml:space="preserve"> November</w:t>
            </w:r>
            <w:r w:rsidR="00994B29">
              <w:rPr>
                <w:rFonts w:asciiTheme="minorHAnsi" w:hAnsiTheme="minorHAnsi" w:cs="Arial"/>
                <w:noProof/>
              </w:rPr>
              <w:t xml:space="preserve"> </w:t>
            </w:r>
            <w:r>
              <w:rPr>
                <w:rFonts w:asciiTheme="minorHAnsi" w:hAnsiTheme="minorHAnsi" w:cs="Arial"/>
                <w:noProof/>
              </w:rPr>
              <w:t>grass cutting</w:t>
            </w:r>
          </w:p>
          <w:p w14:paraId="4D03863C" w14:textId="67816DE4" w:rsidR="001E06FF" w:rsidRDefault="001E06FF" w:rsidP="001E06FF">
            <w:pPr>
              <w:contextualSpacing/>
              <w:jc w:val="center"/>
              <w:rPr>
                <w:rFonts w:asciiTheme="minorHAnsi" w:hAnsiTheme="minorHAnsi" w:cs="Arial"/>
                <w:noProof/>
              </w:rPr>
            </w:pPr>
          </w:p>
        </w:tc>
        <w:tc>
          <w:tcPr>
            <w:tcW w:w="1240" w:type="dxa"/>
            <w:tcBorders>
              <w:top w:val="single" w:sz="4" w:space="0" w:color="auto"/>
              <w:left w:val="single" w:sz="4" w:space="0" w:color="auto"/>
              <w:bottom w:val="single" w:sz="4" w:space="0" w:color="auto"/>
              <w:right w:val="single" w:sz="4" w:space="0" w:color="auto"/>
            </w:tcBorders>
          </w:tcPr>
          <w:p w14:paraId="5AA235A9" w14:textId="60F678DE" w:rsidR="001E06FF" w:rsidRDefault="00CF07D5" w:rsidP="00CF07D5">
            <w:pPr>
              <w:contextualSpacing/>
              <w:rPr>
                <w:rFonts w:asciiTheme="minorHAnsi" w:hAnsiTheme="minorHAnsi" w:cs="Arial"/>
                <w:noProof/>
              </w:rPr>
            </w:pPr>
            <w:r>
              <w:rPr>
                <w:rFonts w:asciiTheme="minorHAnsi" w:hAnsiTheme="minorHAnsi" w:cs="Arial"/>
                <w:noProof/>
              </w:rPr>
              <w:t>£185 per cut</w:t>
            </w:r>
          </w:p>
          <w:p w14:paraId="50D4187B" w14:textId="5B60B519" w:rsidR="001E06FF" w:rsidRDefault="001E06FF" w:rsidP="00346BCA">
            <w:pPr>
              <w:contextualSpacing/>
              <w:jc w:val="center"/>
              <w:rPr>
                <w:rFonts w:asciiTheme="minorHAnsi" w:hAnsiTheme="minorHAnsi" w:cs="Arial"/>
                <w:noProof/>
              </w:rPr>
            </w:pPr>
          </w:p>
          <w:p w14:paraId="669C9858" w14:textId="77777777" w:rsidR="00994B29" w:rsidRDefault="00994B29" w:rsidP="00346BCA">
            <w:pPr>
              <w:contextualSpacing/>
              <w:jc w:val="center"/>
              <w:rPr>
                <w:rFonts w:asciiTheme="minorHAnsi" w:hAnsiTheme="minorHAnsi" w:cs="Arial"/>
                <w:noProof/>
              </w:rPr>
            </w:pPr>
          </w:p>
          <w:p w14:paraId="1B4186D6" w14:textId="6699F84D" w:rsidR="001E06FF" w:rsidRPr="00FD318E" w:rsidRDefault="001E06FF" w:rsidP="00CF07D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3BDE8DD1" w14:textId="0C5C80B6" w:rsidR="001E06FF" w:rsidRDefault="001E06FF" w:rsidP="00126ACF">
            <w:pPr>
              <w:contextualSpacing/>
              <w:jc w:val="center"/>
              <w:rPr>
                <w:rFonts w:asciiTheme="minorHAnsi" w:hAnsiTheme="minorHAnsi" w:cs="Arial"/>
                <w:noProof/>
              </w:rPr>
            </w:pPr>
            <w:r>
              <w:rPr>
                <w:rFonts w:asciiTheme="minorHAnsi" w:hAnsiTheme="minorHAnsi" w:cs="Arial"/>
                <w:noProof/>
              </w:rPr>
              <w:t>£</w:t>
            </w:r>
            <w:r w:rsidR="00CF07D5">
              <w:rPr>
                <w:rFonts w:asciiTheme="minorHAnsi" w:hAnsiTheme="minorHAnsi" w:cs="Arial"/>
                <w:noProof/>
              </w:rPr>
              <w:t>740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61BD57D7"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CF07D5">
              <w:rPr>
                <w:rFonts w:asciiTheme="minorHAnsi" w:hAnsiTheme="minorHAnsi" w:cs="Arial"/>
                <w:b/>
                <w:noProof/>
              </w:rPr>
              <w:t>91</w:t>
            </w:r>
          </w:p>
        </w:tc>
        <w:tc>
          <w:tcPr>
            <w:tcW w:w="3470" w:type="dxa"/>
            <w:tcBorders>
              <w:top w:val="single" w:sz="4" w:space="0" w:color="auto"/>
              <w:left w:val="single" w:sz="4" w:space="0" w:color="auto"/>
              <w:bottom w:val="single" w:sz="4" w:space="0" w:color="auto"/>
              <w:right w:val="single" w:sz="4" w:space="0" w:color="auto"/>
            </w:tcBorders>
          </w:tcPr>
          <w:p w14:paraId="0633323B" w14:textId="3E767973" w:rsidR="00994B29" w:rsidRDefault="00CF07D5" w:rsidP="00CF07D5">
            <w:pPr>
              <w:contextualSpacing/>
              <w:rPr>
                <w:rFonts w:asciiTheme="minorHAnsi" w:hAnsiTheme="minorHAnsi" w:cs="Arial"/>
                <w:noProof/>
              </w:rPr>
            </w:pPr>
            <w:r>
              <w:rPr>
                <w:rFonts w:asciiTheme="minorHAnsi" w:hAnsiTheme="minorHAnsi" w:cs="Arial"/>
                <w:noProof/>
              </w:rPr>
              <w:t>Post Office PO Box address</w:t>
            </w:r>
          </w:p>
        </w:tc>
        <w:tc>
          <w:tcPr>
            <w:tcW w:w="1240" w:type="dxa"/>
            <w:tcBorders>
              <w:top w:val="single" w:sz="4" w:space="0" w:color="auto"/>
              <w:left w:val="single" w:sz="4" w:space="0" w:color="auto"/>
              <w:bottom w:val="single" w:sz="4" w:space="0" w:color="auto"/>
              <w:right w:val="single" w:sz="4" w:space="0" w:color="auto"/>
            </w:tcBorders>
          </w:tcPr>
          <w:p w14:paraId="751AB92D" w14:textId="1C69544F" w:rsidR="00994B29" w:rsidRDefault="00CF07D5" w:rsidP="00CF07D5">
            <w:pPr>
              <w:contextualSpacing/>
              <w:jc w:val="center"/>
              <w:rPr>
                <w:rFonts w:asciiTheme="minorHAnsi" w:hAnsiTheme="minorHAnsi" w:cs="Arial"/>
                <w:noProof/>
              </w:rPr>
            </w:pPr>
            <w:r>
              <w:rPr>
                <w:rFonts w:asciiTheme="minorHAnsi" w:hAnsiTheme="minorHAnsi" w:cs="Arial"/>
                <w:noProof/>
              </w:rPr>
              <w:t>£300</w:t>
            </w:r>
          </w:p>
        </w:tc>
        <w:tc>
          <w:tcPr>
            <w:tcW w:w="2133" w:type="dxa"/>
            <w:tcBorders>
              <w:top w:val="single" w:sz="4" w:space="0" w:color="auto"/>
              <w:left w:val="single" w:sz="4" w:space="0" w:color="auto"/>
              <w:bottom w:val="single" w:sz="4" w:space="0" w:color="auto"/>
              <w:right w:val="single" w:sz="4" w:space="0" w:color="auto"/>
            </w:tcBorders>
          </w:tcPr>
          <w:p w14:paraId="1D3EF8F2" w14:textId="5F0A2753" w:rsidR="001E06FF" w:rsidRDefault="00994B29" w:rsidP="00126ACF">
            <w:pPr>
              <w:contextualSpacing/>
              <w:jc w:val="center"/>
              <w:rPr>
                <w:rFonts w:asciiTheme="minorHAnsi" w:hAnsiTheme="minorHAnsi" w:cs="Arial"/>
                <w:noProof/>
              </w:rPr>
            </w:pPr>
            <w:r>
              <w:rPr>
                <w:rFonts w:asciiTheme="minorHAnsi" w:hAnsiTheme="minorHAnsi" w:cs="Arial"/>
                <w:noProof/>
              </w:rPr>
              <w:t>£</w:t>
            </w:r>
            <w:r w:rsidR="00CF07D5">
              <w:rPr>
                <w:rFonts w:asciiTheme="minorHAnsi" w:hAnsiTheme="minorHAnsi" w:cs="Arial"/>
                <w:noProof/>
              </w:rPr>
              <w:t>360</w:t>
            </w:r>
          </w:p>
        </w:tc>
        <w:tc>
          <w:tcPr>
            <w:tcW w:w="1559" w:type="dxa"/>
            <w:tcBorders>
              <w:top w:val="single" w:sz="4" w:space="0" w:color="auto"/>
              <w:left w:val="single" w:sz="4" w:space="0" w:color="auto"/>
              <w:bottom w:val="single" w:sz="4" w:space="0" w:color="auto"/>
              <w:right w:val="single" w:sz="4" w:space="0" w:color="auto"/>
            </w:tcBorders>
          </w:tcPr>
          <w:p w14:paraId="13E130A9" w14:textId="23DACFF9" w:rsidR="001E06FF" w:rsidRPr="00FD318E" w:rsidRDefault="00CF07D5" w:rsidP="001E06FF">
            <w:pPr>
              <w:contextualSpacing/>
              <w:jc w:val="center"/>
              <w:rPr>
                <w:rFonts w:asciiTheme="minorHAnsi" w:hAnsiTheme="minorHAnsi" w:cs="Arial"/>
                <w:noProof/>
              </w:rPr>
            </w:pPr>
            <w:r>
              <w:rPr>
                <w:rFonts w:asciiTheme="minorHAnsi" w:hAnsiTheme="minorHAnsi" w:cs="Arial"/>
                <w:noProof/>
              </w:rPr>
              <w:t>£60</w:t>
            </w:r>
          </w:p>
        </w:tc>
      </w:tr>
      <w:tr w:rsidR="005045B8" w:rsidRPr="00FD318E" w14:paraId="20181492" w14:textId="77777777" w:rsidTr="00796586">
        <w:tc>
          <w:tcPr>
            <w:tcW w:w="2054" w:type="dxa"/>
            <w:tcBorders>
              <w:top w:val="single" w:sz="4" w:space="0" w:color="auto"/>
              <w:left w:val="single" w:sz="4" w:space="0" w:color="auto"/>
              <w:bottom w:val="single" w:sz="4" w:space="0" w:color="auto"/>
              <w:right w:val="single" w:sz="4" w:space="0" w:color="auto"/>
            </w:tcBorders>
          </w:tcPr>
          <w:p w14:paraId="3E957723" w14:textId="4A97B509" w:rsidR="005045B8" w:rsidRDefault="005045B8" w:rsidP="0050447E">
            <w:pPr>
              <w:contextualSpacing/>
              <w:jc w:val="center"/>
              <w:rPr>
                <w:rFonts w:asciiTheme="minorHAnsi" w:hAnsiTheme="minorHAnsi" w:cs="Arial"/>
                <w:b/>
                <w:noProof/>
              </w:rPr>
            </w:pPr>
            <w:r>
              <w:rPr>
                <w:rFonts w:asciiTheme="minorHAnsi" w:hAnsiTheme="minorHAnsi" w:cs="Arial"/>
                <w:b/>
                <w:noProof/>
              </w:rPr>
              <w:t>1992</w:t>
            </w:r>
          </w:p>
        </w:tc>
        <w:tc>
          <w:tcPr>
            <w:tcW w:w="3470" w:type="dxa"/>
            <w:tcBorders>
              <w:top w:val="single" w:sz="4" w:space="0" w:color="auto"/>
              <w:left w:val="single" w:sz="4" w:space="0" w:color="auto"/>
              <w:bottom w:val="single" w:sz="4" w:space="0" w:color="auto"/>
              <w:right w:val="single" w:sz="4" w:space="0" w:color="auto"/>
            </w:tcBorders>
          </w:tcPr>
          <w:p w14:paraId="070844B9" w14:textId="4DC7F1A4" w:rsidR="005045B8" w:rsidRDefault="005045B8" w:rsidP="00CF07D5">
            <w:pPr>
              <w:contextualSpacing/>
              <w:rPr>
                <w:rFonts w:asciiTheme="minorHAnsi" w:hAnsiTheme="minorHAnsi" w:cs="Arial"/>
                <w:noProof/>
              </w:rPr>
            </w:pPr>
            <w:r>
              <w:rPr>
                <w:rFonts w:asciiTheme="minorHAnsi" w:hAnsiTheme="minorHAnsi" w:cs="Arial"/>
                <w:noProof/>
              </w:rPr>
              <w:t>Community Heartbeat Adult pads x2, paediatric pad</w:t>
            </w:r>
          </w:p>
        </w:tc>
        <w:tc>
          <w:tcPr>
            <w:tcW w:w="1240" w:type="dxa"/>
            <w:tcBorders>
              <w:top w:val="single" w:sz="4" w:space="0" w:color="auto"/>
              <w:left w:val="single" w:sz="4" w:space="0" w:color="auto"/>
              <w:bottom w:val="single" w:sz="4" w:space="0" w:color="auto"/>
              <w:right w:val="single" w:sz="4" w:space="0" w:color="auto"/>
            </w:tcBorders>
          </w:tcPr>
          <w:p w14:paraId="634119DD" w14:textId="1E7023F0" w:rsidR="005045B8" w:rsidRDefault="005045B8" w:rsidP="00CF07D5">
            <w:pPr>
              <w:contextualSpacing/>
              <w:jc w:val="center"/>
              <w:rPr>
                <w:rFonts w:asciiTheme="minorHAnsi" w:hAnsiTheme="minorHAnsi" w:cs="Arial"/>
                <w:noProof/>
              </w:rPr>
            </w:pPr>
            <w:r>
              <w:rPr>
                <w:rFonts w:asciiTheme="minorHAnsi" w:hAnsiTheme="minorHAnsi" w:cs="Arial"/>
                <w:noProof/>
              </w:rPr>
              <w:t>£169</w:t>
            </w:r>
          </w:p>
        </w:tc>
        <w:tc>
          <w:tcPr>
            <w:tcW w:w="2133" w:type="dxa"/>
            <w:tcBorders>
              <w:top w:val="single" w:sz="4" w:space="0" w:color="auto"/>
              <w:left w:val="single" w:sz="4" w:space="0" w:color="auto"/>
              <w:bottom w:val="single" w:sz="4" w:space="0" w:color="auto"/>
              <w:right w:val="single" w:sz="4" w:space="0" w:color="auto"/>
            </w:tcBorders>
          </w:tcPr>
          <w:p w14:paraId="538A1704" w14:textId="3DDEA88B" w:rsidR="005045B8" w:rsidRDefault="005045B8" w:rsidP="00126ACF">
            <w:pPr>
              <w:contextualSpacing/>
              <w:jc w:val="center"/>
              <w:rPr>
                <w:rFonts w:asciiTheme="minorHAnsi" w:hAnsiTheme="minorHAnsi" w:cs="Arial"/>
                <w:noProof/>
              </w:rPr>
            </w:pPr>
            <w:r>
              <w:rPr>
                <w:rFonts w:asciiTheme="minorHAnsi" w:hAnsiTheme="minorHAnsi" w:cs="Arial"/>
                <w:noProof/>
              </w:rPr>
              <w:t>£202.80</w:t>
            </w:r>
          </w:p>
        </w:tc>
        <w:tc>
          <w:tcPr>
            <w:tcW w:w="1559" w:type="dxa"/>
            <w:tcBorders>
              <w:top w:val="single" w:sz="4" w:space="0" w:color="auto"/>
              <w:left w:val="single" w:sz="4" w:space="0" w:color="auto"/>
              <w:bottom w:val="single" w:sz="4" w:space="0" w:color="auto"/>
              <w:right w:val="single" w:sz="4" w:space="0" w:color="auto"/>
            </w:tcBorders>
          </w:tcPr>
          <w:p w14:paraId="73A1C539" w14:textId="64A2A40C" w:rsidR="005045B8" w:rsidRDefault="005045B8" w:rsidP="001E06FF">
            <w:pPr>
              <w:contextualSpacing/>
              <w:jc w:val="center"/>
              <w:rPr>
                <w:rFonts w:asciiTheme="minorHAnsi" w:hAnsiTheme="minorHAnsi" w:cs="Arial"/>
                <w:noProof/>
              </w:rPr>
            </w:pPr>
            <w:r>
              <w:rPr>
                <w:rFonts w:asciiTheme="minorHAnsi" w:hAnsiTheme="minorHAnsi" w:cs="Arial"/>
                <w:noProof/>
              </w:rPr>
              <w:t>£33.80</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1C107326"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CF07D5">
              <w:rPr>
                <w:rFonts w:asciiTheme="minorHAnsi" w:hAnsiTheme="minorHAnsi" w:cs="Arial"/>
                <w:noProof/>
              </w:rPr>
              <w:t>1</w:t>
            </w:r>
            <w:r w:rsidR="005045B8">
              <w:rPr>
                <w:rFonts w:asciiTheme="minorHAnsi" w:hAnsiTheme="minorHAnsi" w:cs="Arial"/>
                <w:noProof/>
              </w:rPr>
              <w:t>,376.39</w:t>
            </w:r>
          </w:p>
        </w:tc>
        <w:tc>
          <w:tcPr>
            <w:tcW w:w="1559" w:type="dxa"/>
            <w:tcBorders>
              <w:top w:val="single" w:sz="4" w:space="0" w:color="auto"/>
              <w:left w:val="single" w:sz="4" w:space="0" w:color="auto"/>
              <w:bottom w:val="single" w:sz="4" w:space="0" w:color="auto"/>
              <w:right w:val="single" w:sz="4" w:space="0" w:color="auto"/>
            </w:tcBorders>
          </w:tcPr>
          <w:p w14:paraId="3C09871B" w14:textId="3E72872F"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5045B8">
              <w:rPr>
                <w:rFonts w:asciiTheme="minorHAnsi" w:hAnsiTheme="minorHAnsi" w:cs="Arial"/>
                <w:noProof/>
              </w:rPr>
              <w:t>99.80</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50879A89" w14:textId="77777777" w:rsidR="006D36DD" w:rsidRDefault="0080354B" w:rsidP="00560213">
            <w:pPr>
              <w:contextualSpacing/>
              <w:jc w:val="center"/>
              <w:rPr>
                <w:rFonts w:asciiTheme="minorHAnsi" w:hAnsiTheme="minorHAnsi" w:cs="Arial"/>
                <w:b/>
                <w:bCs/>
                <w:noProof/>
              </w:rPr>
            </w:pPr>
            <w:r>
              <w:rPr>
                <w:rFonts w:asciiTheme="minorHAnsi" w:hAnsiTheme="minorHAnsi" w:cs="Arial"/>
                <w:b/>
                <w:bCs/>
                <w:noProof/>
              </w:rPr>
              <w:t>1981</w:t>
            </w:r>
          </w:p>
          <w:p w14:paraId="6773697C" w14:textId="77777777" w:rsidR="0080354B" w:rsidRDefault="0080354B" w:rsidP="00560213">
            <w:pPr>
              <w:contextualSpacing/>
              <w:jc w:val="center"/>
              <w:rPr>
                <w:rFonts w:asciiTheme="minorHAnsi" w:hAnsiTheme="minorHAnsi" w:cs="Arial"/>
                <w:b/>
                <w:bCs/>
                <w:noProof/>
              </w:rPr>
            </w:pPr>
            <w:r>
              <w:rPr>
                <w:rFonts w:asciiTheme="minorHAnsi" w:hAnsiTheme="minorHAnsi" w:cs="Arial"/>
                <w:b/>
                <w:bCs/>
                <w:noProof/>
              </w:rPr>
              <w:t>1987</w:t>
            </w:r>
          </w:p>
          <w:p w14:paraId="5D876527" w14:textId="1FCE1FBD" w:rsidR="0080354B" w:rsidRPr="006D36DD" w:rsidRDefault="0080354B" w:rsidP="00560213">
            <w:pPr>
              <w:contextualSpacing/>
              <w:jc w:val="center"/>
              <w:rPr>
                <w:rFonts w:asciiTheme="minorHAnsi" w:hAnsiTheme="minorHAnsi" w:cs="Arial"/>
                <w:b/>
                <w:bCs/>
                <w:noProof/>
              </w:rPr>
            </w:pPr>
            <w:r>
              <w:rPr>
                <w:rFonts w:asciiTheme="minorHAnsi" w:hAnsiTheme="minorHAnsi" w:cs="Arial"/>
                <w:b/>
                <w:bCs/>
                <w:noProof/>
              </w:rPr>
              <w:t>1988</w:t>
            </w:r>
          </w:p>
        </w:tc>
        <w:tc>
          <w:tcPr>
            <w:tcW w:w="2133" w:type="dxa"/>
          </w:tcPr>
          <w:p w14:paraId="12F6AE0E" w14:textId="75DCADDE" w:rsidR="0080354B" w:rsidRPr="0080354B" w:rsidRDefault="0080354B" w:rsidP="0080354B">
            <w:pPr>
              <w:contextualSpacing/>
              <w:jc w:val="center"/>
              <w:rPr>
                <w:rFonts w:asciiTheme="minorHAnsi" w:hAnsiTheme="minorHAnsi" w:cs="Arial"/>
                <w:noProof/>
              </w:rPr>
            </w:pPr>
            <w:r w:rsidRPr="0080354B">
              <w:rPr>
                <w:rFonts w:asciiTheme="minorHAnsi" w:hAnsiTheme="minorHAnsi" w:cs="Arial"/>
                <w:noProof/>
              </w:rPr>
              <w:t xml:space="preserve">£50.00 </w:t>
            </w:r>
          </w:p>
          <w:p w14:paraId="17C1EFD8" w14:textId="31A602D5" w:rsidR="0080354B" w:rsidRDefault="0080354B" w:rsidP="0080354B">
            <w:pPr>
              <w:contextualSpacing/>
              <w:jc w:val="center"/>
              <w:rPr>
                <w:rFonts w:asciiTheme="minorHAnsi" w:hAnsiTheme="minorHAnsi" w:cs="Arial"/>
                <w:noProof/>
              </w:rPr>
            </w:pPr>
            <w:r w:rsidRPr="0080354B">
              <w:rPr>
                <w:rFonts w:asciiTheme="minorHAnsi" w:hAnsiTheme="minorHAnsi" w:cs="Arial"/>
                <w:noProof/>
              </w:rPr>
              <w:t xml:space="preserve"> £318.00 </w:t>
            </w:r>
          </w:p>
          <w:p w14:paraId="7C3B4168" w14:textId="1E21E0F3" w:rsidR="00B34546" w:rsidRPr="00F6252A" w:rsidRDefault="0080354B" w:rsidP="00402729">
            <w:pPr>
              <w:contextualSpacing/>
              <w:jc w:val="center"/>
              <w:rPr>
                <w:rFonts w:asciiTheme="minorHAnsi" w:hAnsiTheme="minorHAnsi" w:cs="Arial"/>
                <w:noProof/>
              </w:rPr>
            </w:pPr>
            <w:r>
              <w:rPr>
                <w:rFonts w:asciiTheme="minorHAnsi" w:hAnsiTheme="minorHAnsi" w:cs="Arial"/>
                <w:noProof/>
              </w:rPr>
              <w:t xml:space="preserve">£66 </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74C8DA9A" w:rsidR="00B90902" w:rsidRPr="00FD318E" w:rsidRDefault="00CF07D5" w:rsidP="00014915">
            <w:pPr>
              <w:contextualSpacing/>
              <w:jc w:val="center"/>
              <w:rPr>
                <w:rFonts w:asciiTheme="minorHAnsi" w:hAnsiTheme="minorHAnsi" w:cs="Arial"/>
                <w:b/>
                <w:noProof/>
              </w:rPr>
            </w:pPr>
            <w:r>
              <w:rPr>
                <w:rFonts w:asciiTheme="minorHAnsi" w:hAnsiTheme="minorHAnsi" w:cs="Arial"/>
                <w:b/>
                <w:noProof/>
              </w:rPr>
              <w:t>£1</w:t>
            </w:r>
            <w:r w:rsidR="005045B8">
              <w:rPr>
                <w:rFonts w:asciiTheme="minorHAnsi" w:hAnsiTheme="minorHAnsi" w:cs="Arial"/>
                <w:b/>
                <w:noProof/>
              </w:rPr>
              <w:t>6,8</w:t>
            </w:r>
            <w:r w:rsidR="0080354B">
              <w:rPr>
                <w:rFonts w:asciiTheme="minorHAnsi" w:hAnsiTheme="minorHAnsi" w:cs="Arial"/>
                <w:b/>
                <w:noProof/>
              </w:rPr>
              <w:t>53.94</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3F458B2D" w:rsidR="00FD6CDC" w:rsidRDefault="00FD6CDC" w:rsidP="00712E36">
      <w:pPr>
        <w:pStyle w:val="ListParagraph"/>
        <w:numPr>
          <w:ilvl w:val="0"/>
          <w:numId w:val="18"/>
        </w:numPr>
        <w:rPr>
          <w:rFonts w:asciiTheme="minorHAnsi" w:hAnsiTheme="minorHAnsi" w:cs="Arial"/>
          <w:b/>
          <w:bCs/>
        </w:rPr>
      </w:pPr>
      <w:r w:rsidRPr="00FD6CDC">
        <w:rPr>
          <w:rFonts w:asciiTheme="minorHAnsi" w:hAnsiTheme="minorHAnsi" w:cs="Arial"/>
          <w:b/>
          <w:bCs/>
        </w:rPr>
        <w:t>Items for the next Agenda</w:t>
      </w:r>
      <w:r w:rsidR="002A5440">
        <w:rPr>
          <w:rFonts w:asciiTheme="minorHAnsi" w:hAnsiTheme="minorHAnsi" w:cs="Arial"/>
          <w:b/>
          <w:bCs/>
        </w:rPr>
        <w:t xml:space="preserve"> – </w:t>
      </w:r>
      <w:r w:rsidR="002A5440">
        <w:rPr>
          <w:rFonts w:asciiTheme="minorHAnsi" w:hAnsiTheme="minorHAnsi" w:cs="Arial"/>
        </w:rPr>
        <w:t xml:space="preserve">Clavering Care donation, Willow House drive, more storage. </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712E36">
      <w:pPr>
        <w:pStyle w:val="ListParagraph"/>
        <w:numPr>
          <w:ilvl w:val="0"/>
          <w:numId w:val="18"/>
        </w:numPr>
        <w:rPr>
          <w:rFonts w:asciiTheme="minorHAnsi" w:hAnsiTheme="minorHAnsi" w:cs="Arial"/>
          <w:b/>
          <w:bCs/>
        </w:rPr>
      </w:pPr>
      <w:r w:rsidRPr="003329F7">
        <w:rPr>
          <w:rFonts w:asciiTheme="minorHAnsi" w:hAnsiTheme="minorHAnsi" w:cs="Arial"/>
          <w:b/>
          <w:bCs/>
        </w:rPr>
        <w:t>Access Licence over Village Green at Hill Green.</w:t>
      </w:r>
    </w:p>
    <w:p w14:paraId="4B048F94" w14:textId="343CF948"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002A5440">
        <w:rPr>
          <w:rFonts w:asciiTheme="minorHAnsi" w:hAnsiTheme="minorHAnsi" w:cs="Arial"/>
        </w:rPr>
        <w:t xml:space="preserve"> </w:t>
      </w:r>
      <w:r w:rsidR="002A5440">
        <w:rPr>
          <w:rFonts w:asciiTheme="minorHAnsi" w:hAnsiTheme="minorHAnsi" w:cs="Arial"/>
          <w:b/>
          <w:bCs/>
        </w:rPr>
        <w:t xml:space="preserve">P: Cllr Gill, S: Cllr Clayton, Against: Cllr Couchman, Cllrs in fav Cllrs Gill, Clayton, Carter, Ryan, and Barrow. Named vote requested. </w:t>
      </w:r>
      <w:r w:rsidRPr="003329F7">
        <w:rPr>
          <w:rFonts w:asciiTheme="minorHAnsi" w:hAnsiTheme="minorHAnsi" w:cs="Arial"/>
          <w:b/>
          <w:bCs/>
        </w:rPr>
        <w:t xml:space="preserve"> </w:t>
      </w:r>
    </w:p>
    <w:p w14:paraId="4A3B5E20" w14:textId="105BA22E" w:rsidR="00264A03" w:rsidRPr="003329F7" w:rsidRDefault="002A5440" w:rsidP="003329F7">
      <w:pPr>
        <w:pStyle w:val="ListParagraph"/>
        <w:rPr>
          <w:rFonts w:asciiTheme="minorHAnsi" w:hAnsiTheme="minorHAnsi" w:cs="Arial"/>
        </w:rPr>
      </w:pPr>
      <w:r>
        <w:rPr>
          <w:rFonts w:asciiTheme="minorHAnsi" w:hAnsiTheme="minorHAnsi" w:cs="Arial"/>
        </w:rPr>
        <w:t>A</w:t>
      </w:r>
      <w:r w:rsidR="003329F7">
        <w:rPr>
          <w:rFonts w:asciiTheme="minorHAnsi" w:hAnsiTheme="minorHAnsi" w:cs="Arial"/>
        </w:rPr>
        <w:t>n update</w:t>
      </w:r>
      <w:r>
        <w:rPr>
          <w:rFonts w:asciiTheme="minorHAnsi" w:hAnsiTheme="minorHAnsi" w:cs="Arial"/>
        </w:rPr>
        <w:t xml:space="preserve"> was received</w:t>
      </w:r>
      <w:r w:rsidR="003329F7">
        <w:rPr>
          <w:rFonts w:asciiTheme="minorHAnsi" w:hAnsiTheme="minorHAnsi" w:cs="Arial"/>
        </w:rPr>
        <w:t>.</w:t>
      </w:r>
    </w:p>
    <w:p w14:paraId="65725BDF" w14:textId="4A0271F1" w:rsidR="00493D56" w:rsidRPr="00B229EB" w:rsidRDefault="00B229EB" w:rsidP="00B229EB">
      <w:pPr>
        <w:pStyle w:val="ListParagraph"/>
        <w:rPr>
          <w:rFonts w:asciiTheme="minorHAnsi" w:hAnsiTheme="minorHAnsi" w:cs="Arial"/>
          <w:b/>
          <w:bCs/>
        </w:rPr>
      </w:pPr>
      <w:r>
        <w:rPr>
          <w:rFonts w:asciiTheme="minorHAnsi" w:hAnsiTheme="minorHAnsi" w:cs="Arial"/>
          <w:b/>
        </w:rPr>
        <w:t xml:space="preserve">19 </w:t>
      </w:r>
      <w:r w:rsidR="00265147">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Pr="003329F7">
        <w:rPr>
          <w:rFonts w:asciiTheme="minorHAnsi" w:hAnsiTheme="minorHAnsi" w:cs="Arial"/>
        </w:rPr>
        <w:t>.</w:t>
      </w:r>
      <w:r>
        <w:rPr>
          <w:rFonts w:asciiTheme="minorHAnsi" w:hAnsiTheme="minorHAnsi" w:cs="Arial"/>
        </w:rPr>
        <w:t xml:space="preserve"> </w:t>
      </w:r>
      <w:r>
        <w:rPr>
          <w:rFonts w:asciiTheme="minorHAnsi" w:hAnsiTheme="minorHAnsi" w:cs="Arial"/>
          <w:b/>
          <w:bCs/>
        </w:rPr>
        <w:t xml:space="preserve">P: Cllr Clayton, S: Cllr Gill, Against: Cllr Couchman, Cllrs in fav Cllrs Gill, Clayton, Carter, Ryan, and Barrow. Named vote requested. </w:t>
      </w:r>
      <w:r w:rsidRPr="003329F7">
        <w:rPr>
          <w:rFonts w:asciiTheme="minorHAnsi" w:hAnsiTheme="minorHAnsi" w:cs="Arial"/>
          <w:b/>
          <w:bCs/>
        </w:rPr>
        <w:t xml:space="preserve"> </w:t>
      </w:r>
    </w:p>
    <w:p w14:paraId="09DB5604" w14:textId="79C1F049" w:rsidR="009A6D3A" w:rsidRPr="00D62C62" w:rsidRDefault="002A5440" w:rsidP="00D62C62">
      <w:pPr>
        <w:pStyle w:val="ListParagraph"/>
        <w:rPr>
          <w:rFonts w:asciiTheme="minorHAnsi" w:hAnsiTheme="minorHAnsi" w:cs="Arial"/>
          <w:bCs/>
        </w:rPr>
      </w:pPr>
      <w:r>
        <w:rPr>
          <w:rFonts w:asciiTheme="minorHAnsi" w:hAnsiTheme="minorHAnsi" w:cs="Arial"/>
          <w:bCs/>
        </w:rPr>
        <w:t>A</w:t>
      </w:r>
      <w:r w:rsidR="00493D56">
        <w:rPr>
          <w:rFonts w:asciiTheme="minorHAnsi" w:hAnsiTheme="minorHAnsi" w:cs="Arial"/>
          <w:bCs/>
        </w:rPr>
        <w:t>n update on the Village Green at Butts Green</w:t>
      </w:r>
      <w:r>
        <w:rPr>
          <w:rFonts w:asciiTheme="minorHAnsi" w:hAnsiTheme="minorHAnsi" w:cs="Arial"/>
          <w:bCs/>
        </w:rPr>
        <w:t xml:space="preserve"> was received.</w:t>
      </w:r>
      <w:r w:rsidR="009A6D3A" w:rsidRPr="00493D56">
        <w:rPr>
          <w:rFonts w:asciiTheme="minorHAnsi" w:hAnsiTheme="minorHAnsi" w:cs="Arial"/>
          <w:bCs/>
        </w:rPr>
        <w:t xml:space="preserve"> </w:t>
      </w:r>
    </w:p>
    <w:p w14:paraId="095C1E2F" w14:textId="5C847D3D" w:rsidR="00BE565F" w:rsidRPr="00B229EB" w:rsidRDefault="00B229EB" w:rsidP="00B229EB">
      <w:pPr>
        <w:pStyle w:val="ListParagraph"/>
        <w:rPr>
          <w:rFonts w:asciiTheme="minorHAnsi" w:hAnsiTheme="minorHAnsi" w:cs="Arial"/>
          <w:b/>
          <w:bCs/>
        </w:rPr>
      </w:pPr>
      <w:r>
        <w:rPr>
          <w:rFonts w:asciiTheme="minorHAnsi" w:hAnsiTheme="minorHAnsi" w:cs="Arial"/>
          <w:b/>
        </w:rPr>
        <w:t xml:space="preserve">20 </w:t>
      </w:r>
      <w:r w:rsidR="00D62C62">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r>
        <w:rPr>
          <w:rFonts w:asciiTheme="minorHAnsi" w:hAnsiTheme="minorHAnsi" w:cs="Arial"/>
          <w:bCs/>
        </w:rPr>
        <w:t xml:space="preserve"> </w:t>
      </w:r>
      <w:r>
        <w:rPr>
          <w:rFonts w:asciiTheme="minorHAnsi" w:hAnsiTheme="minorHAnsi" w:cs="Arial"/>
          <w:b/>
          <w:bCs/>
        </w:rPr>
        <w:t xml:space="preserve">P: Cllr Clayton, S: Cllr Carter, Against: Cllr Couchman, Cllrs in fav Cllrs Gill, Clayton, Carter, Ryan, and Barrow. Named vote requested. </w:t>
      </w:r>
      <w:r w:rsidRPr="003329F7">
        <w:rPr>
          <w:rFonts w:asciiTheme="minorHAnsi" w:hAnsiTheme="minorHAnsi" w:cs="Arial"/>
          <w:b/>
          <w:bCs/>
        </w:rPr>
        <w:t xml:space="preserve"> </w:t>
      </w:r>
    </w:p>
    <w:bookmarkEnd w:id="4"/>
    <w:p w14:paraId="3058F17A" w14:textId="038C71E5" w:rsidR="009C1B86" w:rsidRDefault="002A5440" w:rsidP="00BE565F">
      <w:pPr>
        <w:pStyle w:val="ListParagraph"/>
        <w:rPr>
          <w:rFonts w:asciiTheme="minorHAnsi" w:hAnsiTheme="minorHAnsi" w:cs="Arial"/>
          <w:bCs/>
        </w:rPr>
      </w:pPr>
      <w:r>
        <w:rPr>
          <w:rFonts w:asciiTheme="minorHAnsi" w:hAnsiTheme="minorHAnsi" w:cs="Arial"/>
          <w:bCs/>
        </w:rPr>
        <w:t>A</w:t>
      </w:r>
      <w:r w:rsidR="00E12479" w:rsidRPr="00BE565F">
        <w:rPr>
          <w:rFonts w:asciiTheme="minorHAnsi" w:hAnsiTheme="minorHAnsi" w:cs="Arial"/>
          <w:bCs/>
        </w:rPr>
        <w:t>n update</w:t>
      </w:r>
      <w:r>
        <w:rPr>
          <w:rFonts w:asciiTheme="minorHAnsi" w:hAnsiTheme="minorHAnsi" w:cs="Arial"/>
          <w:bCs/>
        </w:rPr>
        <w:t xml:space="preserve"> was received</w:t>
      </w:r>
      <w:r w:rsidR="00E12479" w:rsidRPr="00BE565F">
        <w:rPr>
          <w:rFonts w:asciiTheme="minorHAnsi" w:hAnsiTheme="minorHAnsi" w:cs="Arial"/>
          <w:bCs/>
        </w:rPr>
        <w:t>.</w:t>
      </w:r>
    </w:p>
    <w:p w14:paraId="117E2DE1" w14:textId="77777777" w:rsidR="00B812E3" w:rsidRPr="005B1880" w:rsidRDefault="00B812E3" w:rsidP="005B1880">
      <w:pPr>
        <w:rPr>
          <w:rFonts w:asciiTheme="minorHAnsi" w:hAnsiTheme="minorHAnsi" w:cs="Arial"/>
          <w:b/>
        </w:rPr>
      </w:pPr>
    </w:p>
    <w:p w14:paraId="7CE964E4" w14:textId="77777777" w:rsidR="00B812E3" w:rsidRDefault="00B812E3" w:rsidP="009B763A">
      <w:pPr>
        <w:pStyle w:val="ListParagraph"/>
        <w:rPr>
          <w:rFonts w:asciiTheme="minorHAnsi" w:hAnsiTheme="minorHAnsi" w:cs="Arial"/>
          <w:b/>
        </w:rPr>
      </w:pPr>
    </w:p>
    <w:p w14:paraId="5EB22527" w14:textId="633AF238"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B92BB7">
        <w:rPr>
          <w:rFonts w:asciiTheme="minorHAnsi" w:hAnsiTheme="minorHAnsi" w:cs="Arial"/>
          <w:b/>
        </w:rPr>
        <w:t>7</w:t>
      </w:r>
      <w:r w:rsidR="00B92BB7" w:rsidRPr="00B92BB7">
        <w:rPr>
          <w:rFonts w:asciiTheme="minorHAnsi" w:hAnsiTheme="minorHAnsi" w:cs="Arial"/>
          <w:b/>
          <w:vertAlign w:val="superscript"/>
        </w:rPr>
        <w:t>th</w:t>
      </w:r>
      <w:r w:rsidR="00B92BB7">
        <w:rPr>
          <w:rFonts w:asciiTheme="minorHAnsi" w:hAnsiTheme="minorHAnsi" w:cs="Arial"/>
          <w:b/>
        </w:rPr>
        <w:t xml:space="preserve"> February</w:t>
      </w:r>
      <w:r w:rsidR="00493D56">
        <w:rPr>
          <w:rFonts w:asciiTheme="minorHAnsi" w:hAnsiTheme="minorHAnsi" w:cs="Arial"/>
          <w:b/>
        </w:rPr>
        <w:t xml:space="preserve"> 202</w:t>
      </w:r>
      <w:r w:rsidR="00B812E3">
        <w:rPr>
          <w:rFonts w:asciiTheme="minorHAnsi" w:hAnsiTheme="minorHAnsi" w:cs="Arial"/>
          <w:b/>
        </w:rPr>
        <w:t>2</w:t>
      </w:r>
    </w:p>
    <w:p w14:paraId="03294B1D" w14:textId="505957EC" w:rsidR="00F71E0F" w:rsidRDefault="00F71E0F" w:rsidP="009C1B86">
      <w:pPr>
        <w:ind w:left="709" w:hanging="142"/>
        <w:rPr>
          <w:rFonts w:asciiTheme="minorHAnsi" w:hAnsiTheme="minorHAnsi" w:cs="Arial"/>
        </w:rPr>
      </w:pPr>
    </w:p>
    <w:p w14:paraId="03B751D2" w14:textId="7F183147" w:rsidR="00135717" w:rsidRDefault="00135717" w:rsidP="00135717">
      <w:pPr>
        <w:jc w:val="center"/>
        <w:rPr>
          <w:rFonts w:ascii="Calibri" w:hAnsi="Calibri" w:cs="Arial"/>
          <w:b/>
        </w:rPr>
      </w:pPr>
      <w:r>
        <w:rPr>
          <w:rFonts w:ascii="Calibri" w:hAnsi="Calibri" w:cs="Arial"/>
          <w:b/>
        </w:rPr>
        <w:t>Appendix 1</w:t>
      </w:r>
      <w:r w:rsidRPr="00135717">
        <w:rPr>
          <w:rFonts w:ascii="Calibri" w:hAnsi="Calibri" w:cs="Arial"/>
          <w:b/>
        </w:rPr>
        <w:t xml:space="preserve">   </w:t>
      </w:r>
    </w:p>
    <w:p w14:paraId="53292213" w14:textId="70338662" w:rsidR="00135717" w:rsidRPr="00135717" w:rsidRDefault="00135717" w:rsidP="00135717">
      <w:pPr>
        <w:jc w:val="center"/>
        <w:rPr>
          <w:rFonts w:ascii="Calibri" w:hAnsi="Calibri" w:cs="Arial"/>
        </w:rPr>
      </w:pPr>
      <w:r w:rsidRPr="00135717">
        <w:rPr>
          <w:rFonts w:ascii="Calibri" w:hAnsi="Calibri" w:cs="Arial"/>
          <w:b/>
        </w:rPr>
        <w:t>Following NALC guidance due to the Government announcement that the Country would be moving to Plan B, from 8</w:t>
      </w:r>
      <w:r w:rsidRPr="00135717">
        <w:rPr>
          <w:rFonts w:ascii="Calibri" w:hAnsi="Calibri" w:cs="Arial"/>
          <w:b/>
          <w:vertAlign w:val="superscript"/>
        </w:rPr>
        <w:t>th</w:t>
      </w:r>
      <w:r w:rsidRPr="00135717">
        <w:rPr>
          <w:rFonts w:ascii="Calibri" w:hAnsi="Calibri" w:cs="Arial"/>
          <w:b/>
        </w:rPr>
        <w:t xml:space="preserve"> December, it was determined via an email vote that the December meeting would be cancelled, and delegated powers moved to the Clerk for payments, and planning comments. Below is a report of the actions taken. </w:t>
      </w:r>
    </w:p>
    <w:p w14:paraId="6C0D1AC0" w14:textId="77777777" w:rsidR="00135717" w:rsidRPr="00135717" w:rsidRDefault="00135717" w:rsidP="00135717">
      <w:pPr>
        <w:jc w:val="center"/>
        <w:rPr>
          <w:rFonts w:ascii="Calibri" w:hAnsi="Calibri" w:cs="Arial"/>
        </w:rPr>
      </w:pPr>
    </w:p>
    <w:p w14:paraId="4DC82E83" w14:textId="77777777" w:rsidR="00135717" w:rsidRPr="00135717" w:rsidRDefault="00135717" w:rsidP="00135717">
      <w:pPr>
        <w:rPr>
          <w:rFonts w:ascii="Calibri" w:hAnsi="Calibri" w:cs="Arial"/>
          <w:b/>
        </w:rPr>
      </w:pPr>
      <w:r w:rsidRPr="00135717">
        <w:rPr>
          <w:rFonts w:ascii="Calibri" w:hAnsi="Calibri" w:cs="Arial"/>
          <w:b/>
        </w:rPr>
        <w:t>7. Planning</w:t>
      </w:r>
    </w:p>
    <w:p w14:paraId="13AD2DAF" w14:textId="77777777" w:rsidR="00135717" w:rsidRPr="00135717" w:rsidRDefault="00135717" w:rsidP="00135717">
      <w:pPr>
        <w:ind w:left="851"/>
        <w:contextualSpacing/>
        <w:rPr>
          <w:rFonts w:ascii="Calibri" w:hAnsi="Calibri" w:cs="Arial"/>
          <w:b/>
        </w:rPr>
      </w:pPr>
      <w:r w:rsidRPr="00135717">
        <w:rPr>
          <w:rFonts w:ascii="Calibri" w:hAnsi="Calibri" w:cs="Arial"/>
          <w:b/>
        </w:rPr>
        <w:lastRenderedPageBreak/>
        <w:t>7.1</w:t>
      </w:r>
    </w:p>
    <w:tbl>
      <w:tblPr>
        <w:tblW w:w="10065"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2552"/>
        <w:gridCol w:w="5245"/>
      </w:tblGrid>
      <w:tr w:rsidR="00135717" w:rsidRPr="00135717" w14:paraId="48F5BAEC" w14:textId="77777777" w:rsidTr="00135717">
        <w:tc>
          <w:tcPr>
            <w:tcW w:w="2268" w:type="dxa"/>
            <w:tcBorders>
              <w:top w:val="single" w:sz="4" w:space="0" w:color="auto"/>
              <w:left w:val="single" w:sz="4" w:space="0" w:color="auto"/>
              <w:bottom w:val="single" w:sz="4" w:space="0" w:color="auto"/>
              <w:right w:val="single" w:sz="4" w:space="0" w:color="auto"/>
            </w:tcBorders>
            <w:hideMark/>
          </w:tcPr>
          <w:p w14:paraId="75BE6119" w14:textId="77777777" w:rsidR="00135717" w:rsidRPr="00135717" w:rsidRDefault="00135717" w:rsidP="00135717">
            <w:pPr>
              <w:rPr>
                <w:rFonts w:ascii="Calibri" w:hAnsi="Calibri" w:cs="Arial"/>
                <w:b/>
              </w:rPr>
            </w:pPr>
            <w:r w:rsidRPr="00135717">
              <w:rPr>
                <w:rFonts w:ascii="Calibri" w:hAnsi="Calibri" w:cs="Arial"/>
                <w:b/>
              </w:rPr>
              <w:t>Planning Reference</w:t>
            </w:r>
          </w:p>
        </w:tc>
        <w:tc>
          <w:tcPr>
            <w:tcW w:w="2552" w:type="dxa"/>
            <w:tcBorders>
              <w:top w:val="single" w:sz="4" w:space="0" w:color="auto"/>
              <w:left w:val="single" w:sz="4" w:space="0" w:color="auto"/>
              <w:bottom w:val="single" w:sz="4" w:space="0" w:color="auto"/>
              <w:right w:val="single" w:sz="4" w:space="0" w:color="auto"/>
            </w:tcBorders>
            <w:hideMark/>
          </w:tcPr>
          <w:p w14:paraId="239FE3B6" w14:textId="77777777" w:rsidR="00135717" w:rsidRPr="00135717" w:rsidRDefault="00135717" w:rsidP="00135717">
            <w:pPr>
              <w:rPr>
                <w:rFonts w:ascii="Calibri" w:hAnsi="Calibri" w:cs="Arial"/>
                <w:b/>
              </w:rPr>
            </w:pPr>
            <w:r w:rsidRPr="00135717">
              <w:rPr>
                <w:rFonts w:ascii="Calibri" w:hAnsi="Calibri" w:cs="Arial"/>
                <w:b/>
              </w:rPr>
              <w:t>Address</w:t>
            </w:r>
          </w:p>
        </w:tc>
        <w:tc>
          <w:tcPr>
            <w:tcW w:w="5244" w:type="dxa"/>
            <w:tcBorders>
              <w:top w:val="single" w:sz="4" w:space="0" w:color="auto"/>
              <w:left w:val="single" w:sz="4" w:space="0" w:color="auto"/>
              <w:bottom w:val="single" w:sz="4" w:space="0" w:color="auto"/>
              <w:right w:val="single" w:sz="4" w:space="0" w:color="auto"/>
            </w:tcBorders>
            <w:hideMark/>
          </w:tcPr>
          <w:p w14:paraId="47EF78AF" w14:textId="77777777" w:rsidR="00135717" w:rsidRPr="00135717" w:rsidRDefault="00135717" w:rsidP="00135717">
            <w:pPr>
              <w:rPr>
                <w:rFonts w:ascii="Calibri" w:hAnsi="Calibri" w:cs="Arial"/>
                <w:b/>
              </w:rPr>
            </w:pPr>
            <w:r w:rsidRPr="00135717">
              <w:rPr>
                <w:rFonts w:ascii="Calibri" w:hAnsi="Calibri" w:cs="Arial"/>
                <w:b/>
              </w:rPr>
              <w:t>Proposal</w:t>
            </w:r>
          </w:p>
        </w:tc>
      </w:tr>
      <w:tr w:rsidR="00135717" w:rsidRPr="00135717" w14:paraId="72F045A4" w14:textId="77777777" w:rsidTr="00135717">
        <w:tc>
          <w:tcPr>
            <w:tcW w:w="2268" w:type="dxa"/>
            <w:tcBorders>
              <w:top w:val="single" w:sz="4" w:space="0" w:color="auto"/>
              <w:left w:val="single" w:sz="4" w:space="0" w:color="auto"/>
              <w:bottom w:val="single" w:sz="4" w:space="0" w:color="auto"/>
              <w:right w:val="single" w:sz="4" w:space="0" w:color="auto"/>
            </w:tcBorders>
            <w:hideMark/>
          </w:tcPr>
          <w:p w14:paraId="1610D869" w14:textId="77777777" w:rsidR="00135717" w:rsidRPr="00135717" w:rsidRDefault="00135717" w:rsidP="00135717">
            <w:pPr>
              <w:rPr>
                <w:rFonts w:ascii="Calibri" w:hAnsi="Calibri" w:cs="Arial"/>
                <w:b/>
              </w:rPr>
            </w:pPr>
            <w:r w:rsidRPr="00135717">
              <w:rPr>
                <w:rFonts w:ascii="Calibri" w:hAnsi="Calibri" w:cs="Arial"/>
                <w:b/>
              </w:rPr>
              <w:t xml:space="preserve">UTT/21/3394/FUL </w:t>
            </w:r>
          </w:p>
        </w:tc>
        <w:tc>
          <w:tcPr>
            <w:tcW w:w="2552" w:type="dxa"/>
            <w:tcBorders>
              <w:top w:val="single" w:sz="4" w:space="0" w:color="auto"/>
              <w:left w:val="single" w:sz="4" w:space="0" w:color="auto"/>
              <w:bottom w:val="single" w:sz="4" w:space="0" w:color="auto"/>
              <w:right w:val="single" w:sz="4" w:space="0" w:color="auto"/>
            </w:tcBorders>
            <w:hideMark/>
          </w:tcPr>
          <w:p w14:paraId="1F4B0478" w14:textId="77777777" w:rsidR="00135717" w:rsidRPr="00135717" w:rsidRDefault="00135717" w:rsidP="00135717">
            <w:pPr>
              <w:rPr>
                <w:rFonts w:ascii="Calibri" w:hAnsi="Calibri" w:cs="Arial"/>
                <w:bCs/>
              </w:rPr>
            </w:pPr>
            <w:r w:rsidRPr="00135717">
              <w:rPr>
                <w:rFonts w:ascii="Calibri" w:hAnsi="Calibri" w:cs="Arial"/>
                <w:bCs/>
              </w:rPr>
              <w:t xml:space="preserve">Brooklands Farm High Street </w:t>
            </w:r>
          </w:p>
        </w:tc>
        <w:tc>
          <w:tcPr>
            <w:tcW w:w="5244" w:type="dxa"/>
            <w:tcBorders>
              <w:top w:val="single" w:sz="4" w:space="0" w:color="auto"/>
              <w:left w:val="single" w:sz="4" w:space="0" w:color="auto"/>
              <w:bottom w:val="single" w:sz="4" w:space="0" w:color="auto"/>
              <w:right w:val="single" w:sz="4" w:space="0" w:color="auto"/>
            </w:tcBorders>
            <w:hideMark/>
          </w:tcPr>
          <w:p w14:paraId="1BF73EA5" w14:textId="77777777" w:rsidR="00135717" w:rsidRPr="00135717" w:rsidRDefault="00135717" w:rsidP="00135717">
            <w:pPr>
              <w:rPr>
                <w:rFonts w:ascii="Calibri" w:hAnsi="Calibri" w:cs="Arial"/>
                <w:bCs/>
              </w:rPr>
            </w:pPr>
            <w:r w:rsidRPr="00135717">
              <w:rPr>
                <w:rFonts w:ascii="Calibri" w:hAnsi="Calibri" w:cs="Arial"/>
                <w:bCs/>
              </w:rPr>
              <w:t>Proposed installation of solar panels.</w:t>
            </w:r>
          </w:p>
          <w:p w14:paraId="772B0B9E" w14:textId="77777777" w:rsidR="00135717" w:rsidRPr="00135717" w:rsidRDefault="00135717" w:rsidP="00135717">
            <w:pPr>
              <w:rPr>
                <w:rFonts w:ascii="Calibri" w:hAnsi="Calibri" w:cs="Arial"/>
                <w:b/>
              </w:rPr>
            </w:pPr>
            <w:r w:rsidRPr="00135717">
              <w:rPr>
                <w:rFonts w:ascii="Calibri" w:hAnsi="Calibri" w:cs="Arial"/>
                <w:b/>
              </w:rPr>
              <w:t>No comments, however it would</w:t>
            </w:r>
          </w:p>
          <w:p w14:paraId="496997C5" w14:textId="77777777" w:rsidR="00135717" w:rsidRPr="00135717" w:rsidRDefault="00135717" w:rsidP="00135717">
            <w:pPr>
              <w:rPr>
                <w:rFonts w:ascii="Calibri" w:hAnsi="Calibri" w:cs="Arial"/>
                <w:bCs/>
              </w:rPr>
            </w:pPr>
            <w:r w:rsidRPr="00135717">
              <w:rPr>
                <w:rFonts w:ascii="Calibri" w:hAnsi="Calibri" w:cs="Arial"/>
                <w:b/>
              </w:rPr>
              <w:t>like it noted that the panels will be erected in the central Conservation area of Clavering.</w:t>
            </w:r>
          </w:p>
        </w:tc>
      </w:tr>
      <w:tr w:rsidR="00135717" w:rsidRPr="00135717" w14:paraId="6B602882" w14:textId="77777777" w:rsidTr="00135717">
        <w:tc>
          <w:tcPr>
            <w:tcW w:w="2268" w:type="dxa"/>
            <w:tcBorders>
              <w:top w:val="single" w:sz="4" w:space="0" w:color="auto"/>
              <w:left w:val="single" w:sz="4" w:space="0" w:color="auto"/>
              <w:bottom w:val="single" w:sz="4" w:space="0" w:color="auto"/>
              <w:right w:val="single" w:sz="4" w:space="0" w:color="auto"/>
            </w:tcBorders>
            <w:hideMark/>
          </w:tcPr>
          <w:p w14:paraId="06ACA60F" w14:textId="77777777" w:rsidR="00135717" w:rsidRPr="00135717" w:rsidRDefault="00135717" w:rsidP="00135717">
            <w:pPr>
              <w:rPr>
                <w:rFonts w:ascii="Calibri" w:hAnsi="Calibri" w:cs="Arial"/>
                <w:b/>
              </w:rPr>
            </w:pPr>
            <w:r w:rsidRPr="00135717">
              <w:rPr>
                <w:rFonts w:ascii="Calibri" w:hAnsi="Calibri" w:cs="Arial"/>
                <w:b/>
              </w:rPr>
              <w:t xml:space="preserve">UTT/21/3386/PAQ3 </w:t>
            </w:r>
          </w:p>
        </w:tc>
        <w:tc>
          <w:tcPr>
            <w:tcW w:w="2552" w:type="dxa"/>
            <w:tcBorders>
              <w:top w:val="single" w:sz="4" w:space="0" w:color="auto"/>
              <w:left w:val="single" w:sz="4" w:space="0" w:color="auto"/>
              <w:bottom w:val="single" w:sz="4" w:space="0" w:color="auto"/>
              <w:right w:val="single" w:sz="4" w:space="0" w:color="auto"/>
            </w:tcBorders>
            <w:hideMark/>
          </w:tcPr>
          <w:p w14:paraId="286B3C22" w14:textId="77777777" w:rsidR="00135717" w:rsidRPr="00135717" w:rsidRDefault="00135717" w:rsidP="00135717">
            <w:pPr>
              <w:rPr>
                <w:rFonts w:ascii="Calibri" w:hAnsi="Calibri" w:cs="Arial"/>
                <w:bCs/>
              </w:rPr>
            </w:pPr>
            <w:r w:rsidRPr="00135717">
              <w:rPr>
                <w:rFonts w:ascii="Calibri" w:hAnsi="Calibri" w:cs="Arial"/>
                <w:bCs/>
              </w:rPr>
              <w:t xml:space="preserve">Barn At Hill Green </w:t>
            </w:r>
          </w:p>
        </w:tc>
        <w:tc>
          <w:tcPr>
            <w:tcW w:w="5244" w:type="dxa"/>
            <w:tcBorders>
              <w:top w:val="single" w:sz="4" w:space="0" w:color="auto"/>
              <w:left w:val="single" w:sz="4" w:space="0" w:color="auto"/>
              <w:bottom w:val="single" w:sz="4" w:space="0" w:color="auto"/>
              <w:right w:val="single" w:sz="4" w:space="0" w:color="auto"/>
            </w:tcBorders>
            <w:hideMark/>
          </w:tcPr>
          <w:p w14:paraId="34EE9E0C" w14:textId="77777777" w:rsidR="00135717" w:rsidRPr="00135717" w:rsidRDefault="00135717" w:rsidP="00135717">
            <w:pPr>
              <w:rPr>
                <w:rFonts w:ascii="Calibri" w:hAnsi="Calibri" w:cs="Arial"/>
                <w:bCs/>
              </w:rPr>
            </w:pPr>
            <w:r w:rsidRPr="00135717">
              <w:rPr>
                <w:rFonts w:ascii="Calibri" w:hAnsi="Calibri" w:cs="Arial"/>
                <w:bCs/>
              </w:rPr>
              <w:t>Prior Notification of change of use of agricultural building to 1 no. dwelling</w:t>
            </w:r>
          </w:p>
          <w:p w14:paraId="413206F4" w14:textId="77777777" w:rsidR="00135717" w:rsidRPr="00135717" w:rsidRDefault="00135717" w:rsidP="00135717">
            <w:pPr>
              <w:rPr>
                <w:rFonts w:ascii="Calibri" w:hAnsi="Calibri" w:cs="Arial"/>
                <w:b/>
              </w:rPr>
            </w:pPr>
            <w:r w:rsidRPr="00135717">
              <w:rPr>
                <w:rFonts w:ascii="Calibri" w:hAnsi="Calibri" w:cs="Arial"/>
                <w:b/>
              </w:rPr>
              <w:t>This site has already been given permission under UTT/19/1176/PAQ3. Work has already</w:t>
            </w:r>
          </w:p>
          <w:p w14:paraId="37419B41" w14:textId="77777777" w:rsidR="00135717" w:rsidRPr="00135717" w:rsidRDefault="00135717" w:rsidP="00135717">
            <w:pPr>
              <w:rPr>
                <w:rFonts w:ascii="Calibri" w:hAnsi="Calibri" w:cs="Arial"/>
                <w:b/>
              </w:rPr>
            </w:pPr>
            <w:r w:rsidRPr="00135717">
              <w:rPr>
                <w:rFonts w:ascii="Calibri" w:hAnsi="Calibri" w:cs="Arial"/>
                <w:b/>
              </w:rPr>
              <w:t>commenced at the site with groundworks etc. Why is this not an amendment to the original</w:t>
            </w:r>
          </w:p>
          <w:p w14:paraId="6AEDD391" w14:textId="77777777" w:rsidR="00135717" w:rsidRPr="00135717" w:rsidRDefault="00135717" w:rsidP="00135717">
            <w:pPr>
              <w:rPr>
                <w:rFonts w:ascii="Calibri" w:hAnsi="Calibri" w:cs="Arial"/>
                <w:b/>
              </w:rPr>
            </w:pPr>
            <w:r w:rsidRPr="00135717">
              <w:rPr>
                <w:rFonts w:ascii="Calibri" w:hAnsi="Calibri" w:cs="Arial"/>
                <w:b/>
              </w:rPr>
              <w:t>application?</w:t>
            </w:r>
          </w:p>
          <w:p w14:paraId="40DA6267" w14:textId="77777777" w:rsidR="00135717" w:rsidRPr="00135717" w:rsidRDefault="00135717" w:rsidP="00135717">
            <w:pPr>
              <w:rPr>
                <w:rFonts w:ascii="Calibri" w:hAnsi="Calibri" w:cs="Arial"/>
                <w:b/>
              </w:rPr>
            </w:pPr>
            <w:r w:rsidRPr="00135717">
              <w:rPr>
                <w:rFonts w:ascii="Calibri" w:hAnsi="Calibri" w:cs="Arial"/>
                <w:b/>
              </w:rPr>
              <w:t>The Location Plan does not indicate the access to the build/conversion. This is planned to be</w:t>
            </w:r>
          </w:p>
          <w:p w14:paraId="14FDE5A8" w14:textId="77777777" w:rsidR="00135717" w:rsidRPr="00135717" w:rsidRDefault="00135717" w:rsidP="00135717">
            <w:pPr>
              <w:rPr>
                <w:rFonts w:ascii="Calibri" w:hAnsi="Calibri" w:cs="Arial"/>
                <w:bCs/>
              </w:rPr>
            </w:pPr>
            <w:r w:rsidRPr="00135717">
              <w:rPr>
                <w:rFonts w:ascii="Calibri" w:hAnsi="Calibri" w:cs="Arial"/>
                <w:b/>
              </w:rPr>
              <w:t>across Registered Village Green at Clavering, which is not is the ownership of the applicant.</w:t>
            </w:r>
          </w:p>
        </w:tc>
      </w:tr>
      <w:tr w:rsidR="00135717" w:rsidRPr="00135717" w14:paraId="10722EEA" w14:textId="77777777" w:rsidTr="00135717">
        <w:tc>
          <w:tcPr>
            <w:tcW w:w="2268" w:type="dxa"/>
            <w:tcBorders>
              <w:top w:val="single" w:sz="4" w:space="0" w:color="auto"/>
              <w:left w:val="single" w:sz="4" w:space="0" w:color="auto"/>
              <w:bottom w:val="single" w:sz="4" w:space="0" w:color="auto"/>
              <w:right w:val="single" w:sz="4" w:space="0" w:color="auto"/>
            </w:tcBorders>
            <w:hideMark/>
          </w:tcPr>
          <w:p w14:paraId="62FEF232" w14:textId="77777777" w:rsidR="00135717" w:rsidRPr="00135717" w:rsidRDefault="00135717" w:rsidP="00135717">
            <w:pPr>
              <w:rPr>
                <w:rFonts w:ascii="Calibri" w:hAnsi="Calibri" w:cs="Arial"/>
                <w:b/>
              </w:rPr>
            </w:pPr>
            <w:r w:rsidRPr="00135717">
              <w:rPr>
                <w:rFonts w:ascii="Calibri" w:hAnsi="Calibri" w:cs="Arial"/>
                <w:b/>
              </w:rPr>
              <w:t xml:space="preserve">UTT/21/3356/FUL </w:t>
            </w:r>
          </w:p>
        </w:tc>
        <w:tc>
          <w:tcPr>
            <w:tcW w:w="2552" w:type="dxa"/>
            <w:tcBorders>
              <w:top w:val="single" w:sz="4" w:space="0" w:color="auto"/>
              <w:left w:val="single" w:sz="4" w:space="0" w:color="auto"/>
              <w:bottom w:val="single" w:sz="4" w:space="0" w:color="auto"/>
              <w:right w:val="single" w:sz="4" w:space="0" w:color="auto"/>
            </w:tcBorders>
            <w:hideMark/>
          </w:tcPr>
          <w:p w14:paraId="699E4273" w14:textId="77777777" w:rsidR="00135717" w:rsidRPr="00135717" w:rsidRDefault="00135717" w:rsidP="00135717">
            <w:pPr>
              <w:rPr>
                <w:rFonts w:ascii="Calibri" w:hAnsi="Calibri" w:cs="Arial"/>
                <w:bCs/>
              </w:rPr>
            </w:pPr>
            <w:r w:rsidRPr="00135717">
              <w:rPr>
                <w:rFonts w:ascii="Calibri" w:hAnsi="Calibri" w:cs="Arial"/>
                <w:bCs/>
              </w:rPr>
              <w:t xml:space="preserve">Land Near Pelham Substation Maggots End Road </w:t>
            </w:r>
            <w:proofErr w:type="spellStart"/>
            <w:r w:rsidRPr="00135717">
              <w:rPr>
                <w:rFonts w:ascii="Calibri" w:hAnsi="Calibri" w:cs="Arial"/>
                <w:bCs/>
              </w:rPr>
              <w:t>Manuden</w:t>
            </w:r>
            <w:proofErr w:type="spellEnd"/>
          </w:p>
        </w:tc>
        <w:tc>
          <w:tcPr>
            <w:tcW w:w="5244" w:type="dxa"/>
            <w:tcBorders>
              <w:top w:val="single" w:sz="4" w:space="0" w:color="auto"/>
              <w:left w:val="single" w:sz="4" w:space="0" w:color="auto"/>
              <w:bottom w:val="single" w:sz="4" w:space="0" w:color="auto"/>
              <w:right w:val="single" w:sz="4" w:space="0" w:color="auto"/>
            </w:tcBorders>
            <w:hideMark/>
          </w:tcPr>
          <w:p w14:paraId="77683142" w14:textId="77777777" w:rsidR="00135717" w:rsidRPr="00135717" w:rsidRDefault="00135717" w:rsidP="00135717">
            <w:pPr>
              <w:rPr>
                <w:rFonts w:ascii="Calibri" w:hAnsi="Calibri" w:cs="Arial"/>
                <w:bCs/>
              </w:rPr>
            </w:pPr>
            <w:r w:rsidRPr="00135717">
              <w:rPr>
                <w:rFonts w:ascii="Calibri" w:hAnsi="Calibri" w:cs="Arial"/>
                <w:bCs/>
              </w:rPr>
              <w:t>Construction and operation of a solar farm comprising ground mounted solar photovoltaic (PV) arrays and battery storage together with associated development, including inverter cabins, DNO substation, customer switchgear, access, fencing, CCTV cameras and landscaping.</w:t>
            </w:r>
          </w:p>
          <w:p w14:paraId="73369800" w14:textId="77777777" w:rsidR="00135717" w:rsidRPr="00135717" w:rsidRDefault="00135717" w:rsidP="00135717">
            <w:pPr>
              <w:rPr>
                <w:rFonts w:ascii="Calibri" w:hAnsi="Calibri" w:cs="Arial"/>
                <w:b/>
              </w:rPr>
            </w:pPr>
            <w:r w:rsidRPr="00135717">
              <w:rPr>
                <w:rFonts w:ascii="Calibri" w:hAnsi="Calibri" w:cs="Arial"/>
                <w:b/>
              </w:rPr>
              <w:t xml:space="preserve">Comments to be found on UDC Planning Portal. </w:t>
            </w:r>
          </w:p>
        </w:tc>
      </w:tr>
    </w:tbl>
    <w:p w14:paraId="077E84AD" w14:textId="77777777" w:rsidR="00135717" w:rsidRPr="00135717" w:rsidRDefault="00135717" w:rsidP="00135717">
      <w:pPr>
        <w:ind w:left="851"/>
        <w:contextualSpacing/>
        <w:rPr>
          <w:rFonts w:ascii="Calibri" w:hAnsi="Calibri" w:cs="Arial"/>
          <w:b/>
        </w:rPr>
      </w:pPr>
    </w:p>
    <w:p w14:paraId="1BB4A722" w14:textId="77777777" w:rsidR="00135717" w:rsidRPr="00135717" w:rsidRDefault="00135717" w:rsidP="00135717">
      <w:pPr>
        <w:rPr>
          <w:rFonts w:ascii="Calibri" w:eastAsia="Calibri" w:hAnsi="Calibri" w:cs="ArialMT"/>
          <w:b/>
          <w:bCs/>
        </w:rPr>
      </w:pPr>
      <w:r w:rsidRPr="00135717">
        <w:rPr>
          <w:rFonts w:ascii="Calibri" w:eastAsia="Calibri" w:hAnsi="Calibri" w:cs="ArialMT"/>
          <w:b/>
          <w:bCs/>
        </w:rPr>
        <w:t xml:space="preserve">Finance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35717" w:rsidRPr="00135717" w14:paraId="6201F513" w14:textId="77777777" w:rsidTr="00135717">
        <w:tc>
          <w:tcPr>
            <w:tcW w:w="3391" w:type="pct"/>
            <w:tcBorders>
              <w:top w:val="single" w:sz="4" w:space="0" w:color="auto"/>
              <w:left w:val="single" w:sz="4" w:space="0" w:color="auto"/>
              <w:bottom w:val="single" w:sz="4" w:space="0" w:color="auto"/>
              <w:right w:val="single" w:sz="4" w:space="0" w:color="auto"/>
            </w:tcBorders>
            <w:hideMark/>
          </w:tcPr>
          <w:p w14:paraId="7C7C855C" w14:textId="77777777" w:rsidR="00135717" w:rsidRPr="00135717" w:rsidRDefault="00135717" w:rsidP="00135717">
            <w:pPr>
              <w:rPr>
                <w:rFonts w:ascii="Calibri" w:hAnsi="Calibri" w:cs="Arial"/>
              </w:rPr>
            </w:pPr>
            <w:r w:rsidRPr="00135717">
              <w:rPr>
                <w:rFonts w:ascii="Calibri" w:hAnsi="Calibri" w:cs="Arial"/>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50151B99" w14:textId="77777777" w:rsidR="00135717" w:rsidRPr="00135717" w:rsidRDefault="00135717" w:rsidP="00135717">
            <w:pPr>
              <w:rPr>
                <w:rFonts w:ascii="Calibri" w:hAnsi="Calibri" w:cs="Arial"/>
              </w:rPr>
            </w:pPr>
            <w:r w:rsidRPr="00135717">
              <w:rPr>
                <w:rFonts w:ascii="Calibri" w:hAnsi="Calibri" w:cs="Arial"/>
              </w:rPr>
              <w:t xml:space="preserve"> Allotments £180</w:t>
            </w:r>
          </w:p>
          <w:p w14:paraId="54D09C1D" w14:textId="77777777" w:rsidR="00135717" w:rsidRPr="00135717" w:rsidRDefault="00135717" w:rsidP="00135717">
            <w:pPr>
              <w:rPr>
                <w:rFonts w:ascii="Calibri" w:hAnsi="Calibri" w:cs="Arial"/>
              </w:rPr>
            </w:pPr>
            <w:r w:rsidRPr="00135717">
              <w:rPr>
                <w:rFonts w:ascii="Calibri" w:hAnsi="Calibri" w:cs="Arial"/>
              </w:rPr>
              <w:t>UK Power Networks Wayleaves £287.16</w:t>
            </w:r>
          </w:p>
        </w:tc>
      </w:tr>
      <w:tr w:rsidR="00135717" w:rsidRPr="00135717" w14:paraId="666480EA" w14:textId="77777777" w:rsidTr="00135717">
        <w:tc>
          <w:tcPr>
            <w:tcW w:w="3391" w:type="pct"/>
            <w:tcBorders>
              <w:top w:val="single" w:sz="4" w:space="0" w:color="auto"/>
              <w:left w:val="single" w:sz="4" w:space="0" w:color="auto"/>
              <w:bottom w:val="single" w:sz="4" w:space="0" w:color="auto"/>
              <w:right w:val="single" w:sz="4" w:space="0" w:color="auto"/>
            </w:tcBorders>
            <w:hideMark/>
          </w:tcPr>
          <w:p w14:paraId="0023D35E" w14:textId="77777777" w:rsidR="00135717" w:rsidRPr="00135717" w:rsidRDefault="00135717" w:rsidP="00135717">
            <w:pPr>
              <w:ind w:right="-2388"/>
              <w:contextualSpacing/>
              <w:rPr>
                <w:rFonts w:ascii="Calibri" w:hAnsi="Calibri" w:cs="Arial"/>
              </w:rPr>
            </w:pPr>
            <w:r w:rsidRPr="00135717">
              <w:rPr>
                <w:rFonts w:ascii="Calibri" w:hAnsi="Calibri" w:cs="Arial"/>
              </w:rPr>
              <w:t>Wages s/o</w:t>
            </w:r>
          </w:p>
        </w:tc>
        <w:tc>
          <w:tcPr>
            <w:tcW w:w="1609" w:type="pct"/>
            <w:tcBorders>
              <w:top w:val="single" w:sz="4" w:space="0" w:color="auto"/>
              <w:left w:val="single" w:sz="4" w:space="0" w:color="auto"/>
              <w:bottom w:val="single" w:sz="4" w:space="0" w:color="auto"/>
              <w:right w:val="single" w:sz="4" w:space="0" w:color="auto"/>
            </w:tcBorders>
            <w:hideMark/>
          </w:tcPr>
          <w:p w14:paraId="79705B1E" w14:textId="77777777" w:rsidR="00135717" w:rsidRPr="00135717" w:rsidRDefault="00135717" w:rsidP="00135717">
            <w:pPr>
              <w:jc w:val="right"/>
              <w:rPr>
                <w:rFonts w:ascii="Calibri" w:hAnsi="Calibri" w:cs="Arial"/>
              </w:rPr>
            </w:pPr>
            <w:r w:rsidRPr="00135717">
              <w:rPr>
                <w:rFonts w:ascii="Calibri" w:hAnsi="Calibri" w:cs="Arial"/>
              </w:rPr>
              <w:t>£578.40</w:t>
            </w:r>
          </w:p>
        </w:tc>
      </w:tr>
      <w:tr w:rsidR="00135717" w:rsidRPr="00135717" w14:paraId="1B350352" w14:textId="77777777" w:rsidTr="00135717">
        <w:tc>
          <w:tcPr>
            <w:tcW w:w="3391" w:type="pct"/>
            <w:tcBorders>
              <w:top w:val="single" w:sz="4" w:space="0" w:color="auto"/>
              <w:left w:val="single" w:sz="4" w:space="0" w:color="auto"/>
              <w:bottom w:val="single" w:sz="4" w:space="0" w:color="auto"/>
              <w:right w:val="single" w:sz="4" w:space="0" w:color="auto"/>
            </w:tcBorders>
            <w:hideMark/>
          </w:tcPr>
          <w:p w14:paraId="38B27257" w14:textId="77777777" w:rsidR="00135717" w:rsidRPr="00135717" w:rsidRDefault="00135717" w:rsidP="00135717">
            <w:pPr>
              <w:rPr>
                <w:rFonts w:ascii="Calibri" w:hAnsi="Calibri" w:cs="Arial"/>
              </w:rPr>
            </w:pPr>
            <w:r w:rsidRPr="00135717">
              <w:rPr>
                <w:rFonts w:ascii="Calibri" w:hAnsi="Calibri" w:cs="Arial"/>
              </w:rPr>
              <w:t>Balance at NatWest Bank 01.12.2021</w:t>
            </w:r>
          </w:p>
        </w:tc>
        <w:tc>
          <w:tcPr>
            <w:tcW w:w="1609" w:type="pct"/>
            <w:tcBorders>
              <w:top w:val="single" w:sz="4" w:space="0" w:color="auto"/>
              <w:left w:val="single" w:sz="4" w:space="0" w:color="auto"/>
              <w:bottom w:val="single" w:sz="4" w:space="0" w:color="auto"/>
              <w:right w:val="single" w:sz="4" w:space="0" w:color="auto"/>
            </w:tcBorders>
            <w:hideMark/>
          </w:tcPr>
          <w:p w14:paraId="30D94B93" w14:textId="77777777" w:rsidR="00135717" w:rsidRPr="00135717" w:rsidRDefault="00135717" w:rsidP="00135717">
            <w:pPr>
              <w:jc w:val="right"/>
              <w:rPr>
                <w:rFonts w:ascii="Calibri" w:hAnsi="Calibri" w:cs="Arial"/>
              </w:rPr>
            </w:pPr>
            <w:r w:rsidRPr="00135717">
              <w:rPr>
                <w:rFonts w:ascii="Calibri" w:hAnsi="Calibri" w:cs="Arial"/>
              </w:rPr>
              <w:t>£19,177.80</w:t>
            </w:r>
          </w:p>
        </w:tc>
      </w:tr>
      <w:tr w:rsidR="00135717" w:rsidRPr="00135717" w14:paraId="61705E8B" w14:textId="77777777" w:rsidTr="00135717">
        <w:tc>
          <w:tcPr>
            <w:tcW w:w="3391" w:type="pct"/>
            <w:tcBorders>
              <w:top w:val="single" w:sz="4" w:space="0" w:color="auto"/>
              <w:left w:val="single" w:sz="4" w:space="0" w:color="auto"/>
              <w:bottom w:val="single" w:sz="4" w:space="0" w:color="auto"/>
              <w:right w:val="single" w:sz="4" w:space="0" w:color="auto"/>
            </w:tcBorders>
            <w:hideMark/>
          </w:tcPr>
          <w:p w14:paraId="5BCD2E1D" w14:textId="77777777" w:rsidR="00135717" w:rsidRPr="00135717" w:rsidRDefault="00135717" w:rsidP="00135717">
            <w:pPr>
              <w:rPr>
                <w:rFonts w:ascii="Calibri" w:hAnsi="Calibri" w:cs="Arial"/>
              </w:rPr>
            </w:pPr>
            <w:r w:rsidRPr="00135717">
              <w:rPr>
                <w:rFonts w:ascii="Calibri" w:hAnsi="Calibri" w:cs="Arial"/>
              </w:rPr>
              <w:t>Balance of Clerk’s Expenses Account 01.12.2021</w:t>
            </w:r>
          </w:p>
        </w:tc>
        <w:tc>
          <w:tcPr>
            <w:tcW w:w="1609" w:type="pct"/>
            <w:tcBorders>
              <w:top w:val="single" w:sz="4" w:space="0" w:color="auto"/>
              <w:left w:val="single" w:sz="4" w:space="0" w:color="auto"/>
              <w:bottom w:val="single" w:sz="4" w:space="0" w:color="auto"/>
              <w:right w:val="single" w:sz="4" w:space="0" w:color="auto"/>
            </w:tcBorders>
            <w:hideMark/>
          </w:tcPr>
          <w:p w14:paraId="696EF9C1" w14:textId="77777777" w:rsidR="00135717" w:rsidRPr="00135717" w:rsidRDefault="00135717" w:rsidP="00135717">
            <w:pPr>
              <w:jc w:val="right"/>
              <w:rPr>
                <w:rFonts w:ascii="Calibri" w:hAnsi="Calibri" w:cs="Arial"/>
              </w:rPr>
            </w:pPr>
            <w:r w:rsidRPr="00135717">
              <w:rPr>
                <w:rFonts w:ascii="Calibri" w:hAnsi="Calibri" w:cs="Arial"/>
              </w:rPr>
              <w:t>£110</w:t>
            </w:r>
          </w:p>
        </w:tc>
      </w:tr>
    </w:tbl>
    <w:p w14:paraId="2EE7D6E2" w14:textId="77777777" w:rsidR="00135717" w:rsidRPr="00135717" w:rsidRDefault="00135717" w:rsidP="00135717">
      <w:pPr>
        <w:rPr>
          <w:rFonts w:ascii="Calibri" w:hAnsi="Calibri"/>
        </w:rPr>
      </w:pPr>
    </w:p>
    <w:tbl>
      <w:tblPr>
        <w:tblStyle w:val="TableGrid3"/>
        <w:tblW w:w="0" w:type="auto"/>
        <w:tblInd w:w="0" w:type="dxa"/>
        <w:tblLook w:val="04A0" w:firstRow="1" w:lastRow="0" w:firstColumn="1" w:lastColumn="0" w:noHBand="0" w:noVBand="1"/>
      </w:tblPr>
      <w:tblGrid>
        <w:gridCol w:w="2091"/>
        <w:gridCol w:w="3433"/>
        <w:gridCol w:w="1275"/>
        <w:gridCol w:w="1701"/>
        <w:gridCol w:w="1956"/>
      </w:tblGrid>
      <w:tr w:rsidR="00135717" w:rsidRPr="00135717" w14:paraId="4E6C29E5"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0F2B7485" w14:textId="77777777" w:rsidR="00135717" w:rsidRPr="00135717" w:rsidRDefault="00135717" w:rsidP="00135717">
            <w:pPr>
              <w:rPr>
                <w:rFonts w:ascii="Calibri" w:hAnsi="Calibri"/>
                <w:b/>
                <w:bCs/>
              </w:rPr>
            </w:pPr>
            <w:r w:rsidRPr="00135717">
              <w:rPr>
                <w:rFonts w:ascii="Calibri" w:hAnsi="Calibri"/>
                <w:b/>
                <w:bCs/>
              </w:rPr>
              <w:t>Clerk’s Expenses Account</w:t>
            </w:r>
          </w:p>
        </w:tc>
        <w:tc>
          <w:tcPr>
            <w:tcW w:w="3433" w:type="dxa"/>
            <w:tcBorders>
              <w:top w:val="single" w:sz="4" w:space="0" w:color="auto"/>
              <w:left w:val="single" w:sz="4" w:space="0" w:color="auto"/>
              <w:bottom w:val="single" w:sz="4" w:space="0" w:color="auto"/>
              <w:right w:val="single" w:sz="4" w:space="0" w:color="auto"/>
            </w:tcBorders>
            <w:hideMark/>
          </w:tcPr>
          <w:p w14:paraId="1121D2AF" w14:textId="77777777" w:rsidR="00135717" w:rsidRPr="00135717" w:rsidRDefault="00135717" w:rsidP="00135717">
            <w:pPr>
              <w:rPr>
                <w:rFonts w:ascii="Calibri" w:hAnsi="Calibri"/>
              </w:rPr>
            </w:pPr>
            <w:r w:rsidRPr="00135717">
              <w:rPr>
                <w:rFonts w:ascii="Calibri" w:hAnsi="Calibri" w:cs="Arial"/>
                <w:b/>
                <w:noProof/>
              </w:rPr>
              <w:t>Detail</w:t>
            </w:r>
          </w:p>
        </w:tc>
        <w:tc>
          <w:tcPr>
            <w:tcW w:w="1275" w:type="dxa"/>
            <w:tcBorders>
              <w:top w:val="single" w:sz="4" w:space="0" w:color="auto"/>
              <w:left w:val="single" w:sz="4" w:space="0" w:color="auto"/>
              <w:bottom w:val="single" w:sz="4" w:space="0" w:color="auto"/>
              <w:right w:val="single" w:sz="4" w:space="0" w:color="auto"/>
            </w:tcBorders>
            <w:hideMark/>
          </w:tcPr>
          <w:p w14:paraId="599C382C" w14:textId="77777777" w:rsidR="00135717" w:rsidRPr="00135717" w:rsidRDefault="00135717" w:rsidP="00135717">
            <w:pPr>
              <w:rPr>
                <w:rFonts w:ascii="Calibri" w:hAnsi="Calibri"/>
              </w:rPr>
            </w:pPr>
            <w:r w:rsidRPr="00135717">
              <w:rPr>
                <w:rFonts w:ascii="Calibri" w:hAnsi="Calibr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hideMark/>
          </w:tcPr>
          <w:p w14:paraId="5923DD74" w14:textId="77777777" w:rsidR="00135717" w:rsidRPr="00135717" w:rsidRDefault="00135717" w:rsidP="00135717">
            <w:pPr>
              <w:rPr>
                <w:rFonts w:ascii="Calibri" w:hAnsi="Calibri"/>
              </w:rPr>
            </w:pPr>
            <w:r w:rsidRPr="00135717">
              <w:rPr>
                <w:rFonts w:ascii="Calibri" w:hAnsi="Calibri" w:cs="Arial"/>
                <w:b/>
                <w:noProof/>
              </w:rPr>
              <w:t>Total</w:t>
            </w:r>
          </w:p>
        </w:tc>
        <w:tc>
          <w:tcPr>
            <w:tcW w:w="1956" w:type="dxa"/>
            <w:tcBorders>
              <w:top w:val="single" w:sz="4" w:space="0" w:color="auto"/>
              <w:left w:val="single" w:sz="4" w:space="0" w:color="auto"/>
              <w:bottom w:val="single" w:sz="4" w:space="0" w:color="auto"/>
              <w:right w:val="single" w:sz="4" w:space="0" w:color="auto"/>
            </w:tcBorders>
            <w:hideMark/>
          </w:tcPr>
          <w:p w14:paraId="4FF39371" w14:textId="77777777" w:rsidR="00135717" w:rsidRPr="00135717" w:rsidRDefault="00135717" w:rsidP="00135717">
            <w:pPr>
              <w:rPr>
                <w:rFonts w:ascii="Calibri" w:hAnsi="Calibri"/>
              </w:rPr>
            </w:pPr>
            <w:r w:rsidRPr="00135717">
              <w:rPr>
                <w:rFonts w:ascii="Calibri" w:hAnsi="Calibri" w:cs="Arial"/>
                <w:b/>
                <w:noProof/>
              </w:rPr>
              <w:t>VAT</w:t>
            </w:r>
          </w:p>
        </w:tc>
      </w:tr>
      <w:tr w:rsidR="00135717" w:rsidRPr="00135717" w14:paraId="57FDF755"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269019D9" w14:textId="77777777" w:rsidR="00135717" w:rsidRPr="00135717" w:rsidRDefault="00135717" w:rsidP="00135717">
            <w:pPr>
              <w:rPr>
                <w:rFonts w:ascii="Calibri" w:hAnsi="Calibri"/>
              </w:rPr>
            </w:pPr>
            <w:r w:rsidRPr="00135717">
              <w:rPr>
                <w:rFonts w:ascii="Calibri" w:hAnsi="Calibri"/>
              </w:rPr>
              <w:t>17.11.2021</w:t>
            </w:r>
          </w:p>
        </w:tc>
        <w:tc>
          <w:tcPr>
            <w:tcW w:w="3433" w:type="dxa"/>
            <w:tcBorders>
              <w:top w:val="single" w:sz="4" w:space="0" w:color="auto"/>
              <w:left w:val="single" w:sz="4" w:space="0" w:color="auto"/>
              <w:bottom w:val="single" w:sz="4" w:space="0" w:color="auto"/>
              <w:right w:val="single" w:sz="4" w:space="0" w:color="auto"/>
            </w:tcBorders>
            <w:hideMark/>
          </w:tcPr>
          <w:p w14:paraId="013C63A4" w14:textId="77777777" w:rsidR="00135717" w:rsidRPr="00135717" w:rsidRDefault="00135717" w:rsidP="00135717">
            <w:pPr>
              <w:rPr>
                <w:rFonts w:ascii="Calibri" w:hAnsi="Calibri"/>
              </w:rPr>
            </w:pPr>
            <w:r w:rsidRPr="00135717">
              <w:rPr>
                <w:rFonts w:ascii="Calibri" w:hAnsi="Calibr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hideMark/>
          </w:tcPr>
          <w:p w14:paraId="04C73AD6" w14:textId="77777777" w:rsidR="00135717" w:rsidRPr="00135717" w:rsidRDefault="00135717" w:rsidP="00135717">
            <w:pPr>
              <w:rPr>
                <w:rFonts w:ascii="Calibri" w:hAnsi="Calibri"/>
              </w:rPr>
            </w:pPr>
            <w:r w:rsidRPr="00135717">
              <w:rPr>
                <w:rFonts w:ascii="Calibri" w:hAnsi="Calibri" w:cs="Arial"/>
                <w:noProof/>
              </w:rPr>
              <w:t>£8.32</w:t>
            </w:r>
          </w:p>
        </w:tc>
        <w:tc>
          <w:tcPr>
            <w:tcW w:w="1701" w:type="dxa"/>
            <w:tcBorders>
              <w:top w:val="single" w:sz="4" w:space="0" w:color="auto"/>
              <w:left w:val="single" w:sz="4" w:space="0" w:color="auto"/>
              <w:bottom w:val="single" w:sz="4" w:space="0" w:color="auto"/>
              <w:right w:val="single" w:sz="4" w:space="0" w:color="auto"/>
            </w:tcBorders>
            <w:hideMark/>
          </w:tcPr>
          <w:p w14:paraId="6A28D651" w14:textId="77777777" w:rsidR="00135717" w:rsidRPr="00135717" w:rsidRDefault="00135717" w:rsidP="00135717">
            <w:pPr>
              <w:rPr>
                <w:rFonts w:ascii="Calibri" w:hAnsi="Calibri"/>
              </w:rPr>
            </w:pPr>
            <w:r w:rsidRPr="00135717">
              <w:rPr>
                <w:rFonts w:ascii="Calibri" w:hAnsi="Calibri" w:cs="Arial"/>
                <w:noProof/>
              </w:rPr>
              <w:t>£9.99</w:t>
            </w:r>
          </w:p>
        </w:tc>
        <w:tc>
          <w:tcPr>
            <w:tcW w:w="1956" w:type="dxa"/>
            <w:tcBorders>
              <w:top w:val="single" w:sz="4" w:space="0" w:color="auto"/>
              <w:left w:val="single" w:sz="4" w:space="0" w:color="auto"/>
              <w:bottom w:val="single" w:sz="4" w:space="0" w:color="auto"/>
              <w:right w:val="single" w:sz="4" w:space="0" w:color="auto"/>
            </w:tcBorders>
            <w:hideMark/>
          </w:tcPr>
          <w:p w14:paraId="3BB2DE11" w14:textId="77777777" w:rsidR="00135717" w:rsidRPr="00135717" w:rsidRDefault="00135717" w:rsidP="00135717">
            <w:pPr>
              <w:rPr>
                <w:rFonts w:ascii="Calibri" w:hAnsi="Calibri"/>
              </w:rPr>
            </w:pPr>
            <w:r w:rsidRPr="00135717">
              <w:rPr>
                <w:rFonts w:ascii="Calibri" w:hAnsi="Calibri" w:cs="Arial"/>
                <w:noProof/>
              </w:rPr>
              <w:t>£1.67</w:t>
            </w:r>
          </w:p>
        </w:tc>
      </w:tr>
      <w:tr w:rsidR="00135717" w:rsidRPr="00135717" w14:paraId="691A4A01"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45066AD2" w14:textId="77777777" w:rsidR="00135717" w:rsidRPr="00135717" w:rsidRDefault="00135717" w:rsidP="00135717">
            <w:pPr>
              <w:rPr>
                <w:rFonts w:ascii="Calibri" w:hAnsi="Calibri"/>
              </w:rPr>
            </w:pPr>
            <w:r w:rsidRPr="00135717">
              <w:rPr>
                <w:rFonts w:ascii="Calibri" w:hAnsi="Calibri"/>
              </w:rPr>
              <w:t>09.11.2021</w:t>
            </w:r>
          </w:p>
        </w:tc>
        <w:tc>
          <w:tcPr>
            <w:tcW w:w="3433" w:type="dxa"/>
            <w:tcBorders>
              <w:top w:val="single" w:sz="4" w:space="0" w:color="auto"/>
              <w:left w:val="single" w:sz="4" w:space="0" w:color="auto"/>
              <w:bottom w:val="single" w:sz="4" w:space="0" w:color="auto"/>
              <w:right w:val="single" w:sz="4" w:space="0" w:color="auto"/>
            </w:tcBorders>
            <w:hideMark/>
          </w:tcPr>
          <w:p w14:paraId="223CC632" w14:textId="77777777" w:rsidR="00135717" w:rsidRPr="00135717" w:rsidRDefault="00135717" w:rsidP="00135717">
            <w:pPr>
              <w:rPr>
                <w:rFonts w:ascii="Calibri" w:hAnsi="Calibri" w:cs="Arial"/>
                <w:noProof/>
              </w:rPr>
            </w:pPr>
            <w:r w:rsidRPr="00135717">
              <w:rPr>
                <w:rFonts w:ascii="Calibri" w:hAnsi="Calibri" w:cs="Arial"/>
                <w:noProof/>
              </w:rPr>
              <w:t>PO – recorded postage</w:t>
            </w:r>
          </w:p>
        </w:tc>
        <w:tc>
          <w:tcPr>
            <w:tcW w:w="1275" w:type="dxa"/>
            <w:tcBorders>
              <w:top w:val="single" w:sz="4" w:space="0" w:color="auto"/>
              <w:left w:val="single" w:sz="4" w:space="0" w:color="auto"/>
              <w:bottom w:val="single" w:sz="4" w:space="0" w:color="auto"/>
              <w:right w:val="single" w:sz="4" w:space="0" w:color="auto"/>
            </w:tcBorders>
          </w:tcPr>
          <w:p w14:paraId="108C1FB8" w14:textId="77777777" w:rsidR="00135717" w:rsidRPr="00135717" w:rsidRDefault="00135717" w:rsidP="00135717">
            <w:pPr>
              <w:rPr>
                <w:rFonts w:ascii="Calibri" w:hAnsi="Calibri" w:cs="Arial"/>
                <w:noProof/>
              </w:rPr>
            </w:pPr>
          </w:p>
        </w:tc>
        <w:tc>
          <w:tcPr>
            <w:tcW w:w="1701" w:type="dxa"/>
            <w:tcBorders>
              <w:top w:val="single" w:sz="4" w:space="0" w:color="auto"/>
              <w:left w:val="single" w:sz="4" w:space="0" w:color="auto"/>
              <w:bottom w:val="single" w:sz="4" w:space="0" w:color="auto"/>
              <w:right w:val="single" w:sz="4" w:space="0" w:color="auto"/>
            </w:tcBorders>
            <w:hideMark/>
          </w:tcPr>
          <w:p w14:paraId="6AA9881E" w14:textId="77777777" w:rsidR="00135717" w:rsidRPr="00135717" w:rsidRDefault="00135717" w:rsidP="00135717">
            <w:pPr>
              <w:rPr>
                <w:rFonts w:ascii="Calibri" w:hAnsi="Calibri" w:cs="Arial"/>
                <w:noProof/>
              </w:rPr>
            </w:pPr>
            <w:r w:rsidRPr="00135717">
              <w:rPr>
                <w:rFonts w:ascii="Calibri" w:hAnsi="Calibri" w:cs="Arial"/>
                <w:noProof/>
              </w:rPr>
              <w:t>£2.06</w:t>
            </w:r>
          </w:p>
        </w:tc>
        <w:tc>
          <w:tcPr>
            <w:tcW w:w="1956" w:type="dxa"/>
            <w:tcBorders>
              <w:top w:val="single" w:sz="4" w:space="0" w:color="auto"/>
              <w:left w:val="single" w:sz="4" w:space="0" w:color="auto"/>
              <w:bottom w:val="single" w:sz="4" w:space="0" w:color="auto"/>
              <w:right w:val="single" w:sz="4" w:space="0" w:color="auto"/>
            </w:tcBorders>
          </w:tcPr>
          <w:p w14:paraId="04D7E289" w14:textId="77777777" w:rsidR="00135717" w:rsidRPr="00135717" w:rsidRDefault="00135717" w:rsidP="00135717">
            <w:pPr>
              <w:rPr>
                <w:rFonts w:ascii="Calibri" w:hAnsi="Calibri" w:cs="Arial"/>
                <w:noProof/>
              </w:rPr>
            </w:pPr>
          </w:p>
        </w:tc>
      </w:tr>
      <w:tr w:rsidR="00135717" w:rsidRPr="00135717" w14:paraId="343AF43B"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3095F6F5" w14:textId="77777777" w:rsidR="00135717" w:rsidRPr="00135717" w:rsidRDefault="00135717" w:rsidP="00135717">
            <w:pPr>
              <w:rPr>
                <w:rFonts w:ascii="Calibri" w:hAnsi="Calibri"/>
              </w:rPr>
            </w:pPr>
            <w:r w:rsidRPr="00135717">
              <w:rPr>
                <w:rFonts w:ascii="Calibri" w:hAnsi="Calibri"/>
              </w:rPr>
              <w:t>16.11.2021</w:t>
            </w:r>
          </w:p>
        </w:tc>
        <w:tc>
          <w:tcPr>
            <w:tcW w:w="3433" w:type="dxa"/>
            <w:tcBorders>
              <w:top w:val="single" w:sz="4" w:space="0" w:color="auto"/>
              <w:left w:val="single" w:sz="4" w:space="0" w:color="auto"/>
              <w:bottom w:val="single" w:sz="4" w:space="0" w:color="auto"/>
              <w:right w:val="single" w:sz="4" w:space="0" w:color="auto"/>
            </w:tcBorders>
            <w:hideMark/>
          </w:tcPr>
          <w:p w14:paraId="042FF2BE" w14:textId="77777777" w:rsidR="00135717" w:rsidRPr="00135717" w:rsidRDefault="00135717" w:rsidP="00135717">
            <w:pPr>
              <w:rPr>
                <w:rFonts w:ascii="Calibri" w:hAnsi="Calibri" w:cs="Arial"/>
                <w:noProof/>
              </w:rPr>
            </w:pPr>
            <w:r w:rsidRPr="00135717">
              <w:rPr>
                <w:rFonts w:ascii="Calibri" w:hAnsi="Calibri" w:cs="Arial"/>
                <w:noProof/>
              </w:rPr>
              <w:t>Stationery</w:t>
            </w:r>
          </w:p>
        </w:tc>
        <w:tc>
          <w:tcPr>
            <w:tcW w:w="1275" w:type="dxa"/>
            <w:tcBorders>
              <w:top w:val="single" w:sz="4" w:space="0" w:color="auto"/>
              <w:left w:val="single" w:sz="4" w:space="0" w:color="auto"/>
              <w:bottom w:val="single" w:sz="4" w:space="0" w:color="auto"/>
              <w:right w:val="single" w:sz="4" w:space="0" w:color="auto"/>
            </w:tcBorders>
          </w:tcPr>
          <w:p w14:paraId="3E801F6B" w14:textId="77777777" w:rsidR="00135717" w:rsidRPr="00135717" w:rsidRDefault="00135717" w:rsidP="00135717">
            <w:pPr>
              <w:rPr>
                <w:rFonts w:ascii="Calibri" w:hAnsi="Calibri" w:cs="Arial"/>
                <w:noProof/>
              </w:rPr>
            </w:pPr>
          </w:p>
        </w:tc>
        <w:tc>
          <w:tcPr>
            <w:tcW w:w="1701" w:type="dxa"/>
            <w:tcBorders>
              <w:top w:val="single" w:sz="4" w:space="0" w:color="auto"/>
              <w:left w:val="single" w:sz="4" w:space="0" w:color="auto"/>
              <w:bottom w:val="single" w:sz="4" w:space="0" w:color="auto"/>
              <w:right w:val="single" w:sz="4" w:space="0" w:color="auto"/>
            </w:tcBorders>
            <w:hideMark/>
          </w:tcPr>
          <w:p w14:paraId="54420EC8" w14:textId="77777777" w:rsidR="00135717" w:rsidRPr="00135717" w:rsidRDefault="00135717" w:rsidP="00135717">
            <w:pPr>
              <w:rPr>
                <w:rFonts w:ascii="Calibri" w:hAnsi="Calibri" w:cs="Arial"/>
                <w:noProof/>
              </w:rPr>
            </w:pPr>
            <w:r w:rsidRPr="00135717">
              <w:rPr>
                <w:rFonts w:ascii="Calibri" w:hAnsi="Calibri" w:cs="Arial"/>
                <w:noProof/>
              </w:rPr>
              <w:t>£5.93</w:t>
            </w:r>
          </w:p>
        </w:tc>
        <w:tc>
          <w:tcPr>
            <w:tcW w:w="1956" w:type="dxa"/>
            <w:tcBorders>
              <w:top w:val="single" w:sz="4" w:space="0" w:color="auto"/>
              <w:left w:val="single" w:sz="4" w:space="0" w:color="auto"/>
              <w:bottom w:val="single" w:sz="4" w:space="0" w:color="auto"/>
              <w:right w:val="single" w:sz="4" w:space="0" w:color="auto"/>
            </w:tcBorders>
          </w:tcPr>
          <w:p w14:paraId="053DF05E" w14:textId="77777777" w:rsidR="00135717" w:rsidRPr="00135717" w:rsidRDefault="00135717" w:rsidP="00135717">
            <w:pPr>
              <w:rPr>
                <w:rFonts w:ascii="Calibri" w:hAnsi="Calibri" w:cs="Arial"/>
                <w:noProof/>
              </w:rPr>
            </w:pPr>
          </w:p>
        </w:tc>
      </w:tr>
      <w:tr w:rsidR="00135717" w:rsidRPr="00135717" w14:paraId="42B15DC0"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54B84A1B" w14:textId="77777777" w:rsidR="00135717" w:rsidRPr="00135717" w:rsidRDefault="00135717" w:rsidP="00135717">
            <w:pPr>
              <w:rPr>
                <w:rFonts w:ascii="Calibri" w:hAnsi="Calibri"/>
              </w:rPr>
            </w:pPr>
            <w:r w:rsidRPr="00135717">
              <w:rPr>
                <w:rFonts w:ascii="Calibri" w:hAnsi="Calibri"/>
              </w:rPr>
              <w:t>06.12.2021</w:t>
            </w:r>
          </w:p>
        </w:tc>
        <w:tc>
          <w:tcPr>
            <w:tcW w:w="3433" w:type="dxa"/>
            <w:tcBorders>
              <w:top w:val="single" w:sz="4" w:space="0" w:color="auto"/>
              <w:left w:val="single" w:sz="4" w:space="0" w:color="auto"/>
              <w:bottom w:val="single" w:sz="4" w:space="0" w:color="auto"/>
              <w:right w:val="single" w:sz="4" w:space="0" w:color="auto"/>
            </w:tcBorders>
            <w:hideMark/>
          </w:tcPr>
          <w:p w14:paraId="3CFFE35F" w14:textId="77777777" w:rsidR="00135717" w:rsidRPr="00135717" w:rsidRDefault="00135717" w:rsidP="00135717">
            <w:pPr>
              <w:rPr>
                <w:rFonts w:ascii="Calibri" w:hAnsi="Calibri" w:cs="Arial"/>
                <w:noProof/>
              </w:rPr>
            </w:pPr>
            <w:r w:rsidRPr="00135717">
              <w:rPr>
                <w:rFonts w:ascii="Calibri" w:hAnsi="Calibr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hideMark/>
          </w:tcPr>
          <w:p w14:paraId="3FC28D20" w14:textId="77777777" w:rsidR="00135717" w:rsidRPr="00135717" w:rsidRDefault="00135717" w:rsidP="00135717">
            <w:pPr>
              <w:rPr>
                <w:rFonts w:ascii="Calibri" w:hAnsi="Calibri" w:cs="Arial"/>
                <w:noProof/>
              </w:rPr>
            </w:pPr>
            <w:r w:rsidRPr="00135717">
              <w:rPr>
                <w:rFonts w:ascii="Calibri" w:hAnsi="Calibri" w:cs="Arial"/>
                <w:noProof/>
              </w:rPr>
              <w:t>£29</w:t>
            </w:r>
          </w:p>
        </w:tc>
        <w:tc>
          <w:tcPr>
            <w:tcW w:w="1701" w:type="dxa"/>
            <w:tcBorders>
              <w:top w:val="single" w:sz="4" w:space="0" w:color="auto"/>
              <w:left w:val="single" w:sz="4" w:space="0" w:color="auto"/>
              <w:bottom w:val="single" w:sz="4" w:space="0" w:color="auto"/>
              <w:right w:val="single" w:sz="4" w:space="0" w:color="auto"/>
            </w:tcBorders>
            <w:hideMark/>
          </w:tcPr>
          <w:p w14:paraId="25ACE7C2" w14:textId="77777777" w:rsidR="00135717" w:rsidRPr="00135717" w:rsidRDefault="00135717" w:rsidP="00135717">
            <w:pPr>
              <w:rPr>
                <w:rFonts w:ascii="Calibri" w:hAnsi="Calibri" w:cs="Arial"/>
                <w:noProof/>
              </w:rPr>
            </w:pPr>
            <w:r w:rsidRPr="00135717">
              <w:rPr>
                <w:rFonts w:ascii="Calibri" w:hAnsi="Calibri" w:cs="Arial"/>
                <w:noProof/>
              </w:rPr>
              <w:t>£34.80</w:t>
            </w:r>
          </w:p>
        </w:tc>
        <w:tc>
          <w:tcPr>
            <w:tcW w:w="1956" w:type="dxa"/>
            <w:tcBorders>
              <w:top w:val="single" w:sz="4" w:space="0" w:color="auto"/>
              <w:left w:val="single" w:sz="4" w:space="0" w:color="auto"/>
              <w:bottom w:val="single" w:sz="4" w:space="0" w:color="auto"/>
              <w:right w:val="single" w:sz="4" w:space="0" w:color="auto"/>
            </w:tcBorders>
            <w:hideMark/>
          </w:tcPr>
          <w:p w14:paraId="7543BCDD" w14:textId="77777777" w:rsidR="00135717" w:rsidRPr="00135717" w:rsidRDefault="00135717" w:rsidP="00135717">
            <w:pPr>
              <w:rPr>
                <w:rFonts w:ascii="Calibri" w:hAnsi="Calibri" w:cs="Arial"/>
                <w:noProof/>
              </w:rPr>
            </w:pPr>
            <w:r w:rsidRPr="00135717">
              <w:rPr>
                <w:rFonts w:ascii="Calibri" w:hAnsi="Calibri" w:cs="Arial"/>
                <w:noProof/>
              </w:rPr>
              <w:t>£5.80</w:t>
            </w:r>
          </w:p>
        </w:tc>
      </w:tr>
      <w:tr w:rsidR="00135717" w:rsidRPr="00135717" w14:paraId="513BA71A"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29666525" w14:textId="77777777" w:rsidR="00135717" w:rsidRPr="00135717" w:rsidRDefault="00135717" w:rsidP="00135717">
            <w:pPr>
              <w:rPr>
                <w:rFonts w:ascii="Calibri" w:hAnsi="Calibri"/>
              </w:rPr>
            </w:pPr>
            <w:r w:rsidRPr="00135717">
              <w:rPr>
                <w:rFonts w:ascii="Calibri" w:hAnsi="Calibri"/>
              </w:rPr>
              <w:t>08.12.2021</w:t>
            </w:r>
          </w:p>
        </w:tc>
        <w:tc>
          <w:tcPr>
            <w:tcW w:w="3433" w:type="dxa"/>
            <w:tcBorders>
              <w:top w:val="single" w:sz="4" w:space="0" w:color="auto"/>
              <w:left w:val="single" w:sz="4" w:space="0" w:color="auto"/>
              <w:bottom w:val="single" w:sz="4" w:space="0" w:color="auto"/>
              <w:right w:val="single" w:sz="4" w:space="0" w:color="auto"/>
            </w:tcBorders>
            <w:hideMark/>
          </w:tcPr>
          <w:p w14:paraId="5843007A" w14:textId="77777777" w:rsidR="00135717" w:rsidRPr="00135717" w:rsidRDefault="00135717" w:rsidP="00135717">
            <w:pPr>
              <w:rPr>
                <w:rFonts w:ascii="Calibri" w:hAnsi="Calibri" w:cs="Arial"/>
                <w:noProof/>
              </w:rPr>
            </w:pPr>
            <w:r w:rsidRPr="00135717">
              <w:rPr>
                <w:rFonts w:ascii="Calibri" w:hAnsi="Calibr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hideMark/>
          </w:tcPr>
          <w:p w14:paraId="1D761F77" w14:textId="77777777" w:rsidR="00135717" w:rsidRPr="00135717" w:rsidRDefault="00135717" w:rsidP="00135717">
            <w:pPr>
              <w:rPr>
                <w:rFonts w:ascii="Calibri" w:hAnsi="Calibri" w:cs="Arial"/>
                <w:noProof/>
              </w:rPr>
            </w:pPr>
            <w:r w:rsidRPr="00135717">
              <w:rPr>
                <w:rFonts w:ascii="Calibri" w:hAnsi="Calibri" w:cs="Arial"/>
                <w:noProof/>
              </w:rPr>
              <w:t>£24</w:t>
            </w:r>
          </w:p>
        </w:tc>
        <w:tc>
          <w:tcPr>
            <w:tcW w:w="1701" w:type="dxa"/>
            <w:tcBorders>
              <w:top w:val="single" w:sz="4" w:space="0" w:color="auto"/>
              <w:left w:val="single" w:sz="4" w:space="0" w:color="auto"/>
              <w:bottom w:val="single" w:sz="4" w:space="0" w:color="auto"/>
              <w:right w:val="single" w:sz="4" w:space="0" w:color="auto"/>
            </w:tcBorders>
            <w:hideMark/>
          </w:tcPr>
          <w:p w14:paraId="57A1D539" w14:textId="77777777" w:rsidR="00135717" w:rsidRPr="00135717" w:rsidRDefault="00135717" w:rsidP="00135717">
            <w:pPr>
              <w:rPr>
                <w:rFonts w:ascii="Calibri" w:hAnsi="Calibri" w:cs="Arial"/>
                <w:noProof/>
              </w:rPr>
            </w:pPr>
            <w:r w:rsidRPr="00135717">
              <w:rPr>
                <w:rFonts w:ascii="Calibri" w:hAnsi="Calibri" w:cs="Arial"/>
                <w:noProof/>
              </w:rPr>
              <w:t>£28.80</w:t>
            </w:r>
          </w:p>
        </w:tc>
        <w:tc>
          <w:tcPr>
            <w:tcW w:w="1956" w:type="dxa"/>
            <w:tcBorders>
              <w:top w:val="single" w:sz="4" w:space="0" w:color="auto"/>
              <w:left w:val="single" w:sz="4" w:space="0" w:color="auto"/>
              <w:bottom w:val="single" w:sz="4" w:space="0" w:color="auto"/>
              <w:right w:val="single" w:sz="4" w:space="0" w:color="auto"/>
            </w:tcBorders>
            <w:hideMark/>
          </w:tcPr>
          <w:p w14:paraId="767DC000" w14:textId="77777777" w:rsidR="00135717" w:rsidRPr="00135717" w:rsidRDefault="00135717" w:rsidP="00135717">
            <w:pPr>
              <w:rPr>
                <w:rFonts w:ascii="Calibri" w:hAnsi="Calibri" w:cs="Arial"/>
                <w:noProof/>
              </w:rPr>
            </w:pPr>
            <w:r w:rsidRPr="00135717">
              <w:rPr>
                <w:rFonts w:ascii="Calibri" w:hAnsi="Calibri" w:cs="Arial"/>
                <w:noProof/>
              </w:rPr>
              <w:t>£4.80</w:t>
            </w:r>
          </w:p>
        </w:tc>
      </w:tr>
      <w:tr w:rsidR="00135717" w:rsidRPr="00135717" w14:paraId="684839FC"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788667E2" w14:textId="77777777" w:rsidR="00135717" w:rsidRPr="00135717" w:rsidRDefault="00135717" w:rsidP="00135717">
            <w:pPr>
              <w:rPr>
                <w:rFonts w:ascii="Calibri" w:hAnsi="Calibri"/>
              </w:rPr>
            </w:pPr>
            <w:r w:rsidRPr="00135717">
              <w:rPr>
                <w:rFonts w:ascii="Calibri" w:hAnsi="Calibri"/>
              </w:rPr>
              <w:t>23.11.2021</w:t>
            </w:r>
          </w:p>
        </w:tc>
        <w:tc>
          <w:tcPr>
            <w:tcW w:w="3433" w:type="dxa"/>
            <w:tcBorders>
              <w:top w:val="single" w:sz="4" w:space="0" w:color="auto"/>
              <w:left w:val="single" w:sz="4" w:space="0" w:color="auto"/>
              <w:bottom w:val="single" w:sz="4" w:space="0" w:color="auto"/>
              <w:right w:val="single" w:sz="4" w:space="0" w:color="auto"/>
            </w:tcBorders>
            <w:hideMark/>
          </w:tcPr>
          <w:p w14:paraId="574C4854" w14:textId="77777777" w:rsidR="00135717" w:rsidRPr="00135717" w:rsidRDefault="00135717" w:rsidP="00135717">
            <w:pPr>
              <w:rPr>
                <w:rFonts w:ascii="Calibri" w:hAnsi="Calibri" w:cs="Arial"/>
                <w:noProof/>
              </w:rPr>
            </w:pPr>
            <w:r w:rsidRPr="00135717">
              <w:rPr>
                <w:rFonts w:ascii="Calibri" w:hAnsi="Calibri" w:cs="Arial"/>
                <w:noProof/>
              </w:rPr>
              <w:t xml:space="preserve">Postage – VG letters </w:t>
            </w:r>
          </w:p>
        </w:tc>
        <w:tc>
          <w:tcPr>
            <w:tcW w:w="1275" w:type="dxa"/>
            <w:tcBorders>
              <w:top w:val="single" w:sz="4" w:space="0" w:color="auto"/>
              <w:left w:val="single" w:sz="4" w:space="0" w:color="auto"/>
              <w:bottom w:val="single" w:sz="4" w:space="0" w:color="auto"/>
              <w:right w:val="single" w:sz="4" w:space="0" w:color="auto"/>
            </w:tcBorders>
          </w:tcPr>
          <w:p w14:paraId="247FA8D7" w14:textId="77777777" w:rsidR="00135717" w:rsidRPr="00135717" w:rsidRDefault="00135717" w:rsidP="00135717">
            <w:pPr>
              <w:rPr>
                <w:rFonts w:ascii="Calibri" w:hAnsi="Calibri" w:cs="Arial"/>
                <w:noProof/>
              </w:rPr>
            </w:pPr>
          </w:p>
        </w:tc>
        <w:tc>
          <w:tcPr>
            <w:tcW w:w="1701" w:type="dxa"/>
            <w:tcBorders>
              <w:top w:val="single" w:sz="4" w:space="0" w:color="auto"/>
              <w:left w:val="single" w:sz="4" w:space="0" w:color="auto"/>
              <w:bottom w:val="single" w:sz="4" w:space="0" w:color="auto"/>
              <w:right w:val="single" w:sz="4" w:space="0" w:color="auto"/>
            </w:tcBorders>
            <w:hideMark/>
          </w:tcPr>
          <w:p w14:paraId="507D1047" w14:textId="77777777" w:rsidR="00135717" w:rsidRPr="00135717" w:rsidRDefault="00135717" w:rsidP="00135717">
            <w:pPr>
              <w:rPr>
                <w:rFonts w:ascii="Calibri" w:hAnsi="Calibri" w:cs="Arial"/>
                <w:noProof/>
              </w:rPr>
            </w:pPr>
            <w:r w:rsidRPr="00135717">
              <w:rPr>
                <w:rFonts w:ascii="Calibri" w:hAnsi="Calibri" w:cs="Arial"/>
                <w:noProof/>
              </w:rPr>
              <w:t>£47.52</w:t>
            </w:r>
          </w:p>
        </w:tc>
        <w:tc>
          <w:tcPr>
            <w:tcW w:w="1956" w:type="dxa"/>
            <w:tcBorders>
              <w:top w:val="single" w:sz="4" w:space="0" w:color="auto"/>
              <w:left w:val="single" w:sz="4" w:space="0" w:color="auto"/>
              <w:bottom w:val="single" w:sz="4" w:space="0" w:color="auto"/>
              <w:right w:val="single" w:sz="4" w:space="0" w:color="auto"/>
            </w:tcBorders>
          </w:tcPr>
          <w:p w14:paraId="68E65B44" w14:textId="77777777" w:rsidR="00135717" w:rsidRPr="00135717" w:rsidRDefault="00135717" w:rsidP="00135717">
            <w:pPr>
              <w:rPr>
                <w:rFonts w:ascii="Calibri" w:hAnsi="Calibri" w:cs="Arial"/>
                <w:noProof/>
              </w:rPr>
            </w:pPr>
          </w:p>
        </w:tc>
      </w:tr>
      <w:tr w:rsidR="00135717" w:rsidRPr="00135717" w14:paraId="26EE79C7" w14:textId="77777777" w:rsidTr="00135717">
        <w:tc>
          <w:tcPr>
            <w:tcW w:w="2091" w:type="dxa"/>
            <w:tcBorders>
              <w:top w:val="single" w:sz="4" w:space="0" w:color="auto"/>
              <w:left w:val="single" w:sz="4" w:space="0" w:color="auto"/>
              <w:bottom w:val="single" w:sz="4" w:space="0" w:color="auto"/>
              <w:right w:val="single" w:sz="4" w:space="0" w:color="auto"/>
            </w:tcBorders>
            <w:hideMark/>
          </w:tcPr>
          <w:p w14:paraId="35E5632C" w14:textId="77777777" w:rsidR="00135717" w:rsidRPr="00135717" w:rsidRDefault="00135717" w:rsidP="00135717">
            <w:pPr>
              <w:rPr>
                <w:rFonts w:ascii="Calibri" w:hAnsi="Calibri"/>
                <w:b/>
                <w:bCs/>
              </w:rPr>
            </w:pPr>
            <w:r w:rsidRPr="00135717">
              <w:rPr>
                <w:rFonts w:ascii="Calibri" w:hAnsi="Calibri"/>
                <w:b/>
                <w:bCs/>
              </w:rPr>
              <w:t>Total</w:t>
            </w:r>
          </w:p>
        </w:tc>
        <w:tc>
          <w:tcPr>
            <w:tcW w:w="3433" w:type="dxa"/>
            <w:tcBorders>
              <w:top w:val="single" w:sz="4" w:space="0" w:color="auto"/>
              <w:left w:val="single" w:sz="4" w:space="0" w:color="auto"/>
              <w:bottom w:val="single" w:sz="4" w:space="0" w:color="auto"/>
              <w:right w:val="single" w:sz="4" w:space="0" w:color="auto"/>
            </w:tcBorders>
          </w:tcPr>
          <w:p w14:paraId="3C1A54AB" w14:textId="77777777" w:rsidR="00135717" w:rsidRPr="00135717" w:rsidRDefault="00135717" w:rsidP="00135717">
            <w:pPr>
              <w:rPr>
                <w:rFonts w:ascii="Calibri" w:hAnsi="Calibri" w:cs="Arial"/>
                <w:noProof/>
              </w:rPr>
            </w:pPr>
          </w:p>
        </w:tc>
        <w:tc>
          <w:tcPr>
            <w:tcW w:w="1275" w:type="dxa"/>
            <w:tcBorders>
              <w:top w:val="single" w:sz="4" w:space="0" w:color="auto"/>
              <w:left w:val="single" w:sz="4" w:space="0" w:color="auto"/>
              <w:bottom w:val="single" w:sz="4" w:space="0" w:color="auto"/>
              <w:right w:val="single" w:sz="4" w:space="0" w:color="auto"/>
            </w:tcBorders>
          </w:tcPr>
          <w:p w14:paraId="592EFB1D" w14:textId="77777777" w:rsidR="00135717" w:rsidRPr="00135717" w:rsidRDefault="00135717" w:rsidP="00135717">
            <w:pPr>
              <w:rPr>
                <w:rFonts w:ascii="Calibri" w:hAnsi="Calibri" w:cs="Arial"/>
                <w:noProof/>
              </w:rPr>
            </w:pPr>
          </w:p>
        </w:tc>
        <w:tc>
          <w:tcPr>
            <w:tcW w:w="1701" w:type="dxa"/>
            <w:tcBorders>
              <w:top w:val="single" w:sz="4" w:space="0" w:color="auto"/>
              <w:left w:val="single" w:sz="4" w:space="0" w:color="auto"/>
              <w:bottom w:val="single" w:sz="4" w:space="0" w:color="auto"/>
              <w:right w:val="single" w:sz="4" w:space="0" w:color="auto"/>
            </w:tcBorders>
            <w:hideMark/>
          </w:tcPr>
          <w:p w14:paraId="7A645CF3" w14:textId="77777777" w:rsidR="00135717" w:rsidRPr="00135717" w:rsidRDefault="00135717" w:rsidP="00135717">
            <w:pPr>
              <w:rPr>
                <w:rFonts w:ascii="Calibri" w:hAnsi="Calibri" w:cs="Arial"/>
                <w:b/>
                <w:bCs/>
                <w:noProof/>
              </w:rPr>
            </w:pPr>
            <w:r w:rsidRPr="00135717">
              <w:rPr>
                <w:rFonts w:ascii="Calibri" w:hAnsi="Calibri" w:cs="Arial"/>
                <w:b/>
                <w:bCs/>
                <w:noProof/>
              </w:rPr>
              <w:t>£128.20</w:t>
            </w:r>
          </w:p>
        </w:tc>
        <w:tc>
          <w:tcPr>
            <w:tcW w:w="1956" w:type="dxa"/>
            <w:tcBorders>
              <w:top w:val="single" w:sz="4" w:space="0" w:color="auto"/>
              <w:left w:val="single" w:sz="4" w:space="0" w:color="auto"/>
              <w:bottom w:val="single" w:sz="4" w:space="0" w:color="auto"/>
              <w:right w:val="single" w:sz="4" w:space="0" w:color="auto"/>
            </w:tcBorders>
            <w:hideMark/>
          </w:tcPr>
          <w:p w14:paraId="774ED92D" w14:textId="77777777" w:rsidR="00135717" w:rsidRPr="00135717" w:rsidRDefault="00135717" w:rsidP="00135717">
            <w:pPr>
              <w:rPr>
                <w:rFonts w:ascii="Calibri" w:hAnsi="Calibri" w:cs="Arial"/>
                <w:b/>
                <w:bCs/>
                <w:noProof/>
              </w:rPr>
            </w:pPr>
            <w:r w:rsidRPr="00135717">
              <w:rPr>
                <w:rFonts w:ascii="Calibri" w:hAnsi="Calibri" w:cs="Arial"/>
                <w:b/>
                <w:bCs/>
                <w:noProof/>
              </w:rPr>
              <w:t>£12.27</w:t>
            </w:r>
          </w:p>
        </w:tc>
      </w:tr>
    </w:tbl>
    <w:p w14:paraId="25C28676" w14:textId="77777777" w:rsidR="00135717" w:rsidRPr="00135717" w:rsidRDefault="00135717" w:rsidP="00135717">
      <w:pPr>
        <w:rPr>
          <w:rFonts w:ascii="Calibri" w:hAnsi="Calibr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35717" w:rsidRPr="00135717" w14:paraId="24920D87"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32AD1511" w14:textId="77777777" w:rsidR="00135717" w:rsidRPr="00135717" w:rsidRDefault="00135717" w:rsidP="00135717">
            <w:pPr>
              <w:rPr>
                <w:rFonts w:ascii="Calibri" w:hAnsi="Calibri" w:cs="Arial"/>
                <w:noProof/>
              </w:rPr>
            </w:pPr>
            <w:r w:rsidRPr="00135717">
              <w:rPr>
                <w:rFonts w:ascii="Calibri" w:hAnsi="Calibri" w:cs="Arial"/>
                <w:noProof/>
              </w:rPr>
              <w:t>Cheque</w:t>
            </w:r>
          </w:p>
        </w:tc>
        <w:tc>
          <w:tcPr>
            <w:tcW w:w="3470" w:type="dxa"/>
            <w:tcBorders>
              <w:top w:val="single" w:sz="4" w:space="0" w:color="auto"/>
              <w:left w:val="single" w:sz="4" w:space="0" w:color="auto"/>
              <w:bottom w:val="single" w:sz="4" w:space="0" w:color="auto"/>
              <w:right w:val="single" w:sz="4" w:space="0" w:color="auto"/>
            </w:tcBorders>
            <w:hideMark/>
          </w:tcPr>
          <w:p w14:paraId="350DE97E" w14:textId="77777777" w:rsidR="00135717" w:rsidRPr="00135717" w:rsidRDefault="00135717" w:rsidP="00135717">
            <w:pPr>
              <w:rPr>
                <w:rFonts w:ascii="Calibri" w:hAnsi="Calibri" w:cs="Arial"/>
                <w:noProof/>
              </w:rPr>
            </w:pPr>
            <w:r w:rsidRPr="00135717">
              <w:rPr>
                <w:rFonts w:ascii="Calibri" w:hAnsi="Calibri" w:cs="Arial"/>
                <w:noProof/>
              </w:rPr>
              <w:t>Detail</w:t>
            </w:r>
          </w:p>
        </w:tc>
        <w:tc>
          <w:tcPr>
            <w:tcW w:w="1240" w:type="dxa"/>
            <w:tcBorders>
              <w:top w:val="single" w:sz="4" w:space="0" w:color="auto"/>
              <w:left w:val="single" w:sz="4" w:space="0" w:color="auto"/>
              <w:bottom w:val="single" w:sz="4" w:space="0" w:color="auto"/>
              <w:right w:val="single" w:sz="4" w:space="0" w:color="auto"/>
            </w:tcBorders>
            <w:hideMark/>
          </w:tcPr>
          <w:p w14:paraId="71C36914" w14:textId="77777777" w:rsidR="00135717" w:rsidRPr="00135717" w:rsidRDefault="00135717" w:rsidP="00135717">
            <w:pPr>
              <w:rPr>
                <w:rFonts w:ascii="Calibri" w:hAnsi="Calibri" w:cs="Arial"/>
                <w:noProof/>
              </w:rPr>
            </w:pPr>
            <w:r w:rsidRPr="00135717">
              <w:rPr>
                <w:rFonts w:ascii="Calibri" w:hAnsi="Calibri" w:cs="Arial"/>
                <w:noProof/>
              </w:rPr>
              <w:t xml:space="preserve">Amount </w:t>
            </w:r>
          </w:p>
        </w:tc>
        <w:tc>
          <w:tcPr>
            <w:tcW w:w="2133" w:type="dxa"/>
            <w:tcBorders>
              <w:top w:val="single" w:sz="4" w:space="0" w:color="auto"/>
              <w:left w:val="single" w:sz="4" w:space="0" w:color="auto"/>
              <w:bottom w:val="single" w:sz="4" w:space="0" w:color="auto"/>
              <w:right w:val="single" w:sz="4" w:space="0" w:color="auto"/>
            </w:tcBorders>
            <w:hideMark/>
          </w:tcPr>
          <w:p w14:paraId="70A30A17" w14:textId="77777777" w:rsidR="00135717" w:rsidRPr="00135717" w:rsidRDefault="00135717" w:rsidP="00135717">
            <w:pPr>
              <w:rPr>
                <w:rFonts w:ascii="Calibri" w:hAnsi="Calibri" w:cs="Arial"/>
                <w:noProof/>
              </w:rPr>
            </w:pPr>
            <w:r w:rsidRPr="00135717">
              <w:rPr>
                <w:rFonts w:ascii="Calibri" w:hAnsi="Calibri" w:cs="Arial"/>
                <w:noProof/>
              </w:rPr>
              <w:t>Total</w:t>
            </w:r>
          </w:p>
        </w:tc>
        <w:tc>
          <w:tcPr>
            <w:tcW w:w="1559" w:type="dxa"/>
            <w:tcBorders>
              <w:top w:val="single" w:sz="4" w:space="0" w:color="auto"/>
              <w:left w:val="single" w:sz="4" w:space="0" w:color="auto"/>
              <w:bottom w:val="single" w:sz="4" w:space="0" w:color="auto"/>
              <w:right w:val="single" w:sz="4" w:space="0" w:color="auto"/>
            </w:tcBorders>
            <w:hideMark/>
          </w:tcPr>
          <w:p w14:paraId="39C70EDD" w14:textId="77777777" w:rsidR="00135717" w:rsidRPr="00135717" w:rsidRDefault="00135717" w:rsidP="00135717">
            <w:pPr>
              <w:rPr>
                <w:rFonts w:ascii="Calibri" w:hAnsi="Calibri" w:cs="Arial"/>
                <w:noProof/>
              </w:rPr>
            </w:pPr>
            <w:r w:rsidRPr="00135717">
              <w:rPr>
                <w:rFonts w:ascii="Calibri" w:hAnsi="Calibri" w:cs="Arial"/>
                <w:noProof/>
              </w:rPr>
              <w:t>VAT</w:t>
            </w:r>
          </w:p>
        </w:tc>
      </w:tr>
      <w:tr w:rsidR="00135717" w:rsidRPr="00135717" w14:paraId="678A6822"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121DB456" w14:textId="77777777" w:rsidR="00135717" w:rsidRPr="00135717" w:rsidRDefault="00135717" w:rsidP="00135717">
            <w:pPr>
              <w:rPr>
                <w:rFonts w:ascii="Calibri" w:hAnsi="Calibri" w:cs="Arial"/>
                <w:noProof/>
              </w:rPr>
            </w:pPr>
            <w:r w:rsidRPr="00135717">
              <w:rPr>
                <w:rFonts w:ascii="Calibri" w:hAnsi="Calibri" w:cs="Arial"/>
                <w:noProof/>
              </w:rPr>
              <w:t>1984</w:t>
            </w:r>
          </w:p>
        </w:tc>
        <w:tc>
          <w:tcPr>
            <w:tcW w:w="3470" w:type="dxa"/>
            <w:tcBorders>
              <w:top w:val="single" w:sz="4" w:space="0" w:color="auto"/>
              <w:left w:val="single" w:sz="4" w:space="0" w:color="auto"/>
              <w:bottom w:val="single" w:sz="4" w:space="0" w:color="auto"/>
              <w:right w:val="single" w:sz="4" w:space="0" w:color="auto"/>
            </w:tcBorders>
            <w:hideMark/>
          </w:tcPr>
          <w:p w14:paraId="189BF4E0" w14:textId="77777777" w:rsidR="00135717" w:rsidRPr="00135717" w:rsidRDefault="00135717" w:rsidP="00135717">
            <w:pPr>
              <w:rPr>
                <w:rFonts w:ascii="Calibri" w:hAnsi="Calibri" w:cs="Arial"/>
                <w:noProof/>
              </w:rPr>
            </w:pPr>
            <w:r w:rsidRPr="00135717">
              <w:rPr>
                <w:rFonts w:ascii="Calibri" w:hAnsi="Calibri" w:cs="Arial"/>
                <w:noProof/>
              </w:rPr>
              <w:t xml:space="preserve">Clerk’s Expenses Account top up </w:t>
            </w:r>
          </w:p>
        </w:tc>
        <w:tc>
          <w:tcPr>
            <w:tcW w:w="1240" w:type="dxa"/>
            <w:tcBorders>
              <w:top w:val="single" w:sz="4" w:space="0" w:color="auto"/>
              <w:left w:val="single" w:sz="4" w:space="0" w:color="auto"/>
              <w:bottom w:val="single" w:sz="4" w:space="0" w:color="auto"/>
              <w:right w:val="single" w:sz="4" w:space="0" w:color="auto"/>
            </w:tcBorders>
          </w:tcPr>
          <w:p w14:paraId="320E009B"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hideMark/>
          </w:tcPr>
          <w:p w14:paraId="5E39FBDF" w14:textId="77777777" w:rsidR="00135717" w:rsidRPr="00135717" w:rsidRDefault="00135717" w:rsidP="00135717">
            <w:pPr>
              <w:rPr>
                <w:rFonts w:ascii="Calibri" w:hAnsi="Calibri" w:cs="Arial"/>
                <w:noProof/>
              </w:rPr>
            </w:pPr>
            <w:r w:rsidRPr="00135717">
              <w:rPr>
                <w:rFonts w:ascii="Calibri" w:hAnsi="Calibri" w:cs="Arial"/>
                <w:noProof/>
              </w:rPr>
              <w:t>£128.20</w:t>
            </w:r>
          </w:p>
        </w:tc>
        <w:tc>
          <w:tcPr>
            <w:tcW w:w="1559" w:type="dxa"/>
            <w:tcBorders>
              <w:top w:val="single" w:sz="4" w:space="0" w:color="auto"/>
              <w:left w:val="single" w:sz="4" w:space="0" w:color="auto"/>
              <w:bottom w:val="single" w:sz="4" w:space="0" w:color="auto"/>
              <w:right w:val="single" w:sz="4" w:space="0" w:color="auto"/>
            </w:tcBorders>
          </w:tcPr>
          <w:p w14:paraId="71807160" w14:textId="77777777" w:rsidR="00135717" w:rsidRPr="00135717" w:rsidRDefault="00135717" w:rsidP="00135717">
            <w:pPr>
              <w:rPr>
                <w:rFonts w:ascii="Calibri" w:hAnsi="Calibri" w:cs="Arial"/>
                <w:noProof/>
              </w:rPr>
            </w:pPr>
          </w:p>
        </w:tc>
      </w:tr>
      <w:tr w:rsidR="00135717" w:rsidRPr="00135717" w14:paraId="7D4730F0"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43C9CEB9" w14:textId="77777777" w:rsidR="00135717" w:rsidRPr="00135717" w:rsidRDefault="00135717" w:rsidP="00135717">
            <w:pPr>
              <w:rPr>
                <w:rFonts w:ascii="Calibri" w:hAnsi="Calibri" w:cs="Arial"/>
                <w:noProof/>
              </w:rPr>
            </w:pPr>
            <w:r w:rsidRPr="00135717">
              <w:rPr>
                <w:rFonts w:ascii="Calibri" w:hAnsi="Calibri" w:cs="Arial"/>
                <w:noProof/>
              </w:rPr>
              <w:t>1972</w:t>
            </w:r>
          </w:p>
        </w:tc>
        <w:tc>
          <w:tcPr>
            <w:tcW w:w="3470" w:type="dxa"/>
            <w:tcBorders>
              <w:top w:val="single" w:sz="4" w:space="0" w:color="auto"/>
              <w:left w:val="single" w:sz="4" w:space="0" w:color="auto"/>
              <w:bottom w:val="single" w:sz="4" w:space="0" w:color="auto"/>
              <w:right w:val="single" w:sz="4" w:space="0" w:color="auto"/>
            </w:tcBorders>
            <w:hideMark/>
          </w:tcPr>
          <w:p w14:paraId="300C580A" w14:textId="77777777" w:rsidR="00135717" w:rsidRPr="00135717" w:rsidRDefault="00135717" w:rsidP="00135717">
            <w:pPr>
              <w:rPr>
                <w:rFonts w:ascii="Calibri" w:hAnsi="Calibri" w:cs="Arial"/>
                <w:noProof/>
              </w:rPr>
            </w:pPr>
            <w:r w:rsidRPr="00135717">
              <w:rPr>
                <w:rFonts w:ascii="Calibri" w:hAnsi="Calibri" w:cs="Arial"/>
                <w:noProof/>
              </w:rPr>
              <w:t>Paul Abrahams 23</w:t>
            </w:r>
            <w:r w:rsidRPr="00135717">
              <w:rPr>
                <w:rFonts w:ascii="Calibri" w:hAnsi="Calibri" w:cs="Arial"/>
                <w:noProof/>
                <w:vertAlign w:val="superscript"/>
              </w:rPr>
              <w:t>rd</w:t>
            </w:r>
            <w:r w:rsidRPr="00135717">
              <w:rPr>
                <w:rFonts w:ascii="Calibri" w:hAnsi="Calibri" w:cs="Arial"/>
                <w:noProof/>
              </w:rPr>
              <w:t xml:space="preserve"> June (21</w:t>
            </w:r>
            <w:r w:rsidRPr="00135717">
              <w:rPr>
                <w:rFonts w:ascii="Calibri" w:hAnsi="Calibri" w:cs="Arial"/>
                <w:noProof/>
                <w:vertAlign w:val="superscript"/>
              </w:rPr>
              <w:t>st</w:t>
            </w:r>
            <w:r w:rsidRPr="00135717">
              <w:rPr>
                <w:rFonts w:ascii="Calibri" w:hAnsi="Calibri" w:cs="Arial"/>
                <w:noProof/>
              </w:rPr>
              <w:t xml:space="preserve"> June on previous invoice) 13</w:t>
            </w:r>
            <w:r w:rsidRPr="00135717">
              <w:rPr>
                <w:rFonts w:ascii="Calibri" w:hAnsi="Calibri" w:cs="Arial"/>
                <w:noProof/>
                <w:vertAlign w:val="superscript"/>
              </w:rPr>
              <w:t>th</w:t>
            </w:r>
            <w:r w:rsidRPr="00135717">
              <w:rPr>
                <w:rFonts w:ascii="Calibri" w:hAnsi="Calibri" w:cs="Arial"/>
                <w:noProof/>
              </w:rPr>
              <w:t xml:space="preserve"> </w:t>
            </w:r>
            <w:r w:rsidRPr="00135717">
              <w:rPr>
                <w:rFonts w:ascii="Calibri" w:hAnsi="Calibri" w:cs="Arial"/>
                <w:noProof/>
              </w:rPr>
              <w:lastRenderedPageBreak/>
              <w:t>July grass cutting</w:t>
            </w:r>
          </w:p>
          <w:p w14:paraId="649A4063" w14:textId="77777777" w:rsidR="00135717" w:rsidRPr="00135717" w:rsidRDefault="00135717" w:rsidP="00135717">
            <w:pPr>
              <w:rPr>
                <w:rFonts w:ascii="Calibri" w:hAnsi="Calibri" w:cs="Arial"/>
                <w:noProof/>
              </w:rPr>
            </w:pPr>
            <w:r w:rsidRPr="00135717">
              <w:rPr>
                <w:rFonts w:ascii="Calibri" w:hAnsi="Calibri" w:cs="Arial"/>
                <w:noProof/>
              </w:rPr>
              <w:t>1</w:t>
            </w:r>
            <w:r w:rsidRPr="00135717">
              <w:rPr>
                <w:rFonts w:ascii="Calibri" w:hAnsi="Calibri" w:cs="Arial"/>
                <w:noProof/>
                <w:vertAlign w:val="superscript"/>
              </w:rPr>
              <w:t>st</w:t>
            </w:r>
            <w:r w:rsidRPr="00135717">
              <w:rPr>
                <w:rFonts w:ascii="Calibri" w:hAnsi="Calibr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0CA4FE1E" w14:textId="77777777" w:rsidR="00135717" w:rsidRPr="00135717" w:rsidRDefault="00135717" w:rsidP="00135717">
            <w:pPr>
              <w:rPr>
                <w:rFonts w:ascii="Calibri" w:hAnsi="Calibri" w:cs="Arial"/>
                <w:noProof/>
              </w:rPr>
            </w:pPr>
            <w:r w:rsidRPr="00135717">
              <w:rPr>
                <w:rFonts w:ascii="Calibri" w:hAnsi="Calibri" w:cs="Arial"/>
                <w:noProof/>
              </w:rPr>
              <w:lastRenderedPageBreak/>
              <w:t>£185</w:t>
            </w:r>
          </w:p>
          <w:p w14:paraId="30B58ACF" w14:textId="77777777" w:rsidR="00135717" w:rsidRPr="00135717" w:rsidRDefault="00135717" w:rsidP="00135717">
            <w:pPr>
              <w:rPr>
                <w:rFonts w:ascii="Calibri" w:hAnsi="Calibri" w:cs="Arial"/>
                <w:noProof/>
              </w:rPr>
            </w:pPr>
            <w:r w:rsidRPr="00135717">
              <w:rPr>
                <w:rFonts w:ascii="Calibri" w:hAnsi="Calibri" w:cs="Arial"/>
                <w:noProof/>
              </w:rPr>
              <w:t>£185</w:t>
            </w:r>
          </w:p>
          <w:p w14:paraId="3F9AECBC" w14:textId="77777777" w:rsidR="00135717" w:rsidRPr="00135717" w:rsidRDefault="00135717" w:rsidP="00135717">
            <w:pPr>
              <w:rPr>
                <w:rFonts w:ascii="Calibri" w:hAnsi="Calibri" w:cs="Arial"/>
                <w:noProof/>
              </w:rPr>
            </w:pPr>
          </w:p>
          <w:p w14:paraId="3578B15A" w14:textId="77777777" w:rsidR="00135717" w:rsidRPr="00135717" w:rsidRDefault="00135717" w:rsidP="00135717">
            <w:pPr>
              <w:rPr>
                <w:rFonts w:ascii="Calibri" w:hAnsi="Calibri" w:cs="Arial"/>
                <w:noProof/>
              </w:rPr>
            </w:pPr>
            <w:r w:rsidRPr="00135717">
              <w:rPr>
                <w:rFonts w:ascii="Calibri" w:hAnsi="Calibri" w:cs="Arial"/>
                <w:noProof/>
              </w:rPr>
              <w:t>£30</w:t>
            </w:r>
          </w:p>
        </w:tc>
        <w:tc>
          <w:tcPr>
            <w:tcW w:w="2133" w:type="dxa"/>
            <w:tcBorders>
              <w:top w:val="single" w:sz="4" w:space="0" w:color="auto"/>
              <w:left w:val="single" w:sz="4" w:space="0" w:color="auto"/>
              <w:bottom w:val="single" w:sz="4" w:space="0" w:color="auto"/>
              <w:right w:val="single" w:sz="4" w:space="0" w:color="auto"/>
            </w:tcBorders>
            <w:hideMark/>
          </w:tcPr>
          <w:p w14:paraId="7238A75A" w14:textId="77777777" w:rsidR="00135717" w:rsidRPr="00135717" w:rsidRDefault="00135717" w:rsidP="00135717">
            <w:pPr>
              <w:rPr>
                <w:rFonts w:ascii="Calibri" w:hAnsi="Calibri" w:cs="Arial"/>
                <w:noProof/>
              </w:rPr>
            </w:pPr>
            <w:r w:rsidRPr="00135717">
              <w:rPr>
                <w:rFonts w:ascii="Calibri" w:hAnsi="Calibri" w:cs="Arial"/>
                <w:noProof/>
              </w:rPr>
              <w:lastRenderedPageBreak/>
              <w:t>£400</w:t>
            </w:r>
          </w:p>
        </w:tc>
        <w:tc>
          <w:tcPr>
            <w:tcW w:w="1559" w:type="dxa"/>
            <w:tcBorders>
              <w:top w:val="single" w:sz="4" w:space="0" w:color="auto"/>
              <w:left w:val="single" w:sz="4" w:space="0" w:color="auto"/>
              <w:bottom w:val="single" w:sz="4" w:space="0" w:color="auto"/>
              <w:right w:val="single" w:sz="4" w:space="0" w:color="auto"/>
            </w:tcBorders>
          </w:tcPr>
          <w:p w14:paraId="027929DA" w14:textId="77777777" w:rsidR="00135717" w:rsidRPr="00135717" w:rsidRDefault="00135717" w:rsidP="00135717">
            <w:pPr>
              <w:rPr>
                <w:rFonts w:ascii="Calibri" w:hAnsi="Calibri" w:cs="Arial"/>
                <w:noProof/>
              </w:rPr>
            </w:pPr>
          </w:p>
        </w:tc>
      </w:tr>
      <w:tr w:rsidR="00135717" w:rsidRPr="00135717" w14:paraId="0B41E874"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2F2D4F7E" w14:textId="77777777" w:rsidR="00135717" w:rsidRPr="00135717" w:rsidRDefault="00135717" w:rsidP="00135717">
            <w:pPr>
              <w:rPr>
                <w:rFonts w:ascii="Calibri" w:hAnsi="Calibri" w:cs="Arial"/>
                <w:noProof/>
              </w:rPr>
            </w:pPr>
            <w:r w:rsidRPr="00135717">
              <w:rPr>
                <w:rFonts w:ascii="Calibri" w:hAnsi="Calibri" w:cs="Arial"/>
                <w:noProof/>
              </w:rPr>
              <w:t>1985</w:t>
            </w:r>
          </w:p>
        </w:tc>
        <w:tc>
          <w:tcPr>
            <w:tcW w:w="3470" w:type="dxa"/>
            <w:tcBorders>
              <w:top w:val="single" w:sz="4" w:space="0" w:color="auto"/>
              <w:left w:val="single" w:sz="4" w:space="0" w:color="auto"/>
              <w:bottom w:val="single" w:sz="4" w:space="0" w:color="auto"/>
              <w:right w:val="single" w:sz="4" w:space="0" w:color="auto"/>
            </w:tcBorders>
            <w:hideMark/>
          </w:tcPr>
          <w:p w14:paraId="784F5954" w14:textId="77777777" w:rsidR="00135717" w:rsidRPr="00135717" w:rsidRDefault="00135717" w:rsidP="00135717">
            <w:pPr>
              <w:rPr>
                <w:rFonts w:ascii="Calibri" w:hAnsi="Calibri" w:cs="Arial"/>
                <w:noProof/>
              </w:rPr>
            </w:pPr>
            <w:r w:rsidRPr="00135717">
              <w:rPr>
                <w:rFonts w:ascii="Calibri" w:hAnsi="Calibri" w:cs="Arial"/>
                <w:noProof/>
              </w:rPr>
              <w:t>Clavering Village Hall – Rent November</w:t>
            </w:r>
          </w:p>
        </w:tc>
        <w:tc>
          <w:tcPr>
            <w:tcW w:w="1240" w:type="dxa"/>
            <w:tcBorders>
              <w:top w:val="single" w:sz="4" w:space="0" w:color="auto"/>
              <w:left w:val="single" w:sz="4" w:space="0" w:color="auto"/>
              <w:bottom w:val="single" w:sz="4" w:space="0" w:color="auto"/>
              <w:right w:val="single" w:sz="4" w:space="0" w:color="auto"/>
            </w:tcBorders>
          </w:tcPr>
          <w:p w14:paraId="1722F370" w14:textId="77777777" w:rsidR="00135717" w:rsidRPr="00135717" w:rsidRDefault="00135717" w:rsidP="00135717">
            <w:pPr>
              <w:rPr>
                <w:rFonts w:ascii="Calibri" w:hAnsi="Calibri" w:cs="Arial"/>
                <w:noProof/>
              </w:rPr>
            </w:pPr>
          </w:p>
          <w:p w14:paraId="32E1D659" w14:textId="77777777" w:rsidR="00135717" w:rsidRPr="00135717" w:rsidRDefault="00135717" w:rsidP="00135717">
            <w:pPr>
              <w:rPr>
                <w:rFonts w:ascii="Calibri" w:hAnsi="Calibri" w:cs="Arial"/>
                <w:noProof/>
              </w:rPr>
            </w:pPr>
          </w:p>
          <w:p w14:paraId="1CE8D2D3"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hideMark/>
          </w:tcPr>
          <w:p w14:paraId="2AECAEDD" w14:textId="77777777" w:rsidR="00135717" w:rsidRPr="00135717" w:rsidRDefault="00135717" w:rsidP="00135717">
            <w:pPr>
              <w:rPr>
                <w:rFonts w:ascii="Calibri" w:hAnsi="Calibri" w:cs="Arial"/>
                <w:noProof/>
              </w:rPr>
            </w:pPr>
            <w:r w:rsidRPr="00135717">
              <w:rPr>
                <w:rFonts w:ascii="Calibri" w:hAnsi="Calibri" w:cs="Arial"/>
                <w:noProof/>
              </w:rPr>
              <w:t>£25</w:t>
            </w:r>
          </w:p>
        </w:tc>
        <w:tc>
          <w:tcPr>
            <w:tcW w:w="1559" w:type="dxa"/>
            <w:tcBorders>
              <w:top w:val="single" w:sz="4" w:space="0" w:color="auto"/>
              <w:left w:val="single" w:sz="4" w:space="0" w:color="auto"/>
              <w:bottom w:val="single" w:sz="4" w:space="0" w:color="auto"/>
              <w:right w:val="single" w:sz="4" w:space="0" w:color="auto"/>
            </w:tcBorders>
          </w:tcPr>
          <w:p w14:paraId="54FD0F54" w14:textId="77777777" w:rsidR="00135717" w:rsidRPr="00135717" w:rsidRDefault="00135717" w:rsidP="00135717">
            <w:pPr>
              <w:rPr>
                <w:rFonts w:ascii="Calibri" w:hAnsi="Calibri" w:cs="Arial"/>
                <w:noProof/>
              </w:rPr>
            </w:pPr>
          </w:p>
        </w:tc>
      </w:tr>
      <w:tr w:rsidR="00135717" w:rsidRPr="00135717" w14:paraId="251286D7"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7A7F62EF" w14:textId="77777777" w:rsidR="00135717" w:rsidRPr="00135717" w:rsidRDefault="00135717" w:rsidP="00135717">
            <w:pPr>
              <w:rPr>
                <w:rFonts w:ascii="Calibri" w:hAnsi="Calibri" w:cs="Arial"/>
                <w:noProof/>
              </w:rPr>
            </w:pPr>
            <w:r w:rsidRPr="00135717">
              <w:rPr>
                <w:rFonts w:ascii="Calibri" w:hAnsi="Calibri" w:cs="Arial"/>
                <w:noProof/>
              </w:rPr>
              <w:t>1986</w:t>
            </w:r>
          </w:p>
        </w:tc>
        <w:tc>
          <w:tcPr>
            <w:tcW w:w="3470" w:type="dxa"/>
            <w:tcBorders>
              <w:top w:val="single" w:sz="4" w:space="0" w:color="auto"/>
              <w:left w:val="single" w:sz="4" w:space="0" w:color="auto"/>
              <w:bottom w:val="single" w:sz="4" w:space="0" w:color="auto"/>
              <w:right w:val="single" w:sz="4" w:space="0" w:color="auto"/>
            </w:tcBorders>
            <w:hideMark/>
          </w:tcPr>
          <w:p w14:paraId="04035EE4" w14:textId="77777777" w:rsidR="00135717" w:rsidRPr="00135717" w:rsidRDefault="00135717" w:rsidP="00135717">
            <w:pPr>
              <w:rPr>
                <w:rFonts w:ascii="Calibri" w:hAnsi="Calibri" w:cs="Arial"/>
                <w:noProof/>
              </w:rPr>
            </w:pPr>
            <w:r w:rsidRPr="00135717">
              <w:rPr>
                <w:rFonts w:ascii="Calibri" w:hAnsi="Calibri" w:cs="Arial"/>
                <w:noProof/>
              </w:rPr>
              <w:t xml:space="preserve">Castle Water September to April </w:t>
            </w:r>
          </w:p>
        </w:tc>
        <w:tc>
          <w:tcPr>
            <w:tcW w:w="1240" w:type="dxa"/>
            <w:tcBorders>
              <w:top w:val="single" w:sz="4" w:space="0" w:color="auto"/>
              <w:left w:val="single" w:sz="4" w:space="0" w:color="auto"/>
              <w:bottom w:val="single" w:sz="4" w:space="0" w:color="auto"/>
              <w:right w:val="single" w:sz="4" w:space="0" w:color="auto"/>
            </w:tcBorders>
          </w:tcPr>
          <w:p w14:paraId="105C123E"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hideMark/>
          </w:tcPr>
          <w:p w14:paraId="37349DF4" w14:textId="77777777" w:rsidR="00135717" w:rsidRPr="00135717" w:rsidRDefault="00135717" w:rsidP="00135717">
            <w:pPr>
              <w:rPr>
                <w:rFonts w:ascii="Calibri" w:hAnsi="Calibri" w:cs="Arial"/>
                <w:noProof/>
              </w:rPr>
            </w:pPr>
            <w:r w:rsidRPr="00135717">
              <w:rPr>
                <w:rFonts w:ascii="Calibri" w:hAnsi="Calibri" w:cs="Arial"/>
                <w:noProof/>
              </w:rPr>
              <w:t>£29.03</w:t>
            </w:r>
          </w:p>
        </w:tc>
        <w:tc>
          <w:tcPr>
            <w:tcW w:w="1559" w:type="dxa"/>
            <w:tcBorders>
              <w:top w:val="single" w:sz="4" w:space="0" w:color="auto"/>
              <w:left w:val="single" w:sz="4" w:space="0" w:color="auto"/>
              <w:bottom w:val="single" w:sz="4" w:space="0" w:color="auto"/>
              <w:right w:val="single" w:sz="4" w:space="0" w:color="auto"/>
            </w:tcBorders>
          </w:tcPr>
          <w:p w14:paraId="789C73C7" w14:textId="77777777" w:rsidR="00135717" w:rsidRPr="00135717" w:rsidRDefault="00135717" w:rsidP="00135717">
            <w:pPr>
              <w:rPr>
                <w:rFonts w:ascii="Calibri" w:hAnsi="Calibri" w:cs="Arial"/>
                <w:noProof/>
              </w:rPr>
            </w:pPr>
          </w:p>
        </w:tc>
      </w:tr>
      <w:tr w:rsidR="00135717" w:rsidRPr="00135717" w14:paraId="6A61DBCF"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52CBAF29" w14:textId="77777777" w:rsidR="00135717" w:rsidRPr="00135717" w:rsidRDefault="00135717" w:rsidP="00135717">
            <w:pPr>
              <w:rPr>
                <w:rFonts w:ascii="Calibri" w:hAnsi="Calibri" w:cs="Arial"/>
                <w:noProof/>
              </w:rPr>
            </w:pPr>
            <w:r w:rsidRPr="00135717">
              <w:rPr>
                <w:rFonts w:ascii="Calibri" w:hAnsi="Calibri" w:cs="Arial"/>
                <w:noProof/>
              </w:rPr>
              <w:t>1987</w:t>
            </w:r>
          </w:p>
        </w:tc>
        <w:tc>
          <w:tcPr>
            <w:tcW w:w="3470" w:type="dxa"/>
            <w:tcBorders>
              <w:top w:val="single" w:sz="4" w:space="0" w:color="auto"/>
              <w:left w:val="single" w:sz="4" w:space="0" w:color="auto"/>
              <w:bottom w:val="single" w:sz="4" w:space="0" w:color="auto"/>
              <w:right w:val="single" w:sz="4" w:space="0" w:color="auto"/>
            </w:tcBorders>
            <w:hideMark/>
          </w:tcPr>
          <w:p w14:paraId="6B0B958D" w14:textId="77777777" w:rsidR="00135717" w:rsidRPr="00135717" w:rsidRDefault="00135717" w:rsidP="00135717">
            <w:pPr>
              <w:rPr>
                <w:rFonts w:ascii="Calibri" w:hAnsi="Calibri" w:cs="Arial"/>
                <w:noProof/>
              </w:rPr>
            </w:pPr>
            <w:r w:rsidRPr="00135717">
              <w:rPr>
                <w:rFonts w:ascii="Calibri" w:hAnsi="Calibri" w:cs="Arial"/>
                <w:noProof/>
              </w:rPr>
              <w:t xml:space="preserve">Community Heartbeat Defibrillator Batteries VH. </w:t>
            </w:r>
          </w:p>
          <w:p w14:paraId="36754460" w14:textId="77777777" w:rsidR="00135717" w:rsidRPr="00135717" w:rsidRDefault="00135717" w:rsidP="00135717">
            <w:pPr>
              <w:rPr>
                <w:rFonts w:ascii="Calibri" w:hAnsi="Calibri" w:cs="Arial"/>
                <w:noProof/>
              </w:rPr>
            </w:pPr>
            <w:r w:rsidRPr="00135717">
              <w:rPr>
                <w:rFonts w:ascii="Calibri" w:hAnsi="Calibri" w:cs="Arial"/>
                <w:noProof/>
              </w:rPr>
              <w:t xml:space="preserve">Carriage. </w:t>
            </w:r>
          </w:p>
        </w:tc>
        <w:tc>
          <w:tcPr>
            <w:tcW w:w="1240" w:type="dxa"/>
            <w:tcBorders>
              <w:top w:val="single" w:sz="4" w:space="0" w:color="auto"/>
              <w:left w:val="single" w:sz="4" w:space="0" w:color="auto"/>
              <w:bottom w:val="single" w:sz="4" w:space="0" w:color="auto"/>
              <w:right w:val="single" w:sz="4" w:space="0" w:color="auto"/>
            </w:tcBorders>
          </w:tcPr>
          <w:p w14:paraId="4BCCDDFB" w14:textId="77777777" w:rsidR="00135717" w:rsidRPr="00135717" w:rsidRDefault="00135717" w:rsidP="00135717">
            <w:pPr>
              <w:rPr>
                <w:rFonts w:ascii="Calibri" w:hAnsi="Calibri" w:cs="Arial"/>
                <w:noProof/>
              </w:rPr>
            </w:pPr>
            <w:r w:rsidRPr="00135717">
              <w:rPr>
                <w:rFonts w:ascii="Calibri" w:hAnsi="Calibri" w:cs="Arial"/>
                <w:noProof/>
              </w:rPr>
              <w:t>£255</w:t>
            </w:r>
          </w:p>
          <w:p w14:paraId="0D6CCE7D" w14:textId="77777777" w:rsidR="00135717" w:rsidRPr="00135717" w:rsidRDefault="00135717" w:rsidP="00135717">
            <w:pPr>
              <w:rPr>
                <w:rFonts w:ascii="Calibri" w:hAnsi="Calibri" w:cs="Arial"/>
                <w:noProof/>
              </w:rPr>
            </w:pPr>
          </w:p>
          <w:p w14:paraId="223A3EE5" w14:textId="77777777" w:rsidR="00135717" w:rsidRPr="00135717" w:rsidRDefault="00135717" w:rsidP="00135717">
            <w:pPr>
              <w:rPr>
                <w:rFonts w:ascii="Calibri" w:hAnsi="Calibri" w:cs="Arial"/>
                <w:noProof/>
              </w:rPr>
            </w:pPr>
            <w:r w:rsidRPr="00135717">
              <w:rPr>
                <w:rFonts w:ascii="Calibri" w:hAnsi="Calibri" w:cs="Arial"/>
                <w:noProof/>
              </w:rPr>
              <w:t>£10</w:t>
            </w:r>
          </w:p>
        </w:tc>
        <w:tc>
          <w:tcPr>
            <w:tcW w:w="2133" w:type="dxa"/>
            <w:tcBorders>
              <w:top w:val="single" w:sz="4" w:space="0" w:color="auto"/>
              <w:left w:val="single" w:sz="4" w:space="0" w:color="auto"/>
              <w:bottom w:val="single" w:sz="4" w:space="0" w:color="auto"/>
              <w:right w:val="single" w:sz="4" w:space="0" w:color="auto"/>
            </w:tcBorders>
            <w:hideMark/>
          </w:tcPr>
          <w:p w14:paraId="2F8B947C" w14:textId="77777777" w:rsidR="00135717" w:rsidRPr="00135717" w:rsidRDefault="00135717" w:rsidP="00135717">
            <w:pPr>
              <w:rPr>
                <w:rFonts w:ascii="Calibri" w:hAnsi="Calibri" w:cs="Arial"/>
                <w:noProof/>
              </w:rPr>
            </w:pPr>
            <w:r w:rsidRPr="00135717">
              <w:rPr>
                <w:rFonts w:ascii="Calibri" w:hAnsi="Calibri" w:cs="Arial"/>
                <w:noProof/>
              </w:rPr>
              <w:t>£318</w:t>
            </w:r>
          </w:p>
        </w:tc>
        <w:tc>
          <w:tcPr>
            <w:tcW w:w="1559" w:type="dxa"/>
            <w:tcBorders>
              <w:top w:val="single" w:sz="4" w:space="0" w:color="auto"/>
              <w:left w:val="single" w:sz="4" w:space="0" w:color="auto"/>
              <w:bottom w:val="single" w:sz="4" w:space="0" w:color="auto"/>
              <w:right w:val="single" w:sz="4" w:space="0" w:color="auto"/>
            </w:tcBorders>
            <w:hideMark/>
          </w:tcPr>
          <w:p w14:paraId="18CC22DB" w14:textId="77777777" w:rsidR="00135717" w:rsidRPr="00135717" w:rsidRDefault="00135717" w:rsidP="00135717">
            <w:pPr>
              <w:rPr>
                <w:rFonts w:ascii="Calibri" w:hAnsi="Calibri" w:cs="Arial"/>
                <w:noProof/>
              </w:rPr>
            </w:pPr>
            <w:r w:rsidRPr="00135717">
              <w:rPr>
                <w:rFonts w:ascii="Calibri" w:hAnsi="Calibri" w:cs="Arial"/>
                <w:noProof/>
              </w:rPr>
              <w:t>£53</w:t>
            </w:r>
          </w:p>
        </w:tc>
      </w:tr>
      <w:tr w:rsidR="00135717" w:rsidRPr="00135717" w14:paraId="73C9D98E"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473A9381" w14:textId="77777777" w:rsidR="00135717" w:rsidRPr="00135717" w:rsidRDefault="00135717" w:rsidP="00135717">
            <w:pPr>
              <w:rPr>
                <w:rFonts w:ascii="Calibri" w:hAnsi="Calibri" w:cs="Arial"/>
                <w:noProof/>
              </w:rPr>
            </w:pPr>
            <w:r w:rsidRPr="00135717">
              <w:rPr>
                <w:rFonts w:ascii="Calibri" w:hAnsi="Calibri" w:cs="Arial"/>
                <w:noProof/>
              </w:rPr>
              <w:t>1988</w:t>
            </w:r>
          </w:p>
        </w:tc>
        <w:tc>
          <w:tcPr>
            <w:tcW w:w="3470" w:type="dxa"/>
            <w:tcBorders>
              <w:top w:val="single" w:sz="4" w:space="0" w:color="auto"/>
              <w:left w:val="single" w:sz="4" w:space="0" w:color="auto"/>
              <w:bottom w:val="single" w:sz="4" w:space="0" w:color="auto"/>
              <w:right w:val="single" w:sz="4" w:space="0" w:color="auto"/>
            </w:tcBorders>
            <w:hideMark/>
          </w:tcPr>
          <w:p w14:paraId="2D3986A5" w14:textId="77777777" w:rsidR="00135717" w:rsidRPr="00135717" w:rsidRDefault="00135717" w:rsidP="00135717">
            <w:pPr>
              <w:rPr>
                <w:rFonts w:ascii="Calibri" w:hAnsi="Calibri" w:cs="Arial"/>
                <w:noProof/>
              </w:rPr>
            </w:pPr>
            <w:r w:rsidRPr="00135717">
              <w:rPr>
                <w:rFonts w:ascii="Calibri" w:hAnsi="Calibri" w:cs="Arial"/>
                <w:noProof/>
              </w:rPr>
              <w:t>Payroll Second half of the year</w:t>
            </w:r>
          </w:p>
        </w:tc>
        <w:tc>
          <w:tcPr>
            <w:tcW w:w="1240" w:type="dxa"/>
            <w:tcBorders>
              <w:top w:val="single" w:sz="4" w:space="0" w:color="auto"/>
              <w:left w:val="single" w:sz="4" w:space="0" w:color="auto"/>
              <w:bottom w:val="single" w:sz="4" w:space="0" w:color="auto"/>
              <w:right w:val="single" w:sz="4" w:space="0" w:color="auto"/>
            </w:tcBorders>
          </w:tcPr>
          <w:p w14:paraId="12EF260F"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hideMark/>
          </w:tcPr>
          <w:p w14:paraId="7B93D72D" w14:textId="77777777" w:rsidR="00135717" w:rsidRPr="00135717" w:rsidRDefault="00135717" w:rsidP="00135717">
            <w:pPr>
              <w:rPr>
                <w:rFonts w:ascii="Calibri" w:hAnsi="Calibri" w:cs="Arial"/>
                <w:noProof/>
              </w:rPr>
            </w:pPr>
            <w:r w:rsidRPr="00135717">
              <w:rPr>
                <w:rFonts w:ascii="Calibri" w:hAnsi="Calibri" w:cs="Arial"/>
                <w:noProof/>
              </w:rPr>
              <w:t>£66</w:t>
            </w:r>
          </w:p>
        </w:tc>
        <w:tc>
          <w:tcPr>
            <w:tcW w:w="1559" w:type="dxa"/>
            <w:tcBorders>
              <w:top w:val="single" w:sz="4" w:space="0" w:color="auto"/>
              <w:left w:val="single" w:sz="4" w:space="0" w:color="auto"/>
              <w:bottom w:val="single" w:sz="4" w:space="0" w:color="auto"/>
              <w:right w:val="single" w:sz="4" w:space="0" w:color="auto"/>
            </w:tcBorders>
          </w:tcPr>
          <w:p w14:paraId="71B2CF5B" w14:textId="77777777" w:rsidR="00135717" w:rsidRPr="00135717" w:rsidRDefault="00135717" w:rsidP="00135717">
            <w:pPr>
              <w:rPr>
                <w:rFonts w:ascii="Calibri" w:hAnsi="Calibri" w:cs="Arial"/>
                <w:noProof/>
              </w:rPr>
            </w:pPr>
          </w:p>
        </w:tc>
      </w:tr>
      <w:tr w:rsidR="00135717" w:rsidRPr="00135717" w14:paraId="240685DD"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21AC1466" w14:textId="77777777" w:rsidR="00135717" w:rsidRPr="00135717" w:rsidRDefault="00135717" w:rsidP="00135717">
            <w:pPr>
              <w:rPr>
                <w:rFonts w:ascii="Calibri" w:hAnsi="Calibri" w:cs="Arial"/>
                <w:noProof/>
              </w:rPr>
            </w:pPr>
            <w:r w:rsidRPr="00135717">
              <w:rPr>
                <w:rFonts w:ascii="Calibri" w:hAnsi="Calibri" w:cs="Arial"/>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6197519D" w14:textId="77777777" w:rsidR="00135717" w:rsidRPr="00135717" w:rsidRDefault="00135717" w:rsidP="00135717">
            <w:pPr>
              <w:rPr>
                <w:rFonts w:ascii="Calibri" w:hAnsi="Calibri" w:cs="Arial"/>
                <w:noProof/>
              </w:rPr>
            </w:pPr>
          </w:p>
        </w:tc>
        <w:tc>
          <w:tcPr>
            <w:tcW w:w="1240" w:type="dxa"/>
            <w:tcBorders>
              <w:top w:val="single" w:sz="4" w:space="0" w:color="auto"/>
              <w:left w:val="single" w:sz="4" w:space="0" w:color="auto"/>
              <w:bottom w:val="single" w:sz="4" w:space="0" w:color="auto"/>
              <w:right w:val="single" w:sz="4" w:space="0" w:color="auto"/>
            </w:tcBorders>
          </w:tcPr>
          <w:p w14:paraId="0522D599"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hideMark/>
          </w:tcPr>
          <w:p w14:paraId="2468EEBA" w14:textId="77777777" w:rsidR="00135717" w:rsidRPr="00135717" w:rsidRDefault="00135717" w:rsidP="00135717">
            <w:pPr>
              <w:rPr>
                <w:rFonts w:ascii="Calibri" w:hAnsi="Calibri" w:cs="Arial"/>
                <w:noProof/>
              </w:rPr>
            </w:pPr>
            <w:r w:rsidRPr="00135717">
              <w:rPr>
                <w:rFonts w:ascii="Calibri" w:hAnsi="Calibri" w:cs="Arial"/>
                <w:noProof/>
              </w:rPr>
              <w:t>£966.23</w:t>
            </w:r>
          </w:p>
        </w:tc>
        <w:tc>
          <w:tcPr>
            <w:tcW w:w="1559" w:type="dxa"/>
            <w:tcBorders>
              <w:top w:val="single" w:sz="4" w:space="0" w:color="auto"/>
              <w:left w:val="single" w:sz="4" w:space="0" w:color="auto"/>
              <w:bottom w:val="single" w:sz="4" w:space="0" w:color="auto"/>
              <w:right w:val="single" w:sz="4" w:space="0" w:color="auto"/>
            </w:tcBorders>
            <w:hideMark/>
          </w:tcPr>
          <w:p w14:paraId="689B2C7C" w14:textId="77777777" w:rsidR="00135717" w:rsidRPr="00135717" w:rsidRDefault="00135717" w:rsidP="00135717">
            <w:pPr>
              <w:rPr>
                <w:rFonts w:ascii="Calibri" w:hAnsi="Calibri" w:cs="Arial"/>
                <w:noProof/>
              </w:rPr>
            </w:pPr>
            <w:r w:rsidRPr="00135717">
              <w:rPr>
                <w:rFonts w:ascii="Calibri" w:hAnsi="Calibri" w:cs="Arial"/>
                <w:noProof/>
              </w:rPr>
              <w:t>£53</w:t>
            </w:r>
          </w:p>
        </w:tc>
      </w:tr>
      <w:tr w:rsidR="00135717" w:rsidRPr="00135717" w14:paraId="686BFFE3"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294A2995" w14:textId="77777777" w:rsidR="00135717" w:rsidRPr="00135717" w:rsidRDefault="00135717" w:rsidP="00135717">
            <w:pPr>
              <w:rPr>
                <w:rFonts w:ascii="Calibri" w:hAnsi="Calibri" w:cs="Arial"/>
                <w:noProof/>
              </w:rPr>
            </w:pPr>
            <w:r w:rsidRPr="00135717">
              <w:rPr>
                <w:rFonts w:ascii="Calibri" w:hAnsi="Calibri" w:cs="Arial"/>
              </w:rPr>
              <w:t xml:space="preserve">Total of Outstanding </w:t>
            </w:r>
            <w:proofErr w:type="spellStart"/>
            <w:r w:rsidRPr="00135717">
              <w:rPr>
                <w:rFonts w:ascii="Calibri" w:hAnsi="Calibri" w:cs="Arial"/>
              </w:rPr>
              <w:t>Chqs</w:t>
            </w:r>
            <w:proofErr w:type="spellEnd"/>
            <w:r w:rsidRPr="00135717">
              <w:rPr>
                <w:rFonts w:ascii="Calibri" w:hAnsi="Calibri" w:cs="Arial"/>
              </w:rPr>
              <w:t xml:space="preserve"> </w:t>
            </w:r>
          </w:p>
        </w:tc>
        <w:tc>
          <w:tcPr>
            <w:tcW w:w="3470" w:type="dxa"/>
            <w:tcBorders>
              <w:top w:val="single" w:sz="4" w:space="0" w:color="auto"/>
              <w:left w:val="single" w:sz="4" w:space="0" w:color="auto"/>
              <w:bottom w:val="single" w:sz="4" w:space="0" w:color="auto"/>
              <w:right w:val="single" w:sz="4" w:space="0" w:color="auto"/>
            </w:tcBorders>
          </w:tcPr>
          <w:p w14:paraId="1D29F8BF" w14:textId="77777777" w:rsidR="00135717" w:rsidRPr="00135717" w:rsidRDefault="00135717" w:rsidP="00135717">
            <w:pPr>
              <w:rPr>
                <w:rFonts w:ascii="Calibri" w:hAnsi="Calibri"/>
                <w:noProof/>
              </w:rPr>
            </w:pPr>
          </w:p>
        </w:tc>
        <w:tc>
          <w:tcPr>
            <w:tcW w:w="1240" w:type="dxa"/>
            <w:tcBorders>
              <w:top w:val="single" w:sz="4" w:space="0" w:color="auto"/>
              <w:left w:val="single" w:sz="4" w:space="0" w:color="auto"/>
              <w:bottom w:val="single" w:sz="4" w:space="0" w:color="auto"/>
              <w:right w:val="single" w:sz="4" w:space="0" w:color="auto"/>
            </w:tcBorders>
          </w:tcPr>
          <w:p w14:paraId="6E387307"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tcPr>
          <w:p w14:paraId="06A1C3DD" w14:textId="77777777" w:rsidR="00135717" w:rsidRPr="00135717" w:rsidRDefault="00135717" w:rsidP="00135717">
            <w:pPr>
              <w:rPr>
                <w:rFonts w:ascii="Calibri" w:hAnsi="Calibri" w:cs="Arial"/>
                <w:noProof/>
              </w:rPr>
            </w:pPr>
          </w:p>
        </w:tc>
        <w:tc>
          <w:tcPr>
            <w:tcW w:w="1559" w:type="dxa"/>
            <w:tcBorders>
              <w:top w:val="single" w:sz="4" w:space="0" w:color="auto"/>
              <w:left w:val="single" w:sz="4" w:space="0" w:color="auto"/>
              <w:bottom w:val="single" w:sz="4" w:space="0" w:color="auto"/>
              <w:right w:val="single" w:sz="4" w:space="0" w:color="auto"/>
            </w:tcBorders>
          </w:tcPr>
          <w:p w14:paraId="06E3B38E" w14:textId="77777777" w:rsidR="00135717" w:rsidRPr="00135717" w:rsidRDefault="00135717" w:rsidP="00135717">
            <w:pPr>
              <w:rPr>
                <w:rFonts w:ascii="Calibri" w:hAnsi="Calibri" w:cs="Arial"/>
                <w:noProof/>
              </w:rPr>
            </w:pPr>
          </w:p>
        </w:tc>
      </w:tr>
      <w:tr w:rsidR="00135717" w:rsidRPr="00135717" w14:paraId="6F48E138" w14:textId="77777777" w:rsidTr="00135717">
        <w:tc>
          <w:tcPr>
            <w:tcW w:w="2054" w:type="dxa"/>
            <w:tcBorders>
              <w:top w:val="single" w:sz="4" w:space="0" w:color="auto"/>
              <w:left w:val="single" w:sz="4" w:space="0" w:color="auto"/>
              <w:bottom w:val="single" w:sz="4" w:space="0" w:color="auto"/>
              <w:right w:val="single" w:sz="4" w:space="0" w:color="auto"/>
            </w:tcBorders>
            <w:hideMark/>
          </w:tcPr>
          <w:p w14:paraId="1244953D" w14:textId="77777777" w:rsidR="00135717" w:rsidRPr="00135717" w:rsidRDefault="00135717" w:rsidP="00135717">
            <w:pPr>
              <w:rPr>
                <w:rFonts w:ascii="Calibri" w:hAnsi="Calibri" w:cs="Arial"/>
                <w:noProof/>
              </w:rPr>
            </w:pPr>
            <w:r w:rsidRPr="00135717">
              <w:rPr>
                <w:rFonts w:ascii="Calibri" w:hAnsi="Calibri" w:cs="Arial"/>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6C1DFC9B" w14:textId="77777777" w:rsidR="00135717" w:rsidRPr="00135717" w:rsidRDefault="00135717" w:rsidP="00135717">
            <w:pPr>
              <w:rPr>
                <w:rFonts w:ascii="Calibri" w:hAnsi="Calibri"/>
                <w:noProof/>
              </w:rPr>
            </w:pPr>
          </w:p>
        </w:tc>
        <w:tc>
          <w:tcPr>
            <w:tcW w:w="1240" w:type="dxa"/>
            <w:tcBorders>
              <w:top w:val="single" w:sz="4" w:space="0" w:color="auto"/>
              <w:left w:val="single" w:sz="4" w:space="0" w:color="auto"/>
              <w:bottom w:val="single" w:sz="4" w:space="0" w:color="auto"/>
              <w:right w:val="single" w:sz="4" w:space="0" w:color="auto"/>
            </w:tcBorders>
          </w:tcPr>
          <w:p w14:paraId="5570B008" w14:textId="77777777" w:rsidR="00135717" w:rsidRPr="00135717" w:rsidRDefault="00135717" w:rsidP="00135717">
            <w:pPr>
              <w:rPr>
                <w:rFonts w:ascii="Calibri" w:hAnsi="Calibri" w:cs="Arial"/>
                <w:noProof/>
              </w:rPr>
            </w:pPr>
          </w:p>
        </w:tc>
        <w:tc>
          <w:tcPr>
            <w:tcW w:w="2133" w:type="dxa"/>
            <w:tcBorders>
              <w:top w:val="single" w:sz="4" w:space="0" w:color="auto"/>
              <w:left w:val="single" w:sz="4" w:space="0" w:color="auto"/>
              <w:bottom w:val="single" w:sz="4" w:space="0" w:color="auto"/>
              <w:right w:val="single" w:sz="4" w:space="0" w:color="auto"/>
            </w:tcBorders>
            <w:hideMark/>
          </w:tcPr>
          <w:p w14:paraId="5F1E0822" w14:textId="77777777" w:rsidR="00135717" w:rsidRPr="00135717" w:rsidRDefault="00135717" w:rsidP="00135717">
            <w:pPr>
              <w:rPr>
                <w:rFonts w:ascii="Calibri" w:hAnsi="Calibri" w:cs="Arial"/>
                <w:noProof/>
              </w:rPr>
            </w:pPr>
            <w:r w:rsidRPr="00135717">
              <w:rPr>
                <w:rFonts w:ascii="Calibri" w:hAnsi="Calibri" w:cs="Arial"/>
                <w:noProof/>
              </w:rPr>
              <w:t>£18,2411.57</w:t>
            </w:r>
          </w:p>
        </w:tc>
        <w:tc>
          <w:tcPr>
            <w:tcW w:w="1559" w:type="dxa"/>
            <w:tcBorders>
              <w:top w:val="single" w:sz="4" w:space="0" w:color="auto"/>
              <w:left w:val="single" w:sz="4" w:space="0" w:color="auto"/>
              <w:bottom w:val="single" w:sz="4" w:space="0" w:color="auto"/>
              <w:right w:val="single" w:sz="4" w:space="0" w:color="auto"/>
            </w:tcBorders>
          </w:tcPr>
          <w:p w14:paraId="1E2AE967" w14:textId="77777777" w:rsidR="00135717" w:rsidRPr="00135717" w:rsidRDefault="00135717" w:rsidP="00135717">
            <w:pPr>
              <w:rPr>
                <w:rFonts w:ascii="Calibri" w:hAnsi="Calibri" w:cs="Arial"/>
                <w:noProof/>
              </w:rPr>
            </w:pPr>
          </w:p>
        </w:tc>
      </w:tr>
    </w:tbl>
    <w:p w14:paraId="59F50226" w14:textId="77777777" w:rsidR="00135717" w:rsidRPr="00135717" w:rsidRDefault="00135717" w:rsidP="00135717">
      <w:pPr>
        <w:ind w:left="720"/>
        <w:contextualSpacing/>
        <w:rPr>
          <w:rFonts w:ascii="Calibri" w:hAnsi="Calibri" w:cs="Arial"/>
          <w:bCs/>
        </w:rPr>
      </w:pPr>
    </w:p>
    <w:p w14:paraId="27605FB8" w14:textId="77777777" w:rsidR="00135717" w:rsidRPr="00135717" w:rsidRDefault="00135717" w:rsidP="00135717">
      <w:pPr>
        <w:ind w:left="720"/>
        <w:contextualSpacing/>
        <w:rPr>
          <w:rFonts w:ascii="Calibri" w:hAnsi="Calibri" w:cs="Arial"/>
          <w:b/>
        </w:rPr>
      </w:pPr>
    </w:p>
    <w:p w14:paraId="3744EF9C" w14:textId="6DA87DC2" w:rsidR="00135717" w:rsidRDefault="00135717" w:rsidP="00135717">
      <w:pPr>
        <w:ind w:left="720"/>
        <w:contextualSpacing/>
        <w:jc w:val="center"/>
        <w:rPr>
          <w:rFonts w:ascii="Calibri" w:hAnsi="Calibri" w:cs="Arial"/>
          <w:b/>
        </w:rPr>
      </w:pPr>
      <w:r>
        <w:rPr>
          <w:rFonts w:ascii="Calibri" w:hAnsi="Calibri" w:cs="Arial"/>
          <w:b/>
        </w:rPr>
        <w:t>Appendix 2</w:t>
      </w:r>
    </w:p>
    <w:p w14:paraId="73ED7C47" w14:textId="1740A9B2" w:rsidR="00135717" w:rsidRDefault="00135717" w:rsidP="00135717">
      <w:pPr>
        <w:ind w:left="720"/>
        <w:contextualSpacing/>
        <w:jc w:val="center"/>
        <w:rPr>
          <w:rFonts w:ascii="Calibri" w:hAnsi="Calibri" w:cs="Arial"/>
          <w:b/>
        </w:rPr>
      </w:pPr>
      <w:r>
        <w:rPr>
          <w:rFonts w:ascii="Calibri" w:hAnsi="Calibri" w:cs="Arial"/>
          <w:b/>
        </w:rPr>
        <w:t>Village Sign.</w:t>
      </w:r>
    </w:p>
    <w:p w14:paraId="26BABFD2" w14:textId="655DB0EE" w:rsidR="00135717" w:rsidRDefault="00135717" w:rsidP="00135717">
      <w:pPr>
        <w:ind w:left="720"/>
        <w:contextualSpacing/>
        <w:rPr>
          <w:rFonts w:ascii="Calibri" w:hAnsi="Calibri" w:cs="Arial"/>
          <w:b/>
        </w:rPr>
      </w:pPr>
    </w:p>
    <w:p w14:paraId="56598BE7" w14:textId="56AE0B53" w:rsidR="00135717" w:rsidRDefault="00135717" w:rsidP="00135717">
      <w:pPr>
        <w:ind w:left="720"/>
        <w:contextualSpacing/>
        <w:rPr>
          <w:rFonts w:ascii="Calibri" w:hAnsi="Calibri" w:cs="Arial"/>
          <w:bCs/>
        </w:rPr>
      </w:pPr>
      <w:r>
        <w:rPr>
          <w:rFonts w:ascii="Calibri" w:hAnsi="Calibri" w:cs="Arial"/>
          <w:bCs/>
        </w:rPr>
        <w:t>Reference the Village Sign, the gift package I am offering is as follows:</w:t>
      </w:r>
    </w:p>
    <w:p w14:paraId="6DF553DA" w14:textId="779ED731" w:rsidR="00135717" w:rsidRDefault="00135717" w:rsidP="00135717">
      <w:pPr>
        <w:ind w:left="720"/>
        <w:contextualSpacing/>
        <w:rPr>
          <w:rFonts w:ascii="Calibri" w:hAnsi="Calibri" w:cs="Arial"/>
          <w:bCs/>
        </w:rPr>
      </w:pPr>
    </w:p>
    <w:p w14:paraId="23B25C87" w14:textId="34FA40E7" w:rsidR="00135717" w:rsidRDefault="00135717" w:rsidP="00135717">
      <w:pPr>
        <w:pStyle w:val="ListParagraph"/>
        <w:numPr>
          <w:ilvl w:val="0"/>
          <w:numId w:val="20"/>
        </w:numPr>
        <w:rPr>
          <w:rFonts w:ascii="Calibri" w:hAnsi="Calibri" w:cs="Arial"/>
          <w:bCs/>
        </w:rPr>
      </w:pPr>
      <w:r>
        <w:rPr>
          <w:rFonts w:ascii="Calibri" w:hAnsi="Calibri" w:cs="Arial"/>
          <w:bCs/>
        </w:rPr>
        <w:t xml:space="preserve">The printed design (as agreed at the November Meeting) on </w:t>
      </w:r>
      <w:proofErr w:type="spellStart"/>
      <w:proofErr w:type="gramStart"/>
      <w:r>
        <w:rPr>
          <w:rFonts w:ascii="Calibri" w:hAnsi="Calibri" w:cs="Arial"/>
          <w:bCs/>
        </w:rPr>
        <w:t>a</w:t>
      </w:r>
      <w:proofErr w:type="spellEnd"/>
      <w:proofErr w:type="gramEnd"/>
      <w:r>
        <w:rPr>
          <w:rFonts w:ascii="Calibri" w:hAnsi="Calibri" w:cs="Arial"/>
          <w:bCs/>
        </w:rPr>
        <w:t xml:space="preserve"> aluminium disc, which has been laminated in a protective casing. The printer says it should easily last at least ten years.</w:t>
      </w:r>
    </w:p>
    <w:p w14:paraId="7F98AE2A" w14:textId="5020B4F9" w:rsidR="00135717" w:rsidRDefault="00135717" w:rsidP="00135717">
      <w:pPr>
        <w:pStyle w:val="ListParagraph"/>
        <w:numPr>
          <w:ilvl w:val="0"/>
          <w:numId w:val="20"/>
        </w:numPr>
        <w:rPr>
          <w:rFonts w:ascii="Calibri" w:hAnsi="Calibri" w:cs="Arial"/>
          <w:bCs/>
        </w:rPr>
      </w:pPr>
      <w:r>
        <w:rPr>
          <w:rFonts w:ascii="Calibri" w:hAnsi="Calibri" w:cs="Arial"/>
          <w:bCs/>
        </w:rPr>
        <w:t>Fitting the disc into the oak surround. Mr James Carter has agreed to do this under the supervision of Cllr Richard Carter, who has been responsible for the maintenance of the sign and for removing and refitting previous discs. Mr J. Carter has 3</w:t>
      </w:r>
      <w:r w:rsidRPr="00135717">
        <w:rPr>
          <w:rFonts w:ascii="Calibri" w:hAnsi="Calibri" w:cs="Arial"/>
          <w:bCs/>
          <w:vertAlign w:val="superscript"/>
        </w:rPr>
        <w:t>rd</w:t>
      </w:r>
      <w:r>
        <w:rPr>
          <w:rFonts w:ascii="Calibri" w:hAnsi="Calibri" w:cs="Arial"/>
          <w:bCs/>
        </w:rPr>
        <w:t xml:space="preserve"> party public liability insurance, and all the necessary equipment to complete the job. A risk assessment can be provided if required.</w:t>
      </w:r>
    </w:p>
    <w:p w14:paraId="11CBA29B" w14:textId="3824446F" w:rsidR="00135717" w:rsidRDefault="00135717" w:rsidP="00135717">
      <w:pPr>
        <w:pStyle w:val="ListParagraph"/>
        <w:numPr>
          <w:ilvl w:val="0"/>
          <w:numId w:val="20"/>
        </w:numPr>
        <w:rPr>
          <w:rFonts w:ascii="Calibri" w:hAnsi="Calibri" w:cs="Arial"/>
          <w:bCs/>
        </w:rPr>
      </w:pPr>
      <w:r>
        <w:rPr>
          <w:rFonts w:ascii="Calibri" w:hAnsi="Calibri" w:cs="Arial"/>
          <w:bCs/>
        </w:rPr>
        <w:t>A computer memory stick will be given to the Clerk at the next PC meeting with all the artwork images on it. I shall also give the PC a letter stating that you may use any of these images, free of charge and at the PC’s discretion in connection with the Village sign only, at any time in the future.</w:t>
      </w:r>
    </w:p>
    <w:p w14:paraId="626234E2" w14:textId="7919326A" w:rsidR="00135717" w:rsidRDefault="00135717" w:rsidP="00135717">
      <w:pPr>
        <w:pStyle w:val="ListParagraph"/>
        <w:numPr>
          <w:ilvl w:val="0"/>
          <w:numId w:val="20"/>
        </w:numPr>
        <w:rPr>
          <w:rFonts w:ascii="Calibri" w:hAnsi="Calibri" w:cs="Arial"/>
          <w:bCs/>
        </w:rPr>
      </w:pPr>
      <w:r>
        <w:rPr>
          <w:rFonts w:ascii="Calibri" w:hAnsi="Calibri" w:cs="Arial"/>
          <w:bCs/>
        </w:rPr>
        <w:t xml:space="preserve">I shall retain the original paintings for my personal use and they will thus remain my property and that of my descendants, in both their original state, in copyright, </w:t>
      </w:r>
      <w:r w:rsidR="00752FAB">
        <w:rPr>
          <w:rFonts w:ascii="Calibri" w:hAnsi="Calibri" w:cs="Arial"/>
          <w:bCs/>
        </w:rPr>
        <w:t xml:space="preserve">and </w:t>
      </w:r>
      <w:r>
        <w:rPr>
          <w:rFonts w:ascii="Calibri" w:hAnsi="Calibri" w:cs="Arial"/>
          <w:bCs/>
        </w:rPr>
        <w:t>in any</w:t>
      </w:r>
      <w:r w:rsidR="00752FAB">
        <w:rPr>
          <w:rFonts w:ascii="Calibri" w:hAnsi="Calibri" w:cs="Arial"/>
          <w:bCs/>
        </w:rPr>
        <w:t xml:space="preserve"> </w:t>
      </w:r>
      <w:r>
        <w:rPr>
          <w:rFonts w:ascii="Calibri" w:hAnsi="Calibri" w:cs="Arial"/>
          <w:bCs/>
        </w:rPr>
        <w:t>way I choose to use</w:t>
      </w:r>
      <w:r w:rsidR="00752FAB">
        <w:rPr>
          <w:rFonts w:ascii="Calibri" w:hAnsi="Calibri" w:cs="Arial"/>
          <w:bCs/>
        </w:rPr>
        <w:t xml:space="preserve"> them</w:t>
      </w:r>
      <w:r>
        <w:rPr>
          <w:rFonts w:ascii="Calibri" w:hAnsi="Calibri" w:cs="Arial"/>
          <w:bCs/>
        </w:rPr>
        <w:t>, subject to clause 3 above.</w:t>
      </w:r>
    </w:p>
    <w:p w14:paraId="03B1862D" w14:textId="56B000A5" w:rsidR="00135717" w:rsidRDefault="00752FAB" w:rsidP="00752FAB">
      <w:pPr>
        <w:pStyle w:val="ListParagraph"/>
        <w:ind w:left="1080"/>
        <w:rPr>
          <w:rFonts w:ascii="Calibri" w:hAnsi="Calibri" w:cs="Arial"/>
          <w:bCs/>
        </w:rPr>
      </w:pPr>
      <w:r>
        <w:rPr>
          <w:rFonts w:ascii="Calibri" w:hAnsi="Calibri" w:cs="Arial"/>
          <w:bCs/>
        </w:rPr>
        <w:t>There is no charge whatsoever for any of the above.</w:t>
      </w:r>
    </w:p>
    <w:p w14:paraId="3915A8C3" w14:textId="0EF80D1F" w:rsidR="00752FAB" w:rsidRDefault="00752FAB" w:rsidP="00752FAB">
      <w:pPr>
        <w:pStyle w:val="ListParagraph"/>
        <w:ind w:left="1080"/>
        <w:rPr>
          <w:rFonts w:ascii="Calibri" w:hAnsi="Calibri" w:cs="Arial"/>
          <w:bCs/>
        </w:rPr>
      </w:pPr>
    </w:p>
    <w:p w14:paraId="5D1C0E4A" w14:textId="220C78DA" w:rsidR="00752FAB" w:rsidRDefault="00752FAB" w:rsidP="00752FAB">
      <w:pPr>
        <w:pStyle w:val="ListParagraph"/>
        <w:ind w:left="1080"/>
        <w:rPr>
          <w:rFonts w:ascii="Calibri" w:hAnsi="Calibri" w:cs="Arial"/>
          <w:bCs/>
        </w:rPr>
      </w:pPr>
      <w:r>
        <w:rPr>
          <w:rFonts w:ascii="Calibri" w:hAnsi="Calibri" w:cs="Arial"/>
          <w:bCs/>
        </w:rPr>
        <w:t xml:space="preserve">Melody Carter. </w:t>
      </w:r>
    </w:p>
    <w:p w14:paraId="5BD79919" w14:textId="77777777" w:rsidR="00752FAB" w:rsidRPr="00135717" w:rsidRDefault="00752FAB" w:rsidP="00752FAB">
      <w:pPr>
        <w:pStyle w:val="ListParagraph"/>
        <w:ind w:left="1080"/>
        <w:rPr>
          <w:rFonts w:ascii="Calibri" w:hAnsi="Calibri" w:cs="Arial"/>
          <w:bCs/>
        </w:rPr>
      </w:pPr>
    </w:p>
    <w:p w14:paraId="6AA8FE60" w14:textId="77777777" w:rsidR="00135717" w:rsidRPr="00135717" w:rsidRDefault="00135717" w:rsidP="00135717">
      <w:pPr>
        <w:ind w:left="709" w:hanging="142"/>
        <w:rPr>
          <w:rFonts w:ascii="Calibri" w:hAnsi="Calibri" w:cs="Arial"/>
        </w:rPr>
      </w:pPr>
    </w:p>
    <w:p w14:paraId="0E8EC670" w14:textId="77777777" w:rsidR="00135717" w:rsidRPr="00FD318E" w:rsidRDefault="00135717" w:rsidP="009C1B86">
      <w:pPr>
        <w:ind w:left="709" w:hanging="142"/>
        <w:rPr>
          <w:rFonts w:asciiTheme="minorHAnsi" w:hAnsiTheme="minorHAnsi" w:cs="Arial"/>
        </w:rPr>
      </w:pPr>
    </w:p>
    <w:sectPr w:rsidR="00135717" w:rsidRPr="00FD318E"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AA51F" w14:textId="77777777" w:rsidR="008247F8" w:rsidRDefault="008247F8" w:rsidP="005D09F4">
      <w:r>
        <w:separator/>
      </w:r>
    </w:p>
  </w:endnote>
  <w:endnote w:type="continuationSeparator" w:id="0">
    <w:p w14:paraId="5F76AD78" w14:textId="77777777" w:rsidR="008247F8" w:rsidRDefault="008247F8"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3BA8" w14:textId="77777777" w:rsidR="00BA1456" w:rsidRDefault="00BA1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9F9F" w14:textId="77777777" w:rsidR="00BA1456" w:rsidRDefault="00BA1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ECDB" w14:textId="77777777" w:rsidR="00BA1456" w:rsidRDefault="00BA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6195" w14:textId="77777777" w:rsidR="008247F8" w:rsidRDefault="008247F8" w:rsidP="005D09F4">
      <w:r>
        <w:separator/>
      </w:r>
    </w:p>
  </w:footnote>
  <w:footnote w:type="continuationSeparator" w:id="0">
    <w:p w14:paraId="0CC807A8" w14:textId="77777777" w:rsidR="008247F8" w:rsidRDefault="008247F8"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08EA" w14:textId="21BC88EB" w:rsidR="00BA1456" w:rsidRDefault="008247F8">
    <w:pPr>
      <w:pStyle w:val="Header"/>
    </w:pPr>
    <w:r>
      <w:rPr>
        <w:noProof/>
      </w:rPr>
      <w:pict w14:anchorId="2F351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4913"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5931" w14:textId="5676CD26" w:rsidR="00BA1456" w:rsidRDefault="008247F8">
    <w:pPr>
      <w:pStyle w:val="Header"/>
    </w:pPr>
    <w:r>
      <w:rPr>
        <w:noProof/>
      </w:rPr>
      <w:pict w14:anchorId="0B8A5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4914"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0DEB" w14:textId="6E41AC51" w:rsidR="00BA1456" w:rsidRDefault="008247F8">
    <w:pPr>
      <w:pStyle w:val="Header"/>
    </w:pPr>
    <w:r>
      <w:rPr>
        <w:noProof/>
      </w:rPr>
      <w:pict w14:anchorId="3D9DE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4912"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7464AD8"/>
    <w:multiLevelType w:val="hybridMultilevel"/>
    <w:tmpl w:val="95C2AB46"/>
    <w:lvl w:ilvl="0" w:tplc="DFB8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F57690C"/>
    <w:multiLevelType w:val="multilevel"/>
    <w:tmpl w:val="2AE04E74"/>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6"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7"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9"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0" w15:restartNumberingAfterBreak="0">
    <w:nsid w:val="3EEE6377"/>
    <w:multiLevelType w:val="multilevel"/>
    <w:tmpl w:val="16808102"/>
    <w:lvl w:ilvl="0">
      <w:start w:val="11"/>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1"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4"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5" w15:restartNumberingAfterBreak="0">
    <w:nsid w:val="5DAD7764"/>
    <w:multiLevelType w:val="hybridMultilevel"/>
    <w:tmpl w:val="B35C882A"/>
    <w:lvl w:ilvl="0" w:tplc="3C18EE14">
      <w:start w:val="1"/>
      <w:numFmt w:val="decimal"/>
      <w:lvlText w:val="%1."/>
      <w:lvlJc w:val="left"/>
      <w:pPr>
        <w:ind w:left="786" w:hanging="360"/>
      </w:pPr>
      <w:rPr>
        <w:rFonts w:ascii="Calibri" w:hAnsi="Calibri"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num w:numId="1">
    <w:abstractNumId w:val="15"/>
  </w:num>
  <w:num w:numId="2">
    <w:abstractNumId w:val="17"/>
  </w:num>
  <w:num w:numId="3">
    <w:abstractNumId w:val="18"/>
  </w:num>
  <w:num w:numId="4">
    <w:abstractNumId w:val="16"/>
  </w:num>
  <w:num w:numId="5">
    <w:abstractNumId w:val="10"/>
  </w:num>
  <w:num w:numId="6">
    <w:abstractNumId w:val="3"/>
  </w:num>
  <w:num w:numId="7">
    <w:abstractNumId w:val="4"/>
  </w:num>
  <w:num w:numId="8">
    <w:abstractNumId w:val="9"/>
  </w:num>
  <w:num w:numId="9">
    <w:abstractNumId w:val="8"/>
  </w:num>
  <w:num w:numId="10">
    <w:abstractNumId w:val="13"/>
  </w:num>
  <w:num w:numId="11">
    <w:abstractNumId w:val="7"/>
  </w:num>
  <w:num w:numId="12">
    <w:abstractNumId w:val="6"/>
  </w:num>
  <w:num w:numId="13">
    <w:abstractNumId w:val="11"/>
  </w:num>
  <w:num w:numId="14">
    <w:abstractNumId w:val="2"/>
  </w:num>
  <w:num w:numId="15">
    <w:abstractNumId w:val="19"/>
  </w:num>
  <w:num w:numId="16">
    <w:abstractNumId w:val="14"/>
  </w:num>
  <w:num w:numId="17">
    <w:abstractNumId w:val="12"/>
  </w:num>
  <w:num w:numId="18">
    <w:abstractNumId w:val="0"/>
  </w:num>
  <w:num w:numId="19">
    <w:abstractNumId w:val="5"/>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3D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C4C"/>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07BC3"/>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717"/>
    <w:rsid w:val="00135E2E"/>
    <w:rsid w:val="0014007E"/>
    <w:rsid w:val="001400E6"/>
    <w:rsid w:val="00140163"/>
    <w:rsid w:val="0014025B"/>
    <w:rsid w:val="001402AA"/>
    <w:rsid w:val="001402D0"/>
    <w:rsid w:val="0014127E"/>
    <w:rsid w:val="00141983"/>
    <w:rsid w:val="00142941"/>
    <w:rsid w:val="00143A7B"/>
    <w:rsid w:val="00143F92"/>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5DE"/>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440"/>
    <w:rsid w:val="002A684B"/>
    <w:rsid w:val="002A6CAE"/>
    <w:rsid w:val="002A709E"/>
    <w:rsid w:val="002A748C"/>
    <w:rsid w:val="002A7611"/>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44E"/>
    <w:rsid w:val="003D0732"/>
    <w:rsid w:val="003D0B67"/>
    <w:rsid w:val="003D0DCB"/>
    <w:rsid w:val="003D2C95"/>
    <w:rsid w:val="003D3EFB"/>
    <w:rsid w:val="003D3F85"/>
    <w:rsid w:val="003D4789"/>
    <w:rsid w:val="003D4831"/>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F9"/>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883"/>
    <w:rsid w:val="004459C5"/>
    <w:rsid w:val="004461EB"/>
    <w:rsid w:val="00446218"/>
    <w:rsid w:val="004471CA"/>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31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46847"/>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2E36"/>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10DB"/>
    <w:rsid w:val="00742BFB"/>
    <w:rsid w:val="00742DEC"/>
    <w:rsid w:val="0074495D"/>
    <w:rsid w:val="00745476"/>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2FAB"/>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DDD"/>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354B"/>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1C24"/>
    <w:rsid w:val="00822D7A"/>
    <w:rsid w:val="008232E7"/>
    <w:rsid w:val="0082334A"/>
    <w:rsid w:val="0082459A"/>
    <w:rsid w:val="008247F8"/>
    <w:rsid w:val="008248C1"/>
    <w:rsid w:val="00824B12"/>
    <w:rsid w:val="00824CAE"/>
    <w:rsid w:val="00826542"/>
    <w:rsid w:val="0082670D"/>
    <w:rsid w:val="00826F88"/>
    <w:rsid w:val="008276EE"/>
    <w:rsid w:val="0082779B"/>
    <w:rsid w:val="00827D5A"/>
    <w:rsid w:val="00827EFC"/>
    <w:rsid w:val="00830EDA"/>
    <w:rsid w:val="0083328F"/>
    <w:rsid w:val="00833AF2"/>
    <w:rsid w:val="00835D7C"/>
    <w:rsid w:val="00837CDF"/>
    <w:rsid w:val="0084071F"/>
    <w:rsid w:val="00840CEC"/>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58D"/>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36B1"/>
    <w:rsid w:val="008941E5"/>
    <w:rsid w:val="008947BB"/>
    <w:rsid w:val="00894F52"/>
    <w:rsid w:val="00895F92"/>
    <w:rsid w:val="0089773E"/>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1B9"/>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4CAA"/>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236D"/>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1C94"/>
    <w:rsid w:val="00B229EB"/>
    <w:rsid w:val="00B2539E"/>
    <w:rsid w:val="00B25A1F"/>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A03C2"/>
    <w:rsid w:val="00BA0F5E"/>
    <w:rsid w:val="00BA0FDF"/>
    <w:rsid w:val="00BA1456"/>
    <w:rsid w:val="00BA1BA1"/>
    <w:rsid w:val="00BA2622"/>
    <w:rsid w:val="00BA2CE9"/>
    <w:rsid w:val="00BA3CD7"/>
    <w:rsid w:val="00BA3D66"/>
    <w:rsid w:val="00BA5A39"/>
    <w:rsid w:val="00BA6087"/>
    <w:rsid w:val="00BA6596"/>
    <w:rsid w:val="00BA6D45"/>
    <w:rsid w:val="00BA7AA2"/>
    <w:rsid w:val="00BB041D"/>
    <w:rsid w:val="00BB074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450F"/>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C6602"/>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AD"/>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474"/>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E75B4"/>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0B8"/>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77F"/>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8A"/>
    <w:rsid w:val="00FD77C5"/>
    <w:rsid w:val="00FD7E38"/>
    <w:rsid w:val="00FE01DC"/>
    <w:rsid w:val="00FE1285"/>
    <w:rsid w:val="00FE1F90"/>
    <w:rsid w:val="00FE3AD7"/>
    <w:rsid w:val="00FE4083"/>
    <w:rsid w:val="00FE51D4"/>
    <w:rsid w:val="00FE5F60"/>
    <w:rsid w:val="00FE5F87"/>
    <w:rsid w:val="00FE6B6F"/>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FCA34BEF-1E52-4F12-ACF5-D793F4C5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table" w:customStyle="1" w:styleId="TableGrid3">
    <w:name w:val="Table Grid3"/>
    <w:basedOn w:val="TableNormal"/>
    <w:next w:val="TableGrid"/>
    <w:uiPriority w:val="59"/>
    <w:rsid w:val="001357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78907458">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DAF6E-6DF5-4AE2-8104-16EC9D7D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2</cp:revision>
  <cp:lastPrinted>2021-07-12T10:33:00Z</cp:lastPrinted>
  <dcterms:created xsi:type="dcterms:W3CDTF">2022-01-19T16:15:00Z</dcterms:created>
  <dcterms:modified xsi:type="dcterms:W3CDTF">2022-01-19T16:15:00Z</dcterms:modified>
</cp:coreProperties>
</file>