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78CDDB98" w:rsidR="00EB59D3" w:rsidRPr="00FD318E" w:rsidRDefault="00793569" w:rsidP="00555B78">
      <w:pPr>
        <w:jc w:val="center"/>
        <w:rPr>
          <w:rFonts w:asciiTheme="minorHAnsi" w:hAnsiTheme="minorHAnsi" w:cs="Arial"/>
          <w:b/>
        </w:rPr>
      </w:pPr>
      <w:bookmarkStart w:id="0" w:name="_Hlk484625455"/>
      <w:r>
        <w:rPr>
          <w:rFonts w:asciiTheme="minorHAnsi" w:hAnsiTheme="minorHAnsi" w:cs="Arial"/>
          <w:b/>
        </w:rPr>
        <w:t xml:space="preserve">   </w:t>
      </w:r>
      <w:r w:rsidR="00EB59D3"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3E3E225E"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F8145E">
        <w:rPr>
          <w:rFonts w:asciiTheme="minorHAnsi" w:hAnsiTheme="minorHAnsi" w:cs="Arial"/>
          <w:b/>
          <w:bCs/>
        </w:rPr>
        <w:t>9</w:t>
      </w:r>
      <w:r w:rsidR="00F8145E" w:rsidRPr="00F8145E">
        <w:rPr>
          <w:rFonts w:asciiTheme="minorHAnsi" w:hAnsiTheme="minorHAnsi" w:cs="Arial"/>
          <w:b/>
          <w:bCs/>
          <w:vertAlign w:val="superscript"/>
        </w:rPr>
        <w:t>th</w:t>
      </w:r>
      <w:r w:rsidR="00F8145E">
        <w:rPr>
          <w:rFonts w:asciiTheme="minorHAnsi" w:hAnsiTheme="minorHAnsi" w:cs="Arial"/>
          <w:b/>
          <w:bCs/>
        </w:rPr>
        <w:t xml:space="preserve"> March </w:t>
      </w:r>
      <w:r w:rsidR="005B6D66">
        <w:rPr>
          <w:rFonts w:asciiTheme="minorHAnsi" w:hAnsiTheme="minorHAnsi" w:cs="Arial"/>
          <w:b/>
          <w:bCs/>
        </w:rPr>
        <w:t>202</w:t>
      </w:r>
      <w:r w:rsidR="00406C8B">
        <w:rPr>
          <w:rFonts w:asciiTheme="minorHAnsi" w:hAnsiTheme="minorHAnsi" w:cs="Arial"/>
          <w:b/>
          <w:bCs/>
        </w:rPr>
        <w:t>2</w:t>
      </w:r>
    </w:p>
    <w:p w14:paraId="45A491BD" w14:textId="42612540"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Clavering Village Hall on</w:t>
      </w:r>
    </w:p>
    <w:p w14:paraId="59E130AF" w14:textId="162DBC32" w:rsidR="00EB59D3" w:rsidRDefault="00674243" w:rsidP="00663604">
      <w:pPr>
        <w:jc w:val="center"/>
        <w:rPr>
          <w:rFonts w:asciiTheme="minorHAnsi" w:hAnsiTheme="minorHAnsi" w:cs="Arial"/>
        </w:rPr>
      </w:pPr>
      <w:r>
        <w:rPr>
          <w:rFonts w:asciiTheme="minorHAnsi" w:hAnsiTheme="minorHAnsi" w:cs="Arial"/>
          <w:b/>
        </w:rPr>
        <w:t xml:space="preserve">Monday </w:t>
      </w:r>
      <w:r w:rsidR="00F8145E">
        <w:rPr>
          <w:rFonts w:asciiTheme="minorHAnsi" w:hAnsiTheme="minorHAnsi" w:cs="Arial"/>
          <w:b/>
        </w:rPr>
        <w:t>14</w:t>
      </w:r>
      <w:r w:rsidR="00F8145E" w:rsidRPr="00F8145E">
        <w:rPr>
          <w:rFonts w:asciiTheme="minorHAnsi" w:hAnsiTheme="minorHAnsi" w:cs="Arial"/>
          <w:b/>
          <w:vertAlign w:val="superscript"/>
        </w:rPr>
        <w:t>th</w:t>
      </w:r>
      <w:r w:rsidR="00F8145E">
        <w:rPr>
          <w:rFonts w:asciiTheme="minorHAnsi" w:hAnsiTheme="minorHAnsi" w:cs="Arial"/>
          <w:b/>
        </w:rPr>
        <w:t xml:space="preserve"> March</w:t>
      </w:r>
      <w:r w:rsidR="00EB59D3" w:rsidRPr="00FD318E">
        <w:rPr>
          <w:rFonts w:asciiTheme="minorHAnsi" w:hAnsiTheme="minorHAnsi" w:cs="Arial"/>
        </w:rPr>
        <w:t xml:space="preserve"> at 7:30pm to transact the business stated on the agenda.</w:t>
      </w:r>
    </w:p>
    <w:p w14:paraId="1FCDC683" w14:textId="77777777" w:rsidR="0093005D" w:rsidRPr="00FD318E" w:rsidRDefault="0093005D" w:rsidP="00663604">
      <w:pPr>
        <w:jc w:val="cente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F95C0FA" w:rsidR="0093005D" w:rsidRPr="0093005D" w:rsidRDefault="0093005D" w:rsidP="0093005D">
      <w:pPr>
        <w:jc w:val="center"/>
        <w:rPr>
          <w:rFonts w:asciiTheme="minorHAnsi" w:hAnsiTheme="minorHAnsi" w:cs="Arial"/>
        </w:rPr>
      </w:pPr>
      <w:r w:rsidRPr="0093005D">
        <w:rPr>
          <w:rFonts w:asciiTheme="minorHAnsi" w:hAnsiTheme="minorHAnsi" w:cs="Arial"/>
        </w:rPr>
        <w:t>Social distancing between households will be maintained.</w:t>
      </w:r>
    </w:p>
    <w:p w14:paraId="657D59E3" w14:textId="6427EA98" w:rsidR="0093005D" w:rsidRPr="0093005D" w:rsidRDefault="0093005D" w:rsidP="0093005D">
      <w:pPr>
        <w:jc w:val="center"/>
        <w:rPr>
          <w:rFonts w:asciiTheme="minorHAnsi" w:hAnsiTheme="minorHAnsi" w:cs="Arial"/>
        </w:rPr>
      </w:pPr>
      <w:r w:rsidRPr="0093005D">
        <w:rPr>
          <w:rFonts w:asciiTheme="minorHAnsi" w:hAnsiTheme="minorHAnsi" w:cs="Arial"/>
        </w:rPr>
        <w:t>The Meeting will be recorded, and deleted once the draft minutes are completed.</w:t>
      </w:r>
      <w:r w:rsidR="00322E64">
        <w:rPr>
          <w:rFonts w:asciiTheme="minorHAnsi" w:hAnsiTheme="minorHAnsi" w:cs="Arial"/>
        </w:rPr>
        <w:t xml:space="preserve">  </w:t>
      </w:r>
    </w:p>
    <w:p w14:paraId="025EBD4B" w14:textId="77777777" w:rsidR="0093005D" w:rsidRDefault="0093005D" w:rsidP="00E31CCD">
      <w:pPr>
        <w:jc w:val="center"/>
        <w:rPr>
          <w:rFonts w:asciiTheme="minorHAnsi" w:hAnsiTheme="minorHAnsi" w:cs="Arial"/>
        </w:rPr>
      </w:pPr>
    </w:p>
    <w:p w14:paraId="30BCF42C" w14:textId="77777777" w:rsidR="005463B0" w:rsidRDefault="005463B0" w:rsidP="00E31CCD">
      <w:pPr>
        <w:jc w:val="center"/>
        <w:rPr>
          <w:rFonts w:asciiTheme="minorHAnsi" w:hAnsiTheme="minorHAnsi" w:cs="Arial"/>
        </w:rPr>
      </w:pPr>
    </w:p>
    <w:p w14:paraId="3C7724D8" w14:textId="77777777" w:rsidR="005B6D66" w:rsidRPr="005B6D66" w:rsidRDefault="00EF3AA1"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Chairman welcome</w:t>
      </w:r>
    </w:p>
    <w:p w14:paraId="0E50D166" w14:textId="3CFC773D" w:rsidR="00F2598F" w:rsidRPr="005B6D66" w:rsidRDefault="00536EFB" w:rsidP="004102F5">
      <w:pPr>
        <w:pStyle w:val="ListParagraph"/>
        <w:numPr>
          <w:ilvl w:val="0"/>
          <w:numId w:val="1"/>
        </w:numPr>
        <w:ind w:left="142" w:firstLine="0"/>
        <w:rPr>
          <w:rFonts w:asciiTheme="minorHAnsi" w:hAnsiTheme="minorHAnsi" w:cs="Arial"/>
          <w:bCs/>
        </w:rPr>
      </w:pPr>
      <w:r w:rsidRPr="005B6D66">
        <w:rPr>
          <w:rFonts w:asciiTheme="minorHAnsi" w:hAnsiTheme="minorHAnsi" w:cs="Arial"/>
          <w:b/>
        </w:rPr>
        <w:t>Apologies for absence</w:t>
      </w:r>
    </w:p>
    <w:p w14:paraId="3E461AE1" w14:textId="2B5978C0" w:rsidR="005A2A77" w:rsidRPr="00FD318E" w:rsidRDefault="002B5EDF" w:rsidP="004102F5">
      <w:pPr>
        <w:pStyle w:val="ListParagraph"/>
        <w:numPr>
          <w:ilvl w:val="0"/>
          <w:numId w:val="1"/>
        </w:numPr>
        <w:ind w:left="142" w:firstLine="0"/>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31C01765" w:rsidR="005A2A77" w:rsidRDefault="005A2A77"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 xml:space="preserve">Public Participation Session – </w:t>
      </w:r>
    </w:p>
    <w:p w14:paraId="25097C1A" w14:textId="42E168AF" w:rsidR="00905A0B" w:rsidRPr="00905A0B" w:rsidRDefault="002B5EDF" w:rsidP="00905A0B">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w:t>
      </w:r>
      <w:r w:rsidR="00D059F8" w:rsidRPr="00B65657">
        <w:rPr>
          <w:rFonts w:asciiTheme="minorHAnsi" w:hAnsiTheme="minorHAnsi" w:cs="Arial"/>
          <w:bCs/>
        </w:rPr>
        <w:t>–</w:t>
      </w:r>
      <w:r w:rsidR="005A2A77" w:rsidRPr="00B65657">
        <w:rPr>
          <w:rFonts w:asciiTheme="minorHAnsi" w:hAnsiTheme="minorHAnsi" w:cs="Arial"/>
          <w:bCs/>
        </w:rPr>
        <w:t xml:space="preserve"> </w:t>
      </w:r>
      <w:r w:rsidR="00BD1381">
        <w:rPr>
          <w:rFonts w:asciiTheme="minorHAnsi" w:hAnsiTheme="minorHAnsi" w:cs="Arial"/>
          <w:bCs/>
        </w:rPr>
        <w:t>To i</w:t>
      </w:r>
      <w:r w:rsidR="00D059F8" w:rsidRPr="00B65657">
        <w:rPr>
          <w:rFonts w:asciiTheme="minorHAnsi" w:hAnsiTheme="minorHAnsi" w:cs="Arial"/>
          <w:bCs/>
        </w:rPr>
        <w:t xml:space="preserve">nsert the </w:t>
      </w:r>
      <w:r w:rsidR="00D53134">
        <w:rPr>
          <w:rFonts w:asciiTheme="minorHAnsi" w:hAnsiTheme="minorHAnsi" w:cs="Arial"/>
          <w:bCs/>
        </w:rPr>
        <w:t>resolution and</w:t>
      </w:r>
      <w:r w:rsidR="00D059F8" w:rsidRPr="00B65657">
        <w:rPr>
          <w:rFonts w:asciiTheme="minorHAnsi" w:hAnsiTheme="minorHAnsi" w:cs="Arial"/>
          <w:bCs/>
        </w:rPr>
        <w:t xml:space="preserve"> decision re Item 22 </w:t>
      </w:r>
      <w:r w:rsidR="00D059F8" w:rsidRPr="00B65657">
        <w:rPr>
          <w:rFonts w:asciiTheme="minorHAnsi" w:hAnsiTheme="minorHAnsi" w:cs="Arial"/>
          <w:b/>
        </w:rPr>
        <w:t xml:space="preserve"> </w:t>
      </w:r>
      <w:r w:rsidR="00D53134">
        <w:rPr>
          <w:rFonts w:asciiTheme="minorHAnsi" w:hAnsiTheme="minorHAnsi" w:cs="Arial"/>
          <w:b/>
        </w:rPr>
        <w:t xml:space="preserve">- </w:t>
      </w:r>
      <w:r w:rsidR="00D53134" w:rsidRPr="00D53134">
        <w:rPr>
          <w:rFonts w:asciiTheme="minorHAnsi" w:hAnsiTheme="minorHAnsi" w:cs="Arial"/>
          <w:bCs/>
        </w:rPr>
        <w:t>Resolution that the Access License for Grain Store, Hill Green, is signed subject to the confirmation that it is appropriate, to add VG54 to the front sheet of the document, if the solicitor considered it appropriate, or not.</w:t>
      </w:r>
      <w:r w:rsidR="00D53134">
        <w:rPr>
          <w:rFonts w:asciiTheme="minorHAnsi" w:hAnsiTheme="minorHAnsi" w:cs="Arial"/>
          <w:b/>
        </w:rPr>
        <w:t xml:space="preserve"> </w:t>
      </w:r>
      <w:r w:rsidR="00D53134">
        <w:rPr>
          <w:rFonts w:asciiTheme="minorHAnsi" w:hAnsiTheme="minorHAnsi" w:cs="Arial"/>
          <w:b/>
          <w:bCs/>
        </w:rPr>
        <w:t xml:space="preserve">P: Cllr Carter, S: Cllr Stanford, Abstain: 1, 5 in fav. </w:t>
      </w:r>
      <w:r w:rsidRPr="00B65657">
        <w:rPr>
          <w:rFonts w:asciiTheme="minorHAnsi" w:hAnsiTheme="minorHAnsi" w:cs="Arial"/>
        </w:rPr>
        <w:t xml:space="preserve">To </w:t>
      </w:r>
      <w:r w:rsidRPr="0037421C">
        <w:rPr>
          <w:rFonts w:asciiTheme="minorHAnsi" w:hAnsiTheme="minorHAnsi" w:cs="Arial"/>
        </w:rPr>
        <w:t xml:space="preserve">approve the minutes of the Clavering </w:t>
      </w:r>
      <w:r w:rsidR="00AA5FFF" w:rsidRPr="0037421C">
        <w:rPr>
          <w:rFonts w:asciiTheme="minorHAnsi" w:hAnsiTheme="minorHAnsi" w:cs="Arial"/>
        </w:rPr>
        <w:t xml:space="preserve">Parish Council meeting held on </w:t>
      </w:r>
      <w:r w:rsidR="00F8145E">
        <w:rPr>
          <w:rFonts w:asciiTheme="minorHAnsi" w:hAnsiTheme="minorHAnsi" w:cs="Arial"/>
        </w:rPr>
        <w:t>7</w:t>
      </w:r>
      <w:r w:rsidR="00F8145E" w:rsidRPr="00F8145E">
        <w:rPr>
          <w:rFonts w:asciiTheme="minorHAnsi" w:hAnsiTheme="minorHAnsi" w:cs="Arial"/>
          <w:vertAlign w:val="superscript"/>
        </w:rPr>
        <w:t>th</w:t>
      </w:r>
      <w:r w:rsidR="00F8145E">
        <w:rPr>
          <w:rFonts w:asciiTheme="minorHAnsi" w:hAnsiTheme="minorHAnsi" w:cs="Arial"/>
        </w:rPr>
        <w:t xml:space="preserve"> February</w:t>
      </w:r>
      <w:r w:rsidR="0037421C" w:rsidRPr="0037421C">
        <w:rPr>
          <w:rFonts w:asciiTheme="minorHAnsi" w:hAnsiTheme="minorHAnsi" w:cs="Arial"/>
        </w:rPr>
        <w:t>.</w:t>
      </w:r>
      <w:r w:rsidR="00607BA7" w:rsidRPr="0037421C">
        <w:rPr>
          <w:rFonts w:asciiTheme="minorHAnsi" w:hAnsiTheme="minorHAnsi" w:cs="Arial"/>
        </w:rPr>
        <w:t xml:space="preserve"> </w:t>
      </w:r>
      <w:r w:rsidR="00227F22" w:rsidRPr="0037421C">
        <w:rPr>
          <w:rFonts w:asciiTheme="minorHAnsi" w:hAnsiTheme="minorHAnsi" w:cs="Arial"/>
        </w:rPr>
        <w:t xml:space="preserve"> </w:t>
      </w:r>
      <w:r w:rsidR="00173721" w:rsidRPr="0037421C">
        <w:rPr>
          <w:rFonts w:asciiTheme="minorHAnsi" w:hAnsiTheme="minorHAnsi" w:cs="Arial"/>
        </w:rPr>
        <w:t>To receive the In Ca</w:t>
      </w:r>
      <w:r w:rsidR="00173721" w:rsidRPr="00227F22">
        <w:rPr>
          <w:rFonts w:asciiTheme="minorHAnsi" w:hAnsiTheme="minorHAnsi" w:cs="Arial"/>
        </w:rPr>
        <w:t>mera report</w:t>
      </w:r>
      <w:r w:rsidR="0052345A" w:rsidRPr="00227F22">
        <w:rPr>
          <w:rFonts w:asciiTheme="minorHAnsi" w:hAnsiTheme="minorHAnsi" w:cs="Arial"/>
        </w:rPr>
        <w:t>s</w:t>
      </w:r>
      <w:r w:rsidR="00173721" w:rsidRPr="00227F22">
        <w:rPr>
          <w:rFonts w:asciiTheme="minorHAnsi" w:hAnsiTheme="minorHAnsi" w:cs="Arial"/>
        </w:rPr>
        <w:t xml:space="preserve"> from</w:t>
      </w:r>
      <w:r w:rsidR="006C2FE9" w:rsidRPr="00227F22">
        <w:rPr>
          <w:rFonts w:asciiTheme="minorHAnsi" w:hAnsiTheme="minorHAnsi" w:cs="Arial"/>
        </w:rPr>
        <w:t xml:space="preserve"> </w:t>
      </w:r>
      <w:r w:rsidR="00215F38">
        <w:rPr>
          <w:rFonts w:asciiTheme="minorHAnsi" w:hAnsiTheme="minorHAnsi" w:cs="Arial"/>
        </w:rPr>
        <w:t>10</w:t>
      </w:r>
      <w:r w:rsidR="00215F38" w:rsidRPr="00215F38">
        <w:rPr>
          <w:rFonts w:asciiTheme="minorHAnsi" w:hAnsiTheme="minorHAnsi" w:cs="Arial"/>
          <w:vertAlign w:val="superscript"/>
        </w:rPr>
        <w:t>th</w:t>
      </w:r>
      <w:r w:rsidR="00215F38">
        <w:rPr>
          <w:rFonts w:asciiTheme="minorHAnsi" w:hAnsiTheme="minorHAnsi" w:cs="Arial"/>
        </w:rPr>
        <w:t xml:space="preserve"> January</w:t>
      </w:r>
      <w:r w:rsidR="00F8145E">
        <w:rPr>
          <w:rFonts w:asciiTheme="minorHAnsi" w:hAnsiTheme="minorHAnsi" w:cs="Arial"/>
        </w:rPr>
        <w:t>, and 7</w:t>
      </w:r>
      <w:r w:rsidR="00F8145E" w:rsidRPr="00F8145E">
        <w:rPr>
          <w:rFonts w:asciiTheme="minorHAnsi" w:hAnsiTheme="minorHAnsi" w:cs="Arial"/>
          <w:vertAlign w:val="superscript"/>
        </w:rPr>
        <w:t>th</w:t>
      </w:r>
      <w:r w:rsidR="00F8145E">
        <w:rPr>
          <w:rFonts w:asciiTheme="minorHAnsi" w:hAnsiTheme="minorHAnsi" w:cs="Arial"/>
        </w:rPr>
        <w:t xml:space="preserve"> February</w:t>
      </w:r>
      <w:r w:rsidR="00AC19CA" w:rsidRPr="00227F22">
        <w:rPr>
          <w:rFonts w:asciiTheme="minorHAnsi" w:hAnsiTheme="minorHAnsi" w:cs="Arial"/>
        </w:rPr>
        <w:t>.</w:t>
      </w:r>
      <w:r w:rsidR="00EE1CBC">
        <w:rPr>
          <w:rFonts w:asciiTheme="minorHAnsi" w:hAnsiTheme="minorHAnsi" w:cs="Arial"/>
        </w:rPr>
        <w:t xml:space="preserve"> </w:t>
      </w:r>
    </w:p>
    <w:p w14:paraId="310D1BD1" w14:textId="1D1AB7CA" w:rsidR="00D741A9" w:rsidRPr="00905A0B" w:rsidRDefault="00EA7154" w:rsidP="00905A0B">
      <w:pPr>
        <w:pStyle w:val="ListParagraph"/>
        <w:numPr>
          <w:ilvl w:val="0"/>
          <w:numId w:val="2"/>
        </w:numPr>
        <w:ind w:left="142" w:firstLine="0"/>
        <w:rPr>
          <w:rFonts w:asciiTheme="minorHAnsi" w:hAnsiTheme="minorHAnsi" w:cs="Arial"/>
          <w:b/>
        </w:rPr>
      </w:pPr>
      <w:r w:rsidRPr="00905A0B">
        <w:rPr>
          <w:rFonts w:asciiTheme="minorHAnsi" w:hAnsiTheme="minorHAnsi" w:cs="Arial"/>
          <w:b/>
        </w:rPr>
        <w:t>District and County Councillors Reports - To receive reports.</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156AEE5A"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r w:rsidR="00EE1CBC">
        <w:rPr>
          <w:rFonts w:asciiTheme="minorHAnsi" w:hAnsiTheme="minorHAnsi" w:cs="Arial"/>
          <w:b/>
        </w:rPr>
        <w:t xml:space="preserve"> To be commented on</w:t>
      </w: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5463B0" w:rsidRPr="005463B0" w14:paraId="151A715B" w14:textId="77777777" w:rsidTr="00B560BF">
        <w:tc>
          <w:tcPr>
            <w:tcW w:w="2268"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4"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828" w:type="dxa"/>
          </w:tcPr>
          <w:p w14:paraId="1FC5AFA9" w14:textId="157936D6" w:rsidR="005463B0" w:rsidRPr="005463B0" w:rsidRDefault="005463B0" w:rsidP="00D059F8">
            <w:pPr>
              <w:tabs>
                <w:tab w:val="left" w:pos="2880"/>
              </w:tabs>
              <w:rPr>
                <w:rFonts w:asciiTheme="minorHAnsi" w:hAnsiTheme="minorHAnsi" w:cs="Arial"/>
                <w:b/>
              </w:rPr>
            </w:pPr>
            <w:r w:rsidRPr="005463B0">
              <w:rPr>
                <w:rFonts w:asciiTheme="minorHAnsi" w:hAnsiTheme="minorHAnsi" w:cs="Arial"/>
                <w:b/>
              </w:rPr>
              <w:t>Proposal</w:t>
            </w:r>
            <w:r w:rsidR="00D059F8">
              <w:rPr>
                <w:rFonts w:asciiTheme="minorHAnsi" w:hAnsiTheme="minorHAnsi" w:cs="Arial"/>
                <w:b/>
              </w:rPr>
              <w:tab/>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560BF">
        <w:tc>
          <w:tcPr>
            <w:tcW w:w="2268" w:type="dxa"/>
          </w:tcPr>
          <w:p w14:paraId="522CD608" w14:textId="3DB39DB6" w:rsidR="00492C3D" w:rsidRDefault="00492C3D" w:rsidP="00FE01DC">
            <w:pPr>
              <w:rPr>
                <w:rFonts w:asciiTheme="minorHAnsi" w:hAnsiTheme="minorHAnsi" w:cs="Arial"/>
                <w:b/>
              </w:rPr>
            </w:pPr>
            <w:r w:rsidRPr="00492C3D">
              <w:rPr>
                <w:rFonts w:asciiTheme="minorHAnsi" w:hAnsiTheme="minorHAnsi" w:cs="Arial"/>
                <w:b/>
              </w:rPr>
              <w:t>UTT/22/0630/LB</w:t>
            </w:r>
          </w:p>
          <w:p w14:paraId="4369C7A6" w14:textId="6543B503" w:rsidR="00C76CBC" w:rsidRPr="005463B0" w:rsidRDefault="00492C3D" w:rsidP="00FE01DC">
            <w:pPr>
              <w:rPr>
                <w:rFonts w:asciiTheme="minorHAnsi" w:hAnsiTheme="minorHAnsi" w:cs="Arial"/>
                <w:b/>
              </w:rPr>
            </w:pPr>
            <w:r w:rsidRPr="00492C3D">
              <w:rPr>
                <w:rFonts w:asciiTheme="minorHAnsi" w:hAnsiTheme="minorHAnsi" w:cs="Arial"/>
                <w:b/>
              </w:rPr>
              <w:t xml:space="preserve">UTT/22/0469/HHF </w:t>
            </w:r>
          </w:p>
        </w:tc>
        <w:tc>
          <w:tcPr>
            <w:tcW w:w="1984" w:type="dxa"/>
          </w:tcPr>
          <w:p w14:paraId="4C1CF901" w14:textId="63378DB1" w:rsidR="005463B0" w:rsidRPr="005463B0" w:rsidRDefault="00F50C82" w:rsidP="005463B0">
            <w:pPr>
              <w:rPr>
                <w:rFonts w:asciiTheme="minorHAnsi" w:hAnsiTheme="minorHAnsi" w:cs="Arial"/>
                <w:bCs/>
              </w:rPr>
            </w:pPr>
            <w:r w:rsidRPr="00F50C82">
              <w:rPr>
                <w:rFonts w:asciiTheme="minorHAnsi" w:hAnsiTheme="minorHAnsi" w:cs="Arial"/>
                <w:bCs/>
              </w:rPr>
              <w:t>Great Barn Clavering Hall Stortford Road</w:t>
            </w:r>
          </w:p>
        </w:tc>
        <w:tc>
          <w:tcPr>
            <w:tcW w:w="3828" w:type="dxa"/>
          </w:tcPr>
          <w:p w14:paraId="4C75E5A3" w14:textId="30C9B28F" w:rsidR="005463B0" w:rsidRPr="005463B0" w:rsidRDefault="00F50C82" w:rsidP="00F54E45">
            <w:pPr>
              <w:rPr>
                <w:rFonts w:asciiTheme="minorHAnsi" w:hAnsiTheme="minorHAnsi" w:cs="Arial"/>
                <w:bCs/>
              </w:rPr>
            </w:pPr>
            <w:r w:rsidRPr="00F50C82">
              <w:rPr>
                <w:rFonts w:asciiTheme="minorHAnsi" w:hAnsiTheme="minorHAnsi" w:cs="Arial"/>
                <w:bCs/>
              </w:rPr>
              <w:t>Proposed replacement of existing oil-fired boiler and oil tank with an air source heat pump system to rear of property to be enclosed within timber louvre panelled cabinets.</w:t>
            </w:r>
          </w:p>
        </w:tc>
        <w:tc>
          <w:tcPr>
            <w:tcW w:w="1559" w:type="dxa"/>
          </w:tcPr>
          <w:p w14:paraId="61F77C79" w14:textId="75DEE9E8" w:rsidR="005463B0" w:rsidRPr="005463B0" w:rsidRDefault="00F50C82" w:rsidP="005463B0">
            <w:pPr>
              <w:rPr>
                <w:rFonts w:asciiTheme="minorHAnsi" w:hAnsiTheme="minorHAnsi" w:cs="Arial"/>
                <w:b/>
              </w:rPr>
            </w:pPr>
            <w:r w:rsidRPr="00F50C82">
              <w:rPr>
                <w:rFonts w:asciiTheme="minorHAnsi" w:hAnsiTheme="minorHAnsi" w:cs="Arial"/>
                <w:b/>
              </w:rPr>
              <w:t>Awaiting Decision</w:t>
            </w:r>
          </w:p>
        </w:tc>
      </w:tr>
      <w:tr w:rsidR="00BF65E6" w:rsidRPr="005463B0" w14:paraId="74E24963" w14:textId="77777777" w:rsidTr="00B560BF">
        <w:tc>
          <w:tcPr>
            <w:tcW w:w="2268" w:type="dxa"/>
          </w:tcPr>
          <w:p w14:paraId="268B2FCA" w14:textId="76E95AD4" w:rsidR="00BF65E6" w:rsidRPr="00CB466B" w:rsidRDefault="00492C3D" w:rsidP="00A77929">
            <w:pPr>
              <w:rPr>
                <w:rFonts w:asciiTheme="minorHAnsi" w:hAnsiTheme="minorHAnsi" w:cs="Arial"/>
                <w:b/>
              </w:rPr>
            </w:pPr>
            <w:r w:rsidRPr="00492C3D">
              <w:rPr>
                <w:rFonts w:asciiTheme="minorHAnsi" w:hAnsiTheme="minorHAnsi" w:cs="Arial"/>
                <w:b/>
              </w:rPr>
              <w:t xml:space="preserve">UTT/22/0445/HHF </w:t>
            </w:r>
          </w:p>
        </w:tc>
        <w:tc>
          <w:tcPr>
            <w:tcW w:w="1984" w:type="dxa"/>
          </w:tcPr>
          <w:p w14:paraId="44B53033" w14:textId="0E448D31" w:rsidR="00BF65E6" w:rsidRPr="005463B0" w:rsidRDefault="00F50C82" w:rsidP="005463B0">
            <w:pPr>
              <w:rPr>
                <w:rFonts w:asciiTheme="minorHAnsi" w:hAnsiTheme="minorHAnsi" w:cs="Arial"/>
                <w:bCs/>
              </w:rPr>
            </w:pPr>
            <w:r w:rsidRPr="00F50C82">
              <w:rPr>
                <w:rFonts w:asciiTheme="minorHAnsi" w:hAnsiTheme="minorHAnsi" w:cs="Arial"/>
                <w:bCs/>
              </w:rPr>
              <w:t>Clatterbury House High Street</w:t>
            </w:r>
          </w:p>
        </w:tc>
        <w:tc>
          <w:tcPr>
            <w:tcW w:w="3828" w:type="dxa"/>
          </w:tcPr>
          <w:p w14:paraId="7606E9DE" w14:textId="0172B064" w:rsidR="00BF65E6" w:rsidRPr="005463B0" w:rsidRDefault="00F50C82" w:rsidP="0098302E">
            <w:pPr>
              <w:rPr>
                <w:rFonts w:asciiTheme="minorHAnsi" w:hAnsiTheme="minorHAnsi" w:cs="Arial"/>
                <w:bCs/>
              </w:rPr>
            </w:pPr>
            <w:r w:rsidRPr="00F50C82">
              <w:rPr>
                <w:rFonts w:asciiTheme="minorHAnsi" w:hAnsiTheme="minorHAnsi" w:cs="Arial"/>
                <w:bCs/>
              </w:rPr>
              <w:t>Proposed work to existing detached garage (revised scheme to that approved under UTT/21/2770/HHF).</w:t>
            </w:r>
          </w:p>
        </w:tc>
        <w:tc>
          <w:tcPr>
            <w:tcW w:w="1559" w:type="dxa"/>
          </w:tcPr>
          <w:p w14:paraId="0246E595" w14:textId="111C4331" w:rsidR="00BF65E6" w:rsidRPr="005463B0" w:rsidRDefault="00F50C82" w:rsidP="005463B0">
            <w:pPr>
              <w:rPr>
                <w:rFonts w:asciiTheme="minorHAnsi" w:hAnsiTheme="minorHAnsi" w:cs="Arial"/>
                <w:b/>
              </w:rPr>
            </w:pPr>
            <w:r w:rsidRPr="00F50C82">
              <w:rPr>
                <w:rFonts w:asciiTheme="minorHAnsi" w:hAnsiTheme="minorHAnsi" w:cs="Arial"/>
                <w:b/>
              </w:rPr>
              <w:t>Awaiting Decision</w:t>
            </w:r>
          </w:p>
        </w:tc>
      </w:tr>
      <w:tr w:rsidR="00492C3D" w:rsidRPr="005463B0" w14:paraId="74670698" w14:textId="77777777" w:rsidTr="00B560BF">
        <w:tc>
          <w:tcPr>
            <w:tcW w:w="2268" w:type="dxa"/>
          </w:tcPr>
          <w:p w14:paraId="02787904" w14:textId="207279AB" w:rsidR="00492C3D" w:rsidRPr="00492C3D" w:rsidRDefault="00492C3D" w:rsidP="00A77929">
            <w:pPr>
              <w:rPr>
                <w:rFonts w:asciiTheme="minorHAnsi" w:hAnsiTheme="minorHAnsi" w:cs="Arial"/>
                <w:b/>
              </w:rPr>
            </w:pPr>
            <w:r w:rsidRPr="00492C3D">
              <w:rPr>
                <w:rFonts w:asciiTheme="minorHAnsi" w:hAnsiTheme="minorHAnsi" w:cs="Arial"/>
                <w:b/>
              </w:rPr>
              <w:t xml:space="preserve">UTT/22/0451/PIP </w:t>
            </w:r>
          </w:p>
        </w:tc>
        <w:tc>
          <w:tcPr>
            <w:tcW w:w="1984" w:type="dxa"/>
          </w:tcPr>
          <w:p w14:paraId="62C72D9F" w14:textId="08362693" w:rsidR="00492C3D" w:rsidRPr="005463B0" w:rsidRDefault="00F50C82" w:rsidP="005463B0">
            <w:pPr>
              <w:rPr>
                <w:rFonts w:asciiTheme="minorHAnsi" w:hAnsiTheme="minorHAnsi" w:cs="Arial"/>
                <w:bCs/>
              </w:rPr>
            </w:pPr>
            <w:r w:rsidRPr="00F50C82">
              <w:rPr>
                <w:rFonts w:asciiTheme="minorHAnsi" w:hAnsiTheme="minorHAnsi" w:cs="Arial"/>
                <w:bCs/>
              </w:rPr>
              <w:t>The Grange Stortford Road</w:t>
            </w:r>
          </w:p>
        </w:tc>
        <w:tc>
          <w:tcPr>
            <w:tcW w:w="3828" w:type="dxa"/>
          </w:tcPr>
          <w:p w14:paraId="0E2E1C30" w14:textId="0CC39866" w:rsidR="00492C3D" w:rsidRPr="005463B0" w:rsidRDefault="00F50C82" w:rsidP="0098302E">
            <w:pPr>
              <w:rPr>
                <w:rFonts w:asciiTheme="minorHAnsi" w:hAnsiTheme="minorHAnsi" w:cs="Arial"/>
                <w:bCs/>
              </w:rPr>
            </w:pPr>
            <w:r w:rsidRPr="00F50C82">
              <w:rPr>
                <w:rFonts w:asciiTheme="minorHAnsi" w:hAnsiTheme="minorHAnsi" w:cs="Arial"/>
                <w:bCs/>
              </w:rPr>
              <w:t>Application for permission in principle for the erection of min. 9 dwellings and max. 9 dwellings.</w:t>
            </w:r>
          </w:p>
        </w:tc>
        <w:tc>
          <w:tcPr>
            <w:tcW w:w="1559" w:type="dxa"/>
          </w:tcPr>
          <w:p w14:paraId="19FC0560" w14:textId="182C447F" w:rsidR="00492C3D" w:rsidRPr="005463B0" w:rsidRDefault="00F50C82" w:rsidP="005463B0">
            <w:pPr>
              <w:rPr>
                <w:rFonts w:asciiTheme="minorHAnsi" w:hAnsiTheme="minorHAnsi" w:cs="Arial"/>
                <w:b/>
              </w:rPr>
            </w:pPr>
            <w:r w:rsidRPr="00F50C82">
              <w:rPr>
                <w:rFonts w:asciiTheme="minorHAnsi" w:hAnsiTheme="minorHAnsi" w:cs="Arial"/>
                <w:b/>
              </w:rPr>
              <w:t>Awaiting Decision</w:t>
            </w:r>
          </w:p>
        </w:tc>
      </w:tr>
      <w:tr w:rsidR="00492C3D" w:rsidRPr="005463B0" w14:paraId="50307ACA" w14:textId="77777777" w:rsidTr="00B560BF">
        <w:tc>
          <w:tcPr>
            <w:tcW w:w="2268" w:type="dxa"/>
          </w:tcPr>
          <w:p w14:paraId="3D918784" w14:textId="11E49671" w:rsidR="00492C3D" w:rsidRPr="00492C3D" w:rsidRDefault="00492C3D" w:rsidP="00A77929">
            <w:pPr>
              <w:rPr>
                <w:rFonts w:asciiTheme="minorHAnsi" w:hAnsiTheme="minorHAnsi" w:cs="Arial"/>
                <w:b/>
              </w:rPr>
            </w:pPr>
            <w:r w:rsidRPr="00492C3D">
              <w:rPr>
                <w:rFonts w:asciiTheme="minorHAnsi" w:hAnsiTheme="minorHAnsi" w:cs="Arial"/>
                <w:b/>
              </w:rPr>
              <w:t xml:space="preserve">UTT/22/0399/FUL </w:t>
            </w:r>
          </w:p>
        </w:tc>
        <w:tc>
          <w:tcPr>
            <w:tcW w:w="1984" w:type="dxa"/>
          </w:tcPr>
          <w:p w14:paraId="130897D1" w14:textId="373546A9" w:rsidR="00492C3D" w:rsidRPr="005463B0" w:rsidRDefault="00F50C82" w:rsidP="005463B0">
            <w:pPr>
              <w:rPr>
                <w:rFonts w:asciiTheme="minorHAnsi" w:hAnsiTheme="minorHAnsi" w:cs="Arial"/>
                <w:bCs/>
              </w:rPr>
            </w:pPr>
            <w:r w:rsidRPr="00F50C82">
              <w:rPr>
                <w:rFonts w:asciiTheme="minorHAnsi" w:hAnsiTheme="minorHAnsi" w:cs="Arial"/>
                <w:bCs/>
              </w:rPr>
              <w:t>Poppies Stortford Road</w:t>
            </w:r>
          </w:p>
        </w:tc>
        <w:tc>
          <w:tcPr>
            <w:tcW w:w="3828" w:type="dxa"/>
          </w:tcPr>
          <w:p w14:paraId="4BB4DDA1" w14:textId="5972135E" w:rsidR="00492C3D" w:rsidRPr="005463B0" w:rsidRDefault="00F50C82" w:rsidP="0098302E">
            <w:pPr>
              <w:rPr>
                <w:rFonts w:asciiTheme="minorHAnsi" w:hAnsiTheme="minorHAnsi" w:cs="Arial"/>
                <w:bCs/>
              </w:rPr>
            </w:pPr>
            <w:r w:rsidRPr="00F50C82">
              <w:rPr>
                <w:rFonts w:asciiTheme="minorHAnsi" w:hAnsiTheme="minorHAnsi" w:cs="Arial"/>
                <w:bCs/>
              </w:rPr>
              <w:t>Proposed demolition of dwelling and construction of access road to the land rear of Clavering Primary School</w:t>
            </w:r>
          </w:p>
        </w:tc>
        <w:tc>
          <w:tcPr>
            <w:tcW w:w="1559" w:type="dxa"/>
          </w:tcPr>
          <w:p w14:paraId="74A745DF" w14:textId="456488BC" w:rsidR="00492C3D" w:rsidRPr="005463B0" w:rsidRDefault="00F50C82" w:rsidP="005463B0">
            <w:pPr>
              <w:rPr>
                <w:rFonts w:asciiTheme="minorHAnsi" w:hAnsiTheme="minorHAnsi" w:cs="Arial"/>
                <w:b/>
              </w:rPr>
            </w:pPr>
            <w:r w:rsidRPr="00F50C82">
              <w:rPr>
                <w:rFonts w:asciiTheme="minorHAnsi" w:hAnsiTheme="minorHAnsi" w:cs="Arial"/>
                <w:b/>
              </w:rPr>
              <w:t>Awaiting Decision</w:t>
            </w:r>
          </w:p>
        </w:tc>
      </w:tr>
      <w:tr w:rsidR="00492C3D" w:rsidRPr="005463B0" w14:paraId="3843A58C" w14:textId="77777777" w:rsidTr="00B560BF">
        <w:tc>
          <w:tcPr>
            <w:tcW w:w="2268" w:type="dxa"/>
          </w:tcPr>
          <w:p w14:paraId="16CF34A2" w14:textId="56C0FD9C" w:rsidR="00492C3D" w:rsidRPr="00492C3D" w:rsidRDefault="00492C3D" w:rsidP="00A77929">
            <w:pPr>
              <w:rPr>
                <w:rFonts w:asciiTheme="minorHAnsi" w:hAnsiTheme="minorHAnsi" w:cs="Arial"/>
                <w:b/>
              </w:rPr>
            </w:pPr>
            <w:r w:rsidRPr="00492C3D">
              <w:rPr>
                <w:rFonts w:asciiTheme="minorHAnsi" w:hAnsiTheme="minorHAnsi" w:cs="Arial"/>
                <w:b/>
              </w:rPr>
              <w:t xml:space="preserve">UTT/22/0355/FUL </w:t>
            </w:r>
          </w:p>
        </w:tc>
        <w:tc>
          <w:tcPr>
            <w:tcW w:w="1984" w:type="dxa"/>
          </w:tcPr>
          <w:p w14:paraId="2622F6D5" w14:textId="2A370C01" w:rsidR="00492C3D" w:rsidRPr="005463B0" w:rsidRDefault="00F50C82" w:rsidP="005463B0">
            <w:pPr>
              <w:rPr>
                <w:rFonts w:asciiTheme="minorHAnsi" w:hAnsiTheme="minorHAnsi" w:cs="Arial"/>
                <w:bCs/>
              </w:rPr>
            </w:pPr>
            <w:r w:rsidRPr="00F50C82">
              <w:rPr>
                <w:rFonts w:asciiTheme="minorHAnsi" w:hAnsiTheme="minorHAnsi" w:cs="Arial"/>
                <w:bCs/>
              </w:rPr>
              <w:t>Land South Of Wicken Road</w:t>
            </w:r>
          </w:p>
        </w:tc>
        <w:tc>
          <w:tcPr>
            <w:tcW w:w="3828" w:type="dxa"/>
          </w:tcPr>
          <w:p w14:paraId="266403E6" w14:textId="2B6DCF43" w:rsidR="00492C3D" w:rsidRPr="005463B0" w:rsidRDefault="00F50C82" w:rsidP="0098302E">
            <w:pPr>
              <w:rPr>
                <w:rFonts w:asciiTheme="minorHAnsi" w:hAnsiTheme="minorHAnsi" w:cs="Arial"/>
                <w:bCs/>
              </w:rPr>
            </w:pPr>
            <w:r w:rsidRPr="00F50C82">
              <w:rPr>
                <w:rFonts w:asciiTheme="minorHAnsi" w:hAnsiTheme="minorHAnsi" w:cs="Arial"/>
                <w:bCs/>
              </w:rPr>
              <w:t>Proposed erection of 5 no. detached dwellings with associated detached garages.</w:t>
            </w:r>
          </w:p>
        </w:tc>
        <w:tc>
          <w:tcPr>
            <w:tcW w:w="1559" w:type="dxa"/>
          </w:tcPr>
          <w:p w14:paraId="65F66312" w14:textId="1F1F0C12" w:rsidR="00492C3D" w:rsidRPr="005463B0" w:rsidRDefault="00F50C82" w:rsidP="005463B0">
            <w:pPr>
              <w:rPr>
                <w:rFonts w:asciiTheme="minorHAnsi" w:hAnsiTheme="minorHAnsi" w:cs="Arial"/>
                <w:b/>
              </w:rPr>
            </w:pPr>
            <w:r w:rsidRPr="00F50C82">
              <w:rPr>
                <w:rFonts w:asciiTheme="minorHAnsi" w:hAnsiTheme="minorHAnsi" w:cs="Arial"/>
                <w:b/>
              </w:rPr>
              <w:t>Awaiting Decision</w:t>
            </w:r>
          </w:p>
        </w:tc>
      </w:tr>
      <w:tr w:rsidR="00492C3D" w:rsidRPr="005463B0" w14:paraId="0FC4C378" w14:textId="77777777" w:rsidTr="00B560BF">
        <w:tc>
          <w:tcPr>
            <w:tcW w:w="2268" w:type="dxa"/>
          </w:tcPr>
          <w:p w14:paraId="5E7BEF7C" w14:textId="57899AE7" w:rsidR="00492C3D" w:rsidRPr="00492C3D" w:rsidRDefault="00492C3D" w:rsidP="00A77929">
            <w:pPr>
              <w:rPr>
                <w:rFonts w:asciiTheme="minorHAnsi" w:hAnsiTheme="minorHAnsi" w:cs="Arial"/>
                <w:b/>
              </w:rPr>
            </w:pPr>
            <w:r w:rsidRPr="00492C3D">
              <w:rPr>
                <w:rFonts w:asciiTheme="minorHAnsi" w:hAnsiTheme="minorHAnsi" w:cs="Arial"/>
                <w:b/>
              </w:rPr>
              <w:t xml:space="preserve">UTT/22/0296/PAQ3 </w:t>
            </w:r>
          </w:p>
        </w:tc>
        <w:tc>
          <w:tcPr>
            <w:tcW w:w="1984" w:type="dxa"/>
          </w:tcPr>
          <w:p w14:paraId="539F40D6" w14:textId="02C4EB75" w:rsidR="00492C3D" w:rsidRPr="005463B0" w:rsidRDefault="00F50C82" w:rsidP="005463B0">
            <w:pPr>
              <w:rPr>
                <w:rFonts w:asciiTheme="minorHAnsi" w:hAnsiTheme="minorHAnsi" w:cs="Arial"/>
                <w:bCs/>
              </w:rPr>
            </w:pPr>
            <w:r w:rsidRPr="00F50C82">
              <w:rPr>
                <w:rFonts w:asciiTheme="minorHAnsi" w:hAnsiTheme="minorHAnsi" w:cs="Arial"/>
                <w:bCs/>
              </w:rPr>
              <w:t>Barn At Hill Green</w:t>
            </w:r>
          </w:p>
        </w:tc>
        <w:tc>
          <w:tcPr>
            <w:tcW w:w="3828" w:type="dxa"/>
          </w:tcPr>
          <w:p w14:paraId="1F87406A" w14:textId="270D02F4" w:rsidR="00492C3D" w:rsidRPr="005463B0" w:rsidRDefault="00492C3D" w:rsidP="0098302E">
            <w:pPr>
              <w:rPr>
                <w:rFonts w:asciiTheme="minorHAnsi" w:hAnsiTheme="minorHAnsi" w:cs="Arial"/>
                <w:bCs/>
              </w:rPr>
            </w:pPr>
            <w:r w:rsidRPr="00492C3D">
              <w:rPr>
                <w:rFonts w:asciiTheme="minorHAnsi" w:hAnsiTheme="minorHAnsi" w:cs="Arial"/>
                <w:bCs/>
              </w:rPr>
              <w:t>Prior Notification of change of use of agricultural building to 1 no. dwelling</w:t>
            </w:r>
          </w:p>
        </w:tc>
        <w:tc>
          <w:tcPr>
            <w:tcW w:w="1559" w:type="dxa"/>
          </w:tcPr>
          <w:p w14:paraId="22BEE0DA" w14:textId="372C5E4F" w:rsidR="00492C3D" w:rsidRPr="005463B0" w:rsidRDefault="00F50C82" w:rsidP="005463B0">
            <w:pPr>
              <w:rPr>
                <w:rFonts w:asciiTheme="minorHAnsi" w:hAnsiTheme="minorHAnsi" w:cs="Arial"/>
                <w:b/>
              </w:rPr>
            </w:pPr>
            <w:r w:rsidRPr="00F50C82">
              <w:rPr>
                <w:rFonts w:asciiTheme="minorHAnsi" w:hAnsiTheme="minorHAnsi" w:cs="Arial"/>
                <w:b/>
              </w:rPr>
              <w:t>Awaiting Decision</w:t>
            </w:r>
          </w:p>
        </w:tc>
      </w:tr>
    </w:tbl>
    <w:p w14:paraId="5A407589" w14:textId="75E9F809" w:rsidR="00453ED1" w:rsidRDefault="00453ED1" w:rsidP="009D795E">
      <w:pPr>
        <w:pStyle w:val="ListParagraph"/>
        <w:ind w:left="851"/>
        <w:rPr>
          <w:rFonts w:asciiTheme="minorHAnsi" w:hAnsiTheme="minorHAnsi" w:cs="Arial"/>
          <w:b/>
        </w:rPr>
      </w:pPr>
    </w:p>
    <w:p w14:paraId="2BDD675C" w14:textId="77777777" w:rsidR="00453ED1" w:rsidRPr="00FD318E" w:rsidRDefault="00453ED1"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827"/>
        <w:gridCol w:w="1672"/>
      </w:tblGrid>
      <w:tr w:rsidR="009D795E" w:rsidRPr="00FD318E" w14:paraId="32691C7E" w14:textId="77777777" w:rsidTr="00B3568E">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lastRenderedPageBreak/>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827"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672"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6C2FE9" w:rsidRPr="005463B0" w14:paraId="62C5AE1B" w14:textId="77777777" w:rsidTr="00B3568E">
        <w:tc>
          <w:tcPr>
            <w:tcW w:w="2063" w:type="dxa"/>
          </w:tcPr>
          <w:p w14:paraId="69CF60D9" w14:textId="77777777" w:rsidR="006C2FE9" w:rsidRPr="005463B0" w:rsidRDefault="006C2FE9" w:rsidP="00E77EE0">
            <w:pPr>
              <w:rPr>
                <w:rFonts w:asciiTheme="minorHAnsi" w:hAnsiTheme="minorHAnsi" w:cs="Arial"/>
                <w:b/>
              </w:rPr>
            </w:pPr>
            <w:bookmarkStart w:id="1" w:name="_Hlk515907438"/>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Land South Oxleys Close Stortford Road</w:t>
            </w:r>
          </w:p>
        </w:tc>
        <w:tc>
          <w:tcPr>
            <w:tcW w:w="3827"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672"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497" w:type="dxa"/>
        <w:tblInd w:w="846" w:type="dxa"/>
        <w:tblLayout w:type="fixed"/>
        <w:tblLook w:val="04A0" w:firstRow="1" w:lastRow="0" w:firstColumn="1" w:lastColumn="0" w:noHBand="0" w:noVBand="1"/>
      </w:tblPr>
      <w:tblGrid>
        <w:gridCol w:w="2076"/>
        <w:gridCol w:w="1939"/>
        <w:gridCol w:w="3871"/>
        <w:gridCol w:w="1611"/>
      </w:tblGrid>
      <w:tr w:rsidR="00B65657" w:rsidRPr="00FB65E3" w14:paraId="55540366" w14:textId="77777777" w:rsidTr="00B65657">
        <w:tc>
          <w:tcPr>
            <w:tcW w:w="2076" w:type="dxa"/>
          </w:tcPr>
          <w:p w14:paraId="7AE71183" w14:textId="77777777" w:rsidR="00B65657" w:rsidRPr="006659EE" w:rsidRDefault="00B65657" w:rsidP="00547AA4">
            <w:pPr>
              <w:rPr>
                <w:rFonts w:asciiTheme="minorHAnsi" w:hAnsiTheme="minorHAnsi" w:cs="Arial"/>
                <w:b/>
              </w:rPr>
            </w:pPr>
            <w:r w:rsidRPr="00FB65E3">
              <w:rPr>
                <w:rFonts w:asciiTheme="minorHAnsi" w:hAnsiTheme="minorHAnsi" w:cs="Arial"/>
                <w:b/>
              </w:rPr>
              <w:t xml:space="preserve">UTT/21/2720/FUL </w:t>
            </w:r>
          </w:p>
        </w:tc>
        <w:tc>
          <w:tcPr>
            <w:tcW w:w="1939" w:type="dxa"/>
          </w:tcPr>
          <w:p w14:paraId="0D97CD4C" w14:textId="77777777" w:rsidR="00B65657" w:rsidRPr="006659EE" w:rsidRDefault="00B65657" w:rsidP="00547AA4">
            <w:pPr>
              <w:rPr>
                <w:rFonts w:asciiTheme="minorHAnsi" w:hAnsiTheme="minorHAnsi" w:cs="Arial"/>
                <w:bCs/>
              </w:rPr>
            </w:pPr>
            <w:r w:rsidRPr="00FB65E3">
              <w:rPr>
                <w:rFonts w:asciiTheme="minorHAnsi" w:hAnsiTheme="minorHAnsi" w:cs="Arial"/>
                <w:bCs/>
              </w:rPr>
              <w:t>Land West Of Larkrise Wicken Road</w:t>
            </w:r>
          </w:p>
        </w:tc>
        <w:tc>
          <w:tcPr>
            <w:tcW w:w="3871" w:type="dxa"/>
          </w:tcPr>
          <w:p w14:paraId="13AB9615" w14:textId="77777777" w:rsidR="00B65657" w:rsidRPr="006659EE" w:rsidRDefault="00B65657" w:rsidP="00547AA4">
            <w:pPr>
              <w:rPr>
                <w:rFonts w:asciiTheme="minorHAnsi" w:hAnsiTheme="minorHAnsi" w:cs="Arial"/>
                <w:bCs/>
              </w:rPr>
            </w:pPr>
            <w:r w:rsidRPr="00FB65E3">
              <w:rPr>
                <w:rFonts w:asciiTheme="minorHAnsi" w:hAnsiTheme="minorHAnsi" w:cs="Arial"/>
                <w:bCs/>
              </w:rPr>
              <w:t>Erection of 3 no. dwellings with carports</w:t>
            </w:r>
          </w:p>
        </w:tc>
        <w:tc>
          <w:tcPr>
            <w:tcW w:w="1611" w:type="dxa"/>
          </w:tcPr>
          <w:p w14:paraId="077E8D27" w14:textId="583D44C0" w:rsidR="00B65657" w:rsidRPr="00B65657" w:rsidRDefault="00B65657" w:rsidP="00B65657">
            <w:pPr>
              <w:rPr>
                <w:rFonts w:asciiTheme="minorHAnsi" w:hAnsiTheme="minorHAnsi"/>
                <w:b/>
                <w:bCs/>
              </w:rPr>
            </w:pPr>
            <w:r w:rsidRPr="00B65657">
              <w:rPr>
                <w:rFonts w:asciiTheme="minorHAnsi" w:hAnsiTheme="minorHAnsi"/>
                <w:b/>
                <w:bCs/>
              </w:rPr>
              <w:t>Awaiting Decision</w:t>
            </w:r>
          </w:p>
        </w:tc>
      </w:tr>
      <w:tr w:rsidR="00B65657" w:rsidRPr="005463B0" w14:paraId="2A46269F" w14:textId="77777777" w:rsidTr="00B65657">
        <w:tc>
          <w:tcPr>
            <w:tcW w:w="2076" w:type="dxa"/>
          </w:tcPr>
          <w:p w14:paraId="5CC14650" w14:textId="77777777" w:rsidR="00B65657" w:rsidRPr="005463B0" w:rsidRDefault="00B65657" w:rsidP="00596322">
            <w:pPr>
              <w:rPr>
                <w:rFonts w:asciiTheme="minorHAnsi" w:hAnsiTheme="minorHAnsi" w:cs="Arial"/>
                <w:b/>
              </w:rPr>
            </w:pPr>
            <w:r w:rsidRPr="00215F38">
              <w:rPr>
                <w:rFonts w:asciiTheme="minorHAnsi" w:hAnsiTheme="minorHAnsi" w:cs="Arial"/>
                <w:b/>
              </w:rPr>
              <w:t xml:space="preserve">UTT/22/0057/HHF </w:t>
            </w:r>
          </w:p>
        </w:tc>
        <w:tc>
          <w:tcPr>
            <w:tcW w:w="1939" w:type="dxa"/>
          </w:tcPr>
          <w:p w14:paraId="7DB34ECA" w14:textId="36E51F5B" w:rsidR="00B65657" w:rsidRPr="005463B0" w:rsidRDefault="00B65657" w:rsidP="00596322">
            <w:pPr>
              <w:rPr>
                <w:rFonts w:asciiTheme="minorHAnsi" w:hAnsiTheme="minorHAnsi" w:cs="Arial"/>
                <w:bCs/>
              </w:rPr>
            </w:pPr>
            <w:r w:rsidRPr="00B560BF">
              <w:rPr>
                <w:rFonts w:asciiTheme="minorHAnsi" w:hAnsiTheme="minorHAnsi" w:cs="Arial"/>
                <w:bCs/>
              </w:rPr>
              <w:t xml:space="preserve">Pavitts </w:t>
            </w:r>
          </w:p>
        </w:tc>
        <w:tc>
          <w:tcPr>
            <w:tcW w:w="3871" w:type="dxa"/>
          </w:tcPr>
          <w:p w14:paraId="62E29284" w14:textId="446D79C4" w:rsidR="00B65657" w:rsidRPr="005463B0" w:rsidRDefault="00B65657" w:rsidP="00596322">
            <w:pPr>
              <w:rPr>
                <w:rFonts w:asciiTheme="minorHAnsi" w:hAnsiTheme="minorHAnsi" w:cs="Arial"/>
                <w:bCs/>
              </w:rPr>
            </w:pPr>
          </w:p>
        </w:tc>
        <w:tc>
          <w:tcPr>
            <w:tcW w:w="1611" w:type="dxa"/>
          </w:tcPr>
          <w:p w14:paraId="350DDEB5" w14:textId="5FB37A91" w:rsidR="00B65657" w:rsidRPr="00B65657" w:rsidRDefault="00B65657" w:rsidP="00B65657">
            <w:pPr>
              <w:rPr>
                <w:rFonts w:asciiTheme="minorHAnsi" w:hAnsiTheme="minorHAnsi"/>
                <w:b/>
                <w:bCs/>
              </w:rPr>
            </w:pPr>
            <w:r w:rsidRPr="00B65657">
              <w:rPr>
                <w:rFonts w:asciiTheme="minorHAnsi" w:hAnsiTheme="minorHAnsi"/>
                <w:b/>
                <w:bCs/>
              </w:rPr>
              <w:t>Approved</w:t>
            </w:r>
          </w:p>
        </w:tc>
      </w:tr>
      <w:tr w:rsidR="00B65657" w:rsidRPr="005463B0" w14:paraId="314AFF7A" w14:textId="77777777" w:rsidTr="00B65657">
        <w:tc>
          <w:tcPr>
            <w:tcW w:w="2076" w:type="dxa"/>
          </w:tcPr>
          <w:p w14:paraId="604460C6" w14:textId="77777777" w:rsidR="00B65657" w:rsidRPr="00CB466B" w:rsidRDefault="00B65657" w:rsidP="00596322">
            <w:pPr>
              <w:rPr>
                <w:rFonts w:asciiTheme="minorHAnsi" w:hAnsiTheme="minorHAnsi" w:cs="Arial"/>
                <w:b/>
              </w:rPr>
            </w:pPr>
            <w:bookmarkStart w:id="2" w:name="_Hlk97737285"/>
            <w:r w:rsidRPr="00B560BF">
              <w:rPr>
                <w:rFonts w:asciiTheme="minorHAnsi" w:hAnsiTheme="minorHAnsi" w:cs="Arial"/>
                <w:b/>
              </w:rPr>
              <w:t xml:space="preserve">UTT/22/0047/LB  </w:t>
            </w:r>
          </w:p>
        </w:tc>
        <w:tc>
          <w:tcPr>
            <w:tcW w:w="1939" w:type="dxa"/>
          </w:tcPr>
          <w:p w14:paraId="3A4182EB" w14:textId="061DA709" w:rsidR="00B65657" w:rsidRPr="005463B0" w:rsidRDefault="00B65657" w:rsidP="00596322">
            <w:pPr>
              <w:rPr>
                <w:rFonts w:asciiTheme="minorHAnsi" w:hAnsiTheme="minorHAnsi" w:cs="Arial"/>
                <w:bCs/>
              </w:rPr>
            </w:pPr>
            <w:r w:rsidRPr="00B560BF">
              <w:rPr>
                <w:rFonts w:asciiTheme="minorHAnsi" w:hAnsiTheme="minorHAnsi" w:cs="Arial"/>
                <w:bCs/>
              </w:rPr>
              <w:t xml:space="preserve">The Wheelhouse </w:t>
            </w:r>
          </w:p>
        </w:tc>
        <w:tc>
          <w:tcPr>
            <w:tcW w:w="3871" w:type="dxa"/>
          </w:tcPr>
          <w:p w14:paraId="7E4835ED" w14:textId="6A2770C2" w:rsidR="00B65657" w:rsidRPr="005463B0" w:rsidRDefault="00B65657" w:rsidP="00596322">
            <w:pPr>
              <w:rPr>
                <w:rFonts w:asciiTheme="minorHAnsi" w:hAnsiTheme="minorHAnsi" w:cs="Arial"/>
                <w:bCs/>
              </w:rPr>
            </w:pPr>
          </w:p>
        </w:tc>
        <w:tc>
          <w:tcPr>
            <w:tcW w:w="1611" w:type="dxa"/>
          </w:tcPr>
          <w:p w14:paraId="6FC42C3D" w14:textId="113DD8B7" w:rsidR="00B65657" w:rsidRPr="00B65657" w:rsidRDefault="00B65657" w:rsidP="00B65657">
            <w:pPr>
              <w:rPr>
                <w:rFonts w:asciiTheme="minorHAnsi" w:hAnsiTheme="minorHAnsi"/>
                <w:b/>
                <w:bCs/>
              </w:rPr>
            </w:pPr>
            <w:r w:rsidRPr="00B65657">
              <w:rPr>
                <w:rFonts w:asciiTheme="minorHAnsi" w:hAnsiTheme="minorHAnsi"/>
                <w:b/>
                <w:bCs/>
              </w:rPr>
              <w:t>Approved</w:t>
            </w:r>
          </w:p>
        </w:tc>
      </w:tr>
      <w:bookmarkEnd w:id="2"/>
      <w:tr w:rsidR="00B65657" w:rsidRPr="005463B0" w14:paraId="7F9EF1C6" w14:textId="53E22010" w:rsidTr="00B65657">
        <w:tc>
          <w:tcPr>
            <w:tcW w:w="2076" w:type="dxa"/>
          </w:tcPr>
          <w:p w14:paraId="3FBFD8FC" w14:textId="77777777" w:rsidR="00B65657" w:rsidRDefault="00B65657" w:rsidP="00B65657">
            <w:pPr>
              <w:rPr>
                <w:rFonts w:asciiTheme="minorHAnsi" w:hAnsiTheme="minorHAnsi" w:cs="Arial"/>
                <w:b/>
              </w:rPr>
            </w:pPr>
            <w:r w:rsidRPr="00FE01DC">
              <w:rPr>
                <w:rFonts w:asciiTheme="minorHAnsi" w:hAnsiTheme="minorHAnsi" w:cs="Arial"/>
                <w:b/>
              </w:rPr>
              <w:t>UTT/22/0002/LB</w:t>
            </w:r>
          </w:p>
          <w:p w14:paraId="549DEE66" w14:textId="3C152C07" w:rsidR="00B65657" w:rsidRPr="005463B0" w:rsidRDefault="00B65657" w:rsidP="00B65657">
            <w:pPr>
              <w:rPr>
                <w:rFonts w:asciiTheme="minorHAnsi" w:hAnsiTheme="minorHAnsi" w:cs="Arial"/>
                <w:b/>
              </w:rPr>
            </w:pPr>
            <w:r w:rsidRPr="00F54E45">
              <w:rPr>
                <w:rFonts w:asciiTheme="minorHAnsi" w:hAnsiTheme="minorHAnsi" w:cs="Arial"/>
                <w:b/>
              </w:rPr>
              <w:t>UTT/22/0001/HHF</w:t>
            </w:r>
          </w:p>
        </w:tc>
        <w:tc>
          <w:tcPr>
            <w:tcW w:w="1939" w:type="dxa"/>
          </w:tcPr>
          <w:p w14:paraId="49CFA688" w14:textId="77777777" w:rsidR="00B65657" w:rsidRPr="005463B0" w:rsidRDefault="00B65657" w:rsidP="00B65657">
            <w:pPr>
              <w:rPr>
                <w:rFonts w:asciiTheme="minorHAnsi" w:hAnsiTheme="minorHAnsi" w:cs="Arial"/>
                <w:bCs/>
              </w:rPr>
            </w:pPr>
            <w:r w:rsidRPr="00F54E45">
              <w:rPr>
                <w:rFonts w:asciiTheme="minorHAnsi" w:hAnsiTheme="minorHAnsi" w:cs="Arial"/>
                <w:bCs/>
              </w:rPr>
              <w:t xml:space="preserve">Sheepcote Green House </w:t>
            </w:r>
          </w:p>
        </w:tc>
        <w:tc>
          <w:tcPr>
            <w:tcW w:w="3871" w:type="dxa"/>
          </w:tcPr>
          <w:p w14:paraId="3E348354" w14:textId="65D24E9B" w:rsidR="00B65657" w:rsidRPr="005463B0" w:rsidRDefault="00B65657" w:rsidP="00B65657">
            <w:pPr>
              <w:rPr>
                <w:rFonts w:asciiTheme="minorHAnsi" w:hAnsiTheme="minorHAnsi" w:cs="Arial"/>
                <w:bCs/>
              </w:rPr>
            </w:pPr>
          </w:p>
        </w:tc>
        <w:tc>
          <w:tcPr>
            <w:tcW w:w="1611" w:type="dxa"/>
          </w:tcPr>
          <w:p w14:paraId="24F4E20D" w14:textId="095740B4" w:rsidR="00B65657" w:rsidRPr="00B65657" w:rsidRDefault="00B65657" w:rsidP="00B65657">
            <w:pPr>
              <w:rPr>
                <w:rFonts w:asciiTheme="minorHAnsi" w:hAnsiTheme="minorHAnsi" w:cs="Arial"/>
                <w:b/>
                <w:bCs/>
              </w:rPr>
            </w:pPr>
            <w:r w:rsidRPr="00B65657">
              <w:rPr>
                <w:rFonts w:asciiTheme="minorHAnsi" w:hAnsiTheme="minorHAnsi"/>
                <w:b/>
                <w:bCs/>
              </w:rPr>
              <w:t>Approved</w:t>
            </w:r>
          </w:p>
        </w:tc>
      </w:tr>
      <w:tr w:rsidR="00B65657" w:rsidRPr="005463B0" w14:paraId="44853263" w14:textId="6190D733" w:rsidTr="00B65657">
        <w:tc>
          <w:tcPr>
            <w:tcW w:w="2076" w:type="dxa"/>
          </w:tcPr>
          <w:p w14:paraId="26CD61F7" w14:textId="2F176C53" w:rsidR="00B65657" w:rsidRPr="00BF65E6" w:rsidRDefault="00B65657" w:rsidP="00B65657">
            <w:pPr>
              <w:rPr>
                <w:rFonts w:asciiTheme="minorHAnsi" w:hAnsiTheme="minorHAnsi" w:cs="Arial"/>
                <w:b/>
              </w:rPr>
            </w:pPr>
            <w:r w:rsidRPr="00A77929">
              <w:rPr>
                <w:rFonts w:asciiTheme="minorHAnsi" w:hAnsiTheme="minorHAnsi" w:cs="Arial"/>
                <w:b/>
              </w:rPr>
              <w:t>UTT/21/3748/HHF</w:t>
            </w:r>
          </w:p>
        </w:tc>
        <w:tc>
          <w:tcPr>
            <w:tcW w:w="1939" w:type="dxa"/>
          </w:tcPr>
          <w:p w14:paraId="3033FDB9" w14:textId="6EC24D2B" w:rsidR="00B65657" w:rsidRPr="005463B0" w:rsidRDefault="00B65657" w:rsidP="00B65657">
            <w:pPr>
              <w:rPr>
                <w:rFonts w:asciiTheme="minorHAnsi" w:hAnsiTheme="minorHAnsi" w:cs="Arial"/>
                <w:bCs/>
              </w:rPr>
            </w:pPr>
            <w:r w:rsidRPr="0098302E">
              <w:rPr>
                <w:rFonts w:asciiTheme="minorHAnsi" w:hAnsiTheme="minorHAnsi" w:cs="Arial"/>
                <w:bCs/>
              </w:rPr>
              <w:t>23 Pelham Ro</w:t>
            </w:r>
            <w:r>
              <w:rPr>
                <w:rFonts w:asciiTheme="minorHAnsi" w:hAnsiTheme="minorHAnsi" w:cs="Arial"/>
                <w:bCs/>
              </w:rPr>
              <w:t>ad</w:t>
            </w:r>
          </w:p>
        </w:tc>
        <w:tc>
          <w:tcPr>
            <w:tcW w:w="3871" w:type="dxa"/>
          </w:tcPr>
          <w:p w14:paraId="7B63F399" w14:textId="501E8F50" w:rsidR="00B65657" w:rsidRPr="005463B0" w:rsidRDefault="00B65657" w:rsidP="00B65657">
            <w:pPr>
              <w:rPr>
                <w:rFonts w:asciiTheme="minorHAnsi" w:hAnsiTheme="minorHAnsi" w:cs="Arial"/>
                <w:bCs/>
              </w:rPr>
            </w:pPr>
          </w:p>
        </w:tc>
        <w:tc>
          <w:tcPr>
            <w:tcW w:w="1611" w:type="dxa"/>
          </w:tcPr>
          <w:p w14:paraId="0C9CAE80" w14:textId="78DBC31E" w:rsidR="00B65657" w:rsidRPr="00B65657" w:rsidRDefault="00B65657" w:rsidP="00B65657">
            <w:pPr>
              <w:rPr>
                <w:rFonts w:asciiTheme="minorHAnsi" w:hAnsiTheme="minorHAnsi"/>
                <w:b/>
                <w:bCs/>
              </w:rPr>
            </w:pPr>
            <w:r w:rsidRPr="00B65657">
              <w:rPr>
                <w:rFonts w:asciiTheme="minorHAnsi" w:hAnsiTheme="minorHAnsi"/>
                <w:b/>
                <w:bCs/>
              </w:rPr>
              <w:t>Approved</w:t>
            </w:r>
          </w:p>
        </w:tc>
      </w:tr>
    </w:tbl>
    <w:p w14:paraId="7A24B17F" w14:textId="77777777" w:rsidR="009A21B0" w:rsidRPr="009A21B0" w:rsidRDefault="009A21B0" w:rsidP="009A21B0">
      <w:pPr>
        <w:numPr>
          <w:ilvl w:val="0"/>
          <w:numId w:val="3"/>
        </w:numPr>
        <w:shd w:val="clear" w:color="auto" w:fill="FFFFFF"/>
        <w:contextualSpacing/>
        <w:rPr>
          <w:rFonts w:asciiTheme="minorHAnsi" w:hAnsiTheme="minorHAnsi" w:cs="Arial"/>
        </w:rPr>
      </w:pPr>
      <w:r w:rsidRPr="009A21B0">
        <w:rPr>
          <w:rFonts w:asciiTheme="minorHAnsi" w:hAnsiTheme="minorHAnsi" w:cs="Arial"/>
          <w:b/>
          <w:bCs/>
        </w:rPr>
        <w:t>Village Greens/Parish Land</w:t>
      </w:r>
    </w:p>
    <w:p w14:paraId="6CBA54ED" w14:textId="2C6B13FF" w:rsidR="009A21B0" w:rsidRPr="009A21B0" w:rsidRDefault="009A21B0" w:rsidP="009A21B0">
      <w:pPr>
        <w:numPr>
          <w:ilvl w:val="1"/>
          <w:numId w:val="3"/>
        </w:numPr>
        <w:shd w:val="clear" w:color="auto" w:fill="FFFFFF"/>
        <w:contextualSpacing/>
        <w:rPr>
          <w:rFonts w:asciiTheme="minorHAnsi" w:hAnsiTheme="minorHAnsi" w:cs="Arial"/>
          <w:b/>
          <w:bCs/>
        </w:rPr>
      </w:pPr>
      <w:r w:rsidRPr="009A21B0">
        <w:rPr>
          <w:rFonts w:asciiTheme="minorHAnsi" w:hAnsiTheme="minorHAnsi" w:cs="Arial"/>
          <w:b/>
          <w:bCs/>
        </w:rPr>
        <w:t xml:space="preserve">Trees </w:t>
      </w:r>
      <w:r w:rsidR="009649B4">
        <w:rPr>
          <w:rFonts w:asciiTheme="minorHAnsi" w:hAnsiTheme="minorHAnsi" w:cs="Arial"/>
          <w:b/>
          <w:bCs/>
        </w:rPr>
        <w:t xml:space="preserve">and grass cutting </w:t>
      </w:r>
      <w:r w:rsidRPr="009A21B0">
        <w:rPr>
          <w:rFonts w:asciiTheme="minorHAnsi" w:hAnsiTheme="minorHAnsi" w:cs="Arial"/>
          <w:b/>
          <w:bCs/>
        </w:rPr>
        <w:t xml:space="preserve">– </w:t>
      </w:r>
      <w:r w:rsidRPr="009A21B0">
        <w:rPr>
          <w:rFonts w:asciiTheme="minorHAnsi" w:hAnsiTheme="minorHAnsi" w:cs="Arial"/>
        </w:rPr>
        <w:t xml:space="preserve">Dying cherry tree on Hill Green by the pump, and the dead tree by the Views, Lower Hill Green, </w:t>
      </w:r>
      <w:r w:rsidR="005C6A18">
        <w:rPr>
          <w:rFonts w:asciiTheme="minorHAnsi" w:hAnsiTheme="minorHAnsi" w:cs="Arial"/>
        </w:rPr>
        <w:t>only one quote has been received from the four contractors asked. Paul Abrahams has quoted</w:t>
      </w:r>
      <w:r w:rsidR="009649B4">
        <w:rPr>
          <w:rFonts w:asciiTheme="minorHAnsi" w:hAnsiTheme="minorHAnsi" w:cs="Arial"/>
        </w:rPr>
        <w:t xml:space="preserve">, he also quoted for cutting the willow tree back on Hill Green, as he can not mow underneath it. </w:t>
      </w:r>
      <w:r w:rsidR="005C6A18">
        <w:rPr>
          <w:rFonts w:asciiTheme="minorHAnsi" w:hAnsiTheme="minorHAnsi" w:cs="Arial"/>
        </w:rPr>
        <w:t xml:space="preserve">He </w:t>
      </w:r>
      <w:r w:rsidR="009649B4">
        <w:rPr>
          <w:rFonts w:asciiTheme="minorHAnsi" w:hAnsiTheme="minorHAnsi" w:cs="Arial"/>
        </w:rPr>
        <w:t>has had problems with the</w:t>
      </w:r>
      <w:r w:rsidR="005C6A18" w:rsidRPr="005C6A18">
        <w:rPr>
          <w:rFonts w:asciiTheme="minorHAnsi" w:hAnsiTheme="minorHAnsi" w:cs="Arial"/>
        </w:rPr>
        <w:t xml:space="preserve"> mole </w:t>
      </w:r>
      <w:r w:rsidR="009649B4">
        <w:rPr>
          <w:rFonts w:asciiTheme="minorHAnsi" w:hAnsiTheme="minorHAnsi" w:cs="Arial"/>
        </w:rPr>
        <w:t>h</w:t>
      </w:r>
      <w:r w:rsidR="005C6A18" w:rsidRPr="005C6A18">
        <w:rPr>
          <w:rFonts w:asciiTheme="minorHAnsi" w:hAnsiTheme="minorHAnsi" w:cs="Arial"/>
        </w:rPr>
        <w:t xml:space="preserve">ills </w:t>
      </w:r>
      <w:r w:rsidR="00BD1381">
        <w:rPr>
          <w:rFonts w:asciiTheme="minorHAnsi" w:hAnsiTheme="minorHAnsi" w:cs="Arial"/>
        </w:rPr>
        <w:t>on The Bridges</w:t>
      </w:r>
      <w:r w:rsidR="009649B4">
        <w:rPr>
          <w:rFonts w:asciiTheme="minorHAnsi" w:hAnsiTheme="minorHAnsi" w:cs="Arial"/>
        </w:rPr>
        <w:t>, and due to</w:t>
      </w:r>
      <w:r w:rsidR="005C6A18" w:rsidRPr="005C6A18">
        <w:rPr>
          <w:rFonts w:asciiTheme="minorHAnsi" w:hAnsiTheme="minorHAnsi" w:cs="Arial"/>
        </w:rPr>
        <w:t xml:space="preserve"> the gales</w:t>
      </w:r>
      <w:r w:rsidR="009649B4">
        <w:rPr>
          <w:rFonts w:asciiTheme="minorHAnsi" w:hAnsiTheme="minorHAnsi" w:cs="Arial"/>
        </w:rPr>
        <w:t>,</w:t>
      </w:r>
      <w:r w:rsidR="005C6A18" w:rsidRPr="005C6A18">
        <w:rPr>
          <w:rFonts w:asciiTheme="minorHAnsi" w:hAnsiTheme="minorHAnsi" w:cs="Arial"/>
        </w:rPr>
        <w:t xml:space="preserve"> all the sticks</w:t>
      </w:r>
      <w:r w:rsidR="009649B4">
        <w:rPr>
          <w:rFonts w:asciiTheme="minorHAnsi" w:hAnsiTheme="minorHAnsi" w:cs="Arial"/>
        </w:rPr>
        <w:t xml:space="preserve"> </w:t>
      </w:r>
      <w:r w:rsidR="005C6A18" w:rsidRPr="005C6A18">
        <w:rPr>
          <w:rFonts w:asciiTheme="minorHAnsi" w:hAnsiTheme="minorHAnsi" w:cs="Arial"/>
        </w:rPr>
        <w:t>everywhere</w:t>
      </w:r>
      <w:r w:rsidR="009649B4">
        <w:rPr>
          <w:rFonts w:asciiTheme="minorHAnsi" w:hAnsiTheme="minorHAnsi" w:cs="Arial"/>
        </w:rPr>
        <w:t>.</w:t>
      </w:r>
      <w:r w:rsidR="005C6A18" w:rsidRPr="005C6A18">
        <w:rPr>
          <w:rFonts w:asciiTheme="minorHAnsi" w:hAnsiTheme="minorHAnsi" w:cs="Arial"/>
        </w:rPr>
        <w:t xml:space="preserve">  </w:t>
      </w:r>
      <w:r w:rsidR="009649B4">
        <w:rPr>
          <w:rFonts w:asciiTheme="minorHAnsi" w:hAnsiTheme="minorHAnsi" w:cs="Arial"/>
        </w:rPr>
        <w:t>He</w:t>
      </w:r>
      <w:r w:rsidR="005C6A18" w:rsidRPr="005C6A18">
        <w:rPr>
          <w:rFonts w:asciiTheme="minorHAnsi" w:hAnsiTheme="minorHAnsi" w:cs="Arial"/>
        </w:rPr>
        <w:t xml:space="preserve"> ha</w:t>
      </w:r>
      <w:r w:rsidR="009649B4">
        <w:rPr>
          <w:rFonts w:asciiTheme="minorHAnsi" w:hAnsiTheme="minorHAnsi" w:cs="Arial"/>
        </w:rPr>
        <w:t>s</w:t>
      </w:r>
      <w:r w:rsidR="005C6A18" w:rsidRPr="005C6A18">
        <w:rPr>
          <w:rFonts w:asciiTheme="minorHAnsi" w:hAnsiTheme="minorHAnsi" w:cs="Arial"/>
        </w:rPr>
        <w:t xml:space="preserve"> spent a lot of money on </w:t>
      </w:r>
      <w:r w:rsidR="009649B4">
        <w:rPr>
          <w:rFonts w:asciiTheme="minorHAnsi" w:hAnsiTheme="minorHAnsi" w:cs="Arial"/>
        </w:rPr>
        <w:t>his</w:t>
      </w:r>
      <w:r w:rsidR="005C6A18" w:rsidRPr="005C6A18">
        <w:rPr>
          <w:rFonts w:asciiTheme="minorHAnsi" w:hAnsiTheme="minorHAnsi" w:cs="Arial"/>
        </w:rPr>
        <w:t xml:space="preserve"> mowers being serviced and will not be cutting </w:t>
      </w:r>
      <w:r w:rsidR="009649B4">
        <w:rPr>
          <w:rFonts w:asciiTheme="minorHAnsi" w:hAnsiTheme="minorHAnsi" w:cs="Arial"/>
        </w:rPr>
        <w:t xml:space="preserve">these </w:t>
      </w:r>
      <w:r w:rsidR="005C6A18" w:rsidRPr="005C6A18">
        <w:rPr>
          <w:rFonts w:asciiTheme="minorHAnsi" w:hAnsiTheme="minorHAnsi" w:cs="Arial"/>
        </w:rPr>
        <w:t>areas unless they are cleared</w:t>
      </w:r>
      <w:r w:rsidR="009649B4">
        <w:rPr>
          <w:rFonts w:asciiTheme="minorHAnsi" w:hAnsiTheme="minorHAnsi" w:cs="Arial"/>
        </w:rPr>
        <w:t>. To determine actions.</w:t>
      </w:r>
      <w:r w:rsidRPr="009A21B0">
        <w:rPr>
          <w:rFonts w:asciiTheme="minorHAnsi" w:hAnsiTheme="minorHAnsi" w:cs="Arial"/>
        </w:rPr>
        <w:t xml:space="preserve"> </w:t>
      </w:r>
    </w:p>
    <w:p w14:paraId="4358ED07" w14:textId="77777777" w:rsidR="009A21B0" w:rsidRPr="009A21B0" w:rsidRDefault="009A21B0" w:rsidP="009A21B0">
      <w:pPr>
        <w:numPr>
          <w:ilvl w:val="1"/>
          <w:numId w:val="3"/>
        </w:numPr>
        <w:shd w:val="clear" w:color="auto" w:fill="FFFFFF"/>
        <w:contextualSpacing/>
        <w:rPr>
          <w:rFonts w:asciiTheme="minorHAnsi" w:hAnsiTheme="minorHAnsi" w:cs="Arial"/>
        </w:rPr>
      </w:pPr>
      <w:r w:rsidRPr="009A21B0">
        <w:rPr>
          <w:rFonts w:asciiTheme="minorHAnsi" w:hAnsiTheme="minorHAnsi" w:cs="Arial"/>
          <w:b/>
          <w:bCs/>
        </w:rPr>
        <w:t xml:space="preserve"> Willow House Drive –</w:t>
      </w:r>
      <w:r w:rsidRPr="009A21B0">
        <w:rPr>
          <w:rFonts w:asciiTheme="minorHAnsi" w:hAnsiTheme="minorHAnsi" w:cs="Arial"/>
        </w:rPr>
        <w:t xml:space="preserve"> To receive an update and determine actions.</w:t>
      </w:r>
    </w:p>
    <w:p w14:paraId="64BFCE8D" w14:textId="77777777" w:rsidR="00B65657" w:rsidRDefault="009A21B0" w:rsidP="00B65657">
      <w:pPr>
        <w:numPr>
          <w:ilvl w:val="1"/>
          <w:numId w:val="3"/>
        </w:numPr>
        <w:shd w:val="clear" w:color="auto" w:fill="FFFFFF"/>
        <w:contextualSpacing/>
        <w:rPr>
          <w:rFonts w:asciiTheme="minorHAnsi" w:hAnsiTheme="minorHAnsi" w:cs="Arial"/>
        </w:rPr>
      </w:pPr>
      <w:r w:rsidRPr="009A21B0">
        <w:rPr>
          <w:rFonts w:asciiTheme="minorHAnsi" w:hAnsiTheme="minorHAnsi" w:cs="Arial"/>
          <w:b/>
          <w:bCs/>
        </w:rPr>
        <w:t>Seat Valance Corner/Upper Langley Corner –</w:t>
      </w:r>
      <w:r w:rsidRPr="009A21B0">
        <w:rPr>
          <w:rFonts w:asciiTheme="minorHAnsi" w:hAnsiTheme="minorHAnsi" w:cs="Arial"/>
        </w:rPr>
        <w:t xml:space="preserve"> To </w:t>
      </w:r>
      <w:r w:rsidR="003723B7">
        <w:rPr>
          <w:rFonts w:asciiTheme="minorHAnsi" w:hAnsiTheme="minorHAnsi" w:cs="Arial"/>
        </w:rPr>
        <w:t xml:space="preserve">receive an update and </w:t>
      </w:r>
      <w:r w:rsidRPr="009A21B0">
        <w:rPr>
          <w:rFonts w:asciiTheme="minorHAnsi" w:hAnsiTheme="minorHAnsi" w:cs="Arial"/>
        </w:rPr>
        <w:t>determine actions</w:t>
      </w:r>
    </w:p>
    <w:p w14:paraId="6CB39DD0" w14:textId="5886C4D7" w:rsidR="00B65657" w:rsidRPr="00B65657" w:rsidRDefault="00B65657" w:rsidP="00B65657">
      <w:pPr>
        <w:pStyle w:val="ListParagraph"/>
        <w:numPr>
          <w:ilvl w:val="0"/>
          <w:numId w:val="5"/>
        </w:numPr>
        <w:rPr>
          <w:rFonts w:asciiTheme="minorHAnsi" w:hAnsiTheme="minorHAnsi" w:cs="Arial"/>
          <w:bCs/>
        </w:rPr>
      </w:pPr>
      <w:r w:rsidRPr="00B65657">
        <w:rPr>
          <w:rFonts w:asciiTheme="minorHAnsi" w:hAnsiTheme="minorHAnsi" w:cs="Arial"/>
          <w:b/>
        </w:rPr>
        <w:t>Access Licence over Village Green at Hill Green</w:t>
      </w:r>
      <w:r w:rsidRPr="00B65657">
        <w:rPr>
          <w:rFonts w:asciiTheme="minorHAnsi" w:hAnsiTheme="minorHAnsi" w:cs="Arial"/>
          <w:bCs/>
        </w:rPr>
        <w:t xml:space="preserve"> – To note that, after receiving a response and explanation from the solicitor as required under the formal vote of last month’s CPC meeting on this matter,  the access license was signed by the Chairman and Vicechair of CPC on 11th February, witnessed by the clerk, and returned to the solicitor. </w:t>
      </w:r>
    </w:p>
    <w:p w14:paraId="66A1ED30" w14:textId="22EAE7AB" w:rsidR="009A21B0" w:rsidRPr="00B65657" w:rsidRDefault="00877EA5" w:rsidP="003723B7">
      <w:pPr>
        <w:numPr>
          <w:ilvl w:val="0"/>
          <w:numId w:val="5"/>
        </w:numPr>
        <w:contextualSpacing/>
        <w:rPr>
          <w:rFonts w:asciiTheme="minorHAnsi" w:hAnsiTheme="minorHAnsi" w:cs="Arial"/>
          <w:bCs/>
        </w:rPr>
      </w:pPr>
      <w:r w:rsidRPr="00B65657">
        <w:rPr>
          <w:rFonts w:asciiTheme="minorHAnsi" w:hAnsiTheme="minorHAnsi" w:cs="Arial"/>
          <w:b/>
        </w:rPr>
        <w:t>Village Sign</w:t>
      </w:r>
      <w:r w:rsidRPr="00B65657">
        <w:rPr>
          <w:rFonts w:asciiTheme="minorHAnsi" w:hAnsiTheme="minorHAnsi" w:cs="Arial"/>
          <w:bCs/>
        </w:rPr>
        <w:t xml:space="preserve"> – To </w:t>
      </w:r>
      <w:r w:rsidR="00B65657" w:rsidRPr="00B65657">
        <w:rPr>
          <w:rFonts w:asciiTheme="minorHAnsi" w:hAnsiTheme="minorHAnsi" w:cs="Arial"/>
          <w:bCs/>
        </w:rPr>
        <w:t xml:space="preserve">receive a report and </w:t>
      </w:r>
      <w:r w:rsidR="00224CA5" w:rsidRPr="00B65657">
        <w:rPr>
          <w:rFonts w:asciiTheme="minorHAnsi" w:hAnsiTheme="minorHAnsi" w:cs="Arial"/>
          <w:bCs/>
        </w:rPr>
        <w:t xml:space="preserve">determine actions regarding </w:t>
      </w:r>
      <w:r w:rsidR="00D059F8" w:rsidRPr="00B65657">
        <w:rPr>
          <w:rFonts w:asciiTheme="minorHAnsi" w:hAnsiTheme="minorHAnsi" w:cs="Arial"/>
          <w:bCs/>
        </w:rPr>
        <w:t>the pheasant on top of the sign and the oak post and surround</w:t>
      </w:r>
      <w:r w:rsidR="00BD1381">
        <w:rPr>
          <w:rFonts w:asciiTheme="minorHAnsi" w:hAnsiTheme="minorHAnsi" w:cs="Arial"/>
          <w:bCs/>
        </w:rPr>
        <w:t>.</w:t>
      </w:r>
    </w:p>
    <w:p w14:paraId="2A3822CC" w14:textId="42CCFFC1" w:rsidR="0084456B" w:rsidRPr="00224CA5" w:rsidRDefault="00CE5706" w:rsidP="00224CA5">
      <w:pPr>
        <w:numPr>
          <w:ilvl w:val="0"/>
          <w:numId w:val="5"/>
        </w:numPr>
        <w:contextualSpacing/>
        <w:rPr>
          <w:rFonts w:asciiTheme="minorHAnsi" w:hAnsiTheme="minorHAnsi" w:cs="Arial"/>
          <w:bCs/>
        </w:rPr>
      </w:pPr>
      <w:r>
        <w:rPr>
          <w:rFonts w:asciiTheme="minorHAnsi" w:hAnsiTheme="minorHAnsi" w:cs="Arial"/>
          <w:b/>
        </w:rPr>
        <w:t>RCCE</w:t>
      </w:r>
      <w:r>
        <w:rPr>
          <w:rFonts w:asciiTheme="minorHAnsi" w:hAnsiTheme="minorHAnsi" w:cs="Arial"/>
          <w:b/>
          <w:bCs/>
        </w:rPr>
        <w:t xml:space="preserve"> – </w:t>
      </w:r>
      <w:r>
        <w:rPr>
          <w:rFonts w:asciiTheme="minorHAnsi" w:hAnsiTheme="minorHAnsi" w:cs="Arial"/>
        </w:rPr>
        <w:t xml:space="preserve">CPC has been approached by a Parishioner to access the RCCE Clavering Housing Needs Survey from 2018. RCCE have provided a summary of the summary, but require the permission of the Full Council before it can be passed on. </w:t>
      </w:r>
      <w:r>
        <w:rPr>
          <w:rFonts w:asciiTheme="minorHAnsi" w:hAnsiTheme="minorHAnsi" w:cs="Arial"/>
          <w:b/>
          <w:bCs/>
        </w:rPr>
        <w:t>P:</w:t>
      </w:r>
      <w:r>
        <w:rPr>
          <w:rFonts w:asciiTheme="minorHAnsi" w:hAnsiTheme="minorHAnsi" w:cs="Arial"/>
        </w:rPr>
        <w:t xml:space="preserve"> </w:t>
      </w:r>
      <w:r w:rsidR="00D059F8" w:rsidRPr="00D059F8">
        <w:rPr>
          <w:rFonts w:asciiTheme="minorHAnsi" w:hAnsiTheme="minorHAnsi" w:cs="Arial"/>
          <w:b/>
        </w:rPr>
        <w:t>Cllr Gill</w:t>
      </w:r>
    </w:p>
    <w:p w14:paraId="7D72FA42" w14:textId="68E6866E" w:rsidR="00FA5DA9" w:rsidRDefault="009A21B0" w:rsidP="00224CA5">
      <w:pPr>
        <w:numPr>
          <w:ilvl w:val="0"/>
          <w:numId w:val="5"/>
        </w:numPr>
        <w:contextualSpacing/>
        <w:rPr>
          <w:rFonts w:asciiTheme="minorHAnsi" w:hAnsiTheme="minorHAnsi" w:cs="Arial"/>
          <w:bCs/>
        </w:rPr>
      </w:pPr>
      <w:r w:rsidRPr="009A21B0">
        <w:rPr>
          <w:rFonts w:asciiTheme="minorHAnsi" w:hAnsiTheme="minorHAnsi" w:cs="Arial"/>
          <w:b/>
        </w:rPr>
        <w:t xml:space="preserve">Storage – </w:t>
      </w:r>
      <w:r w:rsidRPr="009A21B0">
        <w:rPr>
          <w:rFonts w:asciiTheme="minorHAnsi" w:hAnsiTheme="minorHAnsi" w:cs="Arial"/>
          <w:bCs/>
        </w:rPr>
        <w:t>As approved in December 2018, additional storage is required in the Christian Centre. To determine whether to purchase a filing cabinet.</w:t>
      </w:r>
    </w:p>
    <w:p w14:paraId="6EC01E8C" w14:textId="4F1B2CC7" w:rsidR="00224CA5" w:rsidRDefault="00224CA5" w:rsidP="00224CA5">
      <w:pPr>
        <w:numPr>
          <w:ilvl w:val="0"/>
          <w:numId w:val="5"/>
        </w:numPr>
        <w:contextualSpacing/>
        <w:rPr>
          <w:rFonts w:asciiTheme="minorHAnsi" w:hAnsiTheme="minorHAnsi" w:cs="Arial"/>
          <w:bCs/>
        </w:rPr>
      </w:pPr>
      <w:r>
        <w:rPr>
          <w:rFonts w:asciiTheme="minorHAnsi" w:hAnsiTheme="minorHAnsi" w:cs="Arial"/>
          <w:b/>
        </w:rPr>
        <w:t>Notice board –</w:t>
      </w:r>
      <w:r>
        <w:rPr>
          <w:rFonts w:asciiTheme="minorHAnsi" w:hAnsiTheme="minorHAnsi" w:cs="Arial"/>
          <w:bCs/>
        </w:rPr>
        <w:t xml:space="preserve"> Following the recent storms the noticeboard fell and broke. The insurance company have paid out to replace it. To receive a report and determine actions. </w:t>
      </w:r>
    </w:p>
    <w:p w14:paraId="42F268A8" w14:textId="0E8380D9" w:rsidR="00D059F8" w:rsidRPr="00B65657" w:rsidRDefault="00D059F8" w:rsidP="00931DA8">
      <w:pPr>
        <w:numPr>
          <w:ilvl w:val="0"/>
          <w:numId w:val="5"/>
        </w:numPr>
        <w:shd w:val="clear" w:color="auto" w:fill="FFFFFF"/>
        <w:contextualSpacing/>
        <w:rPr>
          <w:rFonts w:asciiTheme="minorHAnsi" w:hAnsiTheme="minorHAnsi" w:cs="Arial"/>
          <w:b/>
        </w:rPr>
      </w:pPr>
      <w:r w:rsidRPr="00B65657">
        <w:rPr>
          <w:rFonts w:asciiTheme="minorHAnsi" w:hAnsiTheme="minorHAnsi" w:cs="Arial"/>
          <w:b/>
        </w:rPr>
        <w:t>Letter from a Parishioner re</w:t>
      </w:r>
      <w:r w:rsidR="00B65657">
        <w:rPr>
          <w:rFonts w:asciiTheme="minorHAnsi" w:hAnsiTheme="minorHAnsi" w:cs="Arial"/>
          <w:b/>
        </w:rPr>
        <w:t>garding</w:t>
      </w:r>
      <w:r w:rsidRPr="00B65657">
        <w:rPr>
          <w:rFonts w:asciiTheme="minorHAnsi" w:hAnsiTheme="minorHAnsi" w:cs="Arial"/>
          <w:b/>
        </w:rPr>
        <w:t xml:space="preserve"> funds held in an account related to the Millenium Cele</w:t>
      </w:r>
      <w:r w:rsidR="005A07ED" w:rsidRPr="00B65657">
        <w:rPr>
          <w:rFonts w:asciiTheme="minorHAnsi" w:hAnsiTheme="minorHAnsi" w:cs="Arial"/>
          <w:b/>
        </w:rPr>
        <w:t xml:space="preserve">brations - </w:t>
      </w:r>
      <w:r w:rsidRPr="00B65657">
        <w:rPr>
          <w:rFonts w:asciiTheme="minorHAnsi" w:hAnsiTheme="minorHAnsi" w:cs="Arial"/>
        </w:rPr>
        <w:t xml:space="preserve">To determine </w:t>
      </w:r>
      <w:r w:rsidR="00B65657">
        <w:rPr>
          <w:rFonts w:asciiTheme="minorHAnsi" w:hAnsiTheme="minorHAnsi" w:cs="Arial"/>
        </w:rPr>
        <w:t xml:space="preserve">a </w:t>
      </w:r>
      <w:r w:rsidRPr="00B65657">
        <w:rPr>
          <w:rFonts w:asciiTheme="minorHAnsi" w:hAnsiTheme="minorHAnsi" w:cs="Arial"/>
        </w:rPr>
        <w:t>response</w:t>
      </w:r>
    </w:p>
    <w:p w14:paraId="3B79D8A2" w14:textId="00B1B317" w:rsidR="00D059F8" w:rsidRPr="00B65657" w:rsidRDefault="00D059F8" w:rsidP="00931DA8">
      <w:pPr>
        <w:numPr>
          <w:ilvl w:val="0"/>
          <w:numId w:val="5"/>
        </w:numPr>
        <w:shd w:val="clear" w:color="auto" w:fill="FFFFFF"/>
        <w:contextualSpacing/>
        <w:rPr>
          <w:rFonts w:asciiTheme="minorHAnsi" w:hAnsiTheme="minorHAnsi" w:cs="Arial"/>
          <w:b/>
        </w:rPr>
      </w:pPr>
      <w:r w:rsidRPr="00B65657">
        <w:rPr>
          <w:rFonts w:asciiTheme="minorHAnsi" w:hAnsiTheme="minorHAnsi" w:cs="Arial"/>
          <w:b/>
        </w:rPr>
        <w:t>Request from the family of the late Cllr Patmore to place a Memorial Bench at Upper Hill Green</w:t>
      </w:r>
      <w:r w:rsidR="005A07ED" w:rsidRPr="00B65657">
        <w:rPr>
          <w:rFonts w:asciiTheme="minorHAnsi" w:hAnsiTheme="minorHAnsi" w:cs="Arial"/>
          <w:b/>
        </w:rPr>
        <w:t xml:space="preserve"> -</w:t>
      </w:r>
      <w:r w:rsidRPr="00B65657">
        <w:rPr>
          <w:rFonts w:asciiTheme="minorHAnsi" w:hAnsiTheme="minorHAnsi" w:cs="Arial"/>
        </w:rPr>
        <w:t>To determine actions</w:t>
      </w:r>
    </w:p>
    <w:p w14:paraId="052E78BF" w14:textId="722D6117" w:rsidR="005A07ED" w:rsidRPr="00B65657" w:rsidRDefault="005A07ED" w:rsidP="00931DA8">
      <w:pPr>
        <w:numPr>
          <w:ilvl w:val="0"/>
          <w:numId w:val="5"/>
        </w:numPr>
        <w:shd w:val="clear" w:color="auto" w:fill="FFFFFF"/>
        <w:contextualSpacing/>
        <w:rPr>
          <w:rFonts w:asciiTheme="minorHAnsi" w:hAnsiTheme="minorHAnsi" w:cs="Arial"/>
          <w:b/>
        </w:rPr>
      </w:pPr>
      <w:r w:rsidRPr="00B65657">
        <w:rPr>
          <w:rFonts w:asciiTheme="minorHAnsi" w:hAnsiTheme="minorHAnsi" w:cs="Arial"/>
          <w:b/>
        </w:rPr>
        <w:t xml:space="preserve">Village Spring Litter Pick – </w:t>
      </w:r>
      <w:r w:rsidRPr="00B65657">
        <w:rPr>
          <w:rFonts w:asciiTheme="minorHAnsi" w:hAnsiTheme="minorHAnsi" w:cs="Arial"/>
        </w:rPr>
        <w:t>– to determine a date &amp; co-</w:t>
      </w:r>
      <w:r w:rsidR="000369E1" w:rsidRPr="00B65657">
        <w:rPr>
          <w:rFonts w:asciiTheme="minorHAnsi" w:hAnsiTheme="minorHAnsi" w:cs="Arial"/>
        </w:rPr>
        <w:t>ordinato</w:t>
      </w:r>
      <w:r w:rsidRPr="00B65657">
        <w:rPr>
          <w:rFonts w:asciiTheme="minorHAnsi" w:hAnsiTheme="minorHAnsi" w:cs="Arial"/>
        </w:rPr>
        <w:t>r (Great British Litter Pick between 25</w:t>
      </w:r>
      <w:r w:rsidRPr="00B65657">
        <w:rPr>
          <w:rFonts w:asciiTheme="minorHAnsi" w:hAnsiTheme="minorHAnsi" w:cs="Arial"/>
          <w:vertAlign w:val="superscript"/>
        </w:rPr>
        <w:t>th</w:t>
      </w:r>
      <w:r w:rsidRPr="00B65657">
        <w:rPr>
          <w:rFonts w:asciiTheme="minorHAnsi" w:hAnsiTheme="minorHAnsi" w:cs="Arial"/>
        </w:rPr>
        <w:t xml:space="preserve"> March and 10</w:t>
      </w:r>
      <w:r w:rsidRPr="00B65657">
        <w:rPr>
          <w:rFonts w:asciiTheme="minorHAnsi" w:hAnsiTheme="minorHAnsi" w:cs="Arial"/>
          <w:vertAlign w:val="superscript"/>
        </w:rPr>
        <w:t>th</w:t>
      </w:r>
      <w:r w:rsidRPr="00B65657">
        <w:rPr>
          <w:rFonts w:asciiTheme="minorHAnsi" w:hAnsiTheme="minorHAnsi" w:cs="Arial"/>
        </w:rPr>
        <w:t xml:space="preserve"> April)</w:t>
      </w:r>
    </w:p>
    <w:p w14:paraId="7DD8C604" w14:textId="5FDDB88A" w:rsidR="00D059F8" w:rsidRPr="00B65657" w:rsidRDefault="00D059F8" w:rsidP="00931DA8">
      <w:pPr>
        <w:numPr>
          <w:ilvl w:val="0"/>
          <w:numId w:val="5"/>
        </w:numPr>
        <w:shd w:val="clear" w:color="auto" w:fill="FFFFFF"/>
        <w:contextualSpacing/>
        <w:rPr>
          <w:rFonts w:asciiTheme="minorHAnsi" w:hAnsiTheme="minorHAnsi" w:cs="Arial"/>
        </w:rPr>
      </w:pPr>
      <w:r w:rsidRPr="00B65657">
        <w:rPr>
          <w:rFonts w:asciiTheme="minorHAnsi" w:hAnsiTheme="minorHAnsi" w:cs="Arial"/>
          <w:b/>
        </w:rPr>
        <w:t>Provision of Platinum Jubilee</w:t>
      </w:r>
      <w:r w:rsidR="00DB7179" w:rsidRPr="00B65657">
        <w:rPr>
          <w:rFonts w:asciiTheme="minorHAnsi" w:hAnsiTheme="minorHAnsi" w:cs="Arial"/>
          <w:b/>
        </w:rPr>
        <w:t xml:space="preserve"> Mugs/Commemoration Item</w:t>
      </w:r>
      <w:r w:rsidRPr="00B65657">
        <w:rPr>
          <w:rFonts w:asciiTheme="minorHAnsi" w:hAnsiTheme="minorHAnsi" w:cs="Arial"/>
          <w:b/>
        </w:rPr>
        <w:t xml:space="preserve"> for all Clavering Children of primary school age and below</w:t>
      </w:r>
      <w:r w:rsidR="005A07ED" w:rsidRPr="00B65657">
        <w:rPr>
          <w:rFonts w:asciiTheme="minorHAnsi" w:hAnsiTheme="minorHAnsi" w:cs="Arial"/>
          <w:b/>
        </w:rPr>
        <w:t xml:space="preserve"> - </w:t>
      </w:r>
      <w:r w:rsidR="005A07ED" w:rsidRPr="00B65657">
        <w:rPr>
          <w:rFonts w:asciiTheme="minorHAnsi" w:hAnsiTheme="minorHAnsi" w:cs="Arial"/>
        </w:rPr>
        <w:t>To receive a report and determine actions</w:t>
      </w:r>
    </w:p>
    <w:p w14:paraId="0E454802" w14:textId="68A5CB6C" w:rsidR="00A12E0E" w:rsidRPr="00D059F8" w:rsidRDefault="00E87B36" w:rsidP="00931DA8">
      <w:pPr>
        <w:numPr>
          <w:ilvl w:val="0"/>
          <w:numId w:val="5"/>
        </w:numPr>
        <w:shd w:val="clear" w:color="auto" w:fill="FFFFFF"/>
        <w:contextualSpacing/>
        <w:rPr>
          <w:rFonts w:asciiTheme="minorHAnsi" w:hAnsiTheme="minorHAnsi" w:cs="Arial"/>
          <w:b/>
        </w:rPr>
      </w:pPr>
      <w:r w:rsidRPr="00D059F8">
        <w:rPr>
          <w:rFonts w:asciiTheme="minorHAnsi" w:hAnsiTheme="minorHAnsi" w:cs="Arial"/>
          <w:b/>
        </w:rPr>
        <w:t>Representative Reports</w:t>
      </w:r>
    </w:p>
    <w:p w14:paraId="582C2785" w14:textId="5DBA8634" w:rsidR="004D7EB2" w:rsidRDefault="00A12E0E" w:rsidP="008C17C2">
      <w:pPr>
        <w:pStyle w:val="ListParagraph"/>
        <w:autoSpaceDE w:val="0"/>
        <w:autoSpaceDN w:val="0"/>
        <w:adjustRightInd w:val="0"/>
        <w:rPr>
          <w:rFonts w:asciiTheme="minorHAnsi" w:eastAsiaTheme="minorHAnsi" w:hAnsiTheme="minorHAnsi" w:cs="ArialMT"/>
          <w:b/>
        </w:rPr>
      </w:pPr>
      <w:r w:rsidRPr="00636C26">
        <w:rPr>
          <w:rFonts w:asciiTheme="minorHAnsi" w:eastAsiaTheme="minorHAnsi" w:hAnsiTheme="minorHAnsi" w:cs="ArialMT"/>
          <w:b/>
        </w:rPr>
        <w:t>Allotments</w:t>
      </w:r>
    </w:p>
    <w:p w14:paraId="57BB635D" w14:textId="46C8D5C6" w:rsidR="00711A4D" w:rsidRPr="00FD4124" w:rsidRDefault="00FD4124" w:rsidP="008C17C2">
      <w:pPr>
        <w:pStyle w:val="ListParagraph"/>
        <w:autoSpaceDE w:val="0"/>
        <w:autoSpaceDN w:val="0"/>
        <w:adjustRightInd w:val="0"/>
        <w:rPr>
          <w:rFonts w:asciiTheme="minorHAnsi" w:eastAsiaTheme="minorHAnsi" w:hAnsiTheme="minorHAnsi" w:cs="ArialMT"/>
          <w:bCs/>
        </w:rPr>
      </w:pPr>
      <w:r w:rsidRPr="00FD4124">
        <w:rPr>
          <w:rFonts w:asciiTheme="minorHAnsi" w:eastAsiaTheme="minorHAnsi" w:hAnsiTheme="minorHAnsi" w:cs="ArialMT"/>
          <w:bCs/>
        </w:rPr>
        <w:t xml:space="preserve">To note that works to replace the pipes will commence on </w:t>
      </w:r>
      <w:r w:rsidR="00711A4D" w:rsidRPr="00FD4124">
        <w:rPr>
          <w:rFonts w:asciiTheme="minorHAnsi" w:eastAsiaTheme="minorHAnsi" w:hAnsiTheme="minorHAnsi" w:cs="ArialMT"/>
          <w:bCs/>
        </w:rPr>
        <w:t>14</w:t>
      </w:r>
      <w:r w:rsidR="00711A4D" w:rsidRPr="00FD4124">
        <w:rPr>
          <w:rFonts w:asciiTheme="minorHAnsi" w:eastAsiaTheme="minorHAnsi" w:hAnsiTheme="minorHAnsi" w:cs="ArialMT"/>
          <w:bCs/>
          <w:vertAlign w:val="superscript"/>
        </w:rPr>
        <w:t>th</w:t>
      </w:r>
      <w:r w:rsidR="00711A4D" w:rsidRPr="00FD4124">
        <w:rPr>
          <w:rFonts w:asciiTheme="minorHAnsi" w:eastAsiaTheme="minorHAnsi" w:hAnsiTheme="minorHAnsi" w:cs="ArialMT"/>
          <w:bCs/>
        </w:rPr>
        <w:t xml:space="preserve"> March</w:t>
      </w:r>
      <w:r w:rsidRPr="00FD4124">
        <w:rPr>
          <w:rFonts w:asciiTheme="minorHAnsi" w:eastAsiaTheme="minorHAnsi" w:hAnsiTheme="minorHAnsi" w:cs="ArialMT"/>
          <w:bCs/>
        </w:rPr>
        <w:t>, for 4-5 days.</w:t>
      </w:r>
    </w:p>
    <w:p w14:paraId="6E752EE8" w14:textId="44701EDF" w:rsidR="00A12E0E" w:rsidRPr="00B65657" w:rsidRDefault="0098302E"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224CA5">
        <w:rPr>
          <w:rFonts w:asciiTheme="minorHAnsi" w:eastAsiaTheme="minorHAnsi" w:hAnsiTheme="minorHAnsi" w:cs="ArialMT"/>
          <w:b/>
        </w:rPr>
        <w:t>3</w:t>
      </w:r>
      <w:r w:rsidR="00322E64">
        <w:rPr>
          <w:rFonts w:asciiTheme="minorHAnsi" w:eastAsiaTheme="minorHAnsi" w:hAnsiTheme="minorHAnsi" w:cs="ArialMT"/>
          <w:b/>
        </w:rPr>
        <w:t>.1.</w:t>
      </w:r>
      <w:r w:rsidR="00FD4124">
        <w:rPr>
          <w:rFonts w:asciiTheme="minorHAnsi" w:eastAsiaTheme="minorHAnsi" w:hAnsiTheme="minorHAnsi" w:cs="ArialMT"/>
          <w:b/>
        </w:rPr>
        <w:t>1</w:t>
      </w:r>
      <w:r>
        <w:rPr>
          <w:rFonts w:asciiTheme="minorHAnsi" w:eastAsiaTheme="minorHAnsi" w:hAnsiTheme="minorHAnsi" w:cs="ArialMT"/>
          <w:b/>
        </w:rPr>
        <w:t xml:space="preserve"> </w:t>
      </w:r>
      <w:r w:rsidR="00224CA5">
        <w:rPr>
          <w:rFonts w:asciiTheme="minorHAnsi" w:eastAsiaTheme="minorHAnsi" w:hAnsiTheme="minorHAnsi" w:cs="ArialMT"/>
          <w:b/>
        </w:rPr>
        <w:t xml:space="preserve">Allotment Report – </w:t>
      </w:r>
      <w:r w:rsidR="002059E6">
        <w:rPr>
          <w:rFonts w:asciiTheme="minorHAnsi" w:eastAsiaTheme="minorHAnsi" w:hAnsiTheme="minorHAnsi" w:cs="ArialMT"/>
          <w:bCs/>
        </w:rPr>
        <w:t xml:space="preserve">To receive a report. </w:t>
      </w:r>
      <w:r w:rsidR="00224CA5">
        <w:rPr>
          <w:rFonts w:asciiTheme="minorHAnsi" w:eastAsiaTheme="minorHAnsi" w:hAnsiTheme="minorHAnsi" w:cs="ArialMT"/>
          <w:bCs/>
        </w:rPr>
        <w:t xml:space="preserve">To receive an update following the report from the February meeting. The report was sent on to all allotment </w:t>
      </w:r>
      <w:r w:rsidR="00224CA5" w:rsidRPr="00B65657">
        <w:rPr>
          <w:rFonts w:asciiTheme="minorHAnsi" w:eastAsiaTheme="minorHAnsi" w:hAnsiTheme="minorHAnsi" w:cs="ArialMT"/>
          <w:bCs/>
        </w:rPr>
        <w:t>holders</w:t>
      </w:r>
      <w:r w:rsidR="000369E1" w:rsidRPr="00B65657">
        <w:rPr>
          <w:rFonts w:asciiTheme="minorHAnsi" w:eastAsiaTheme="minorHAnsi" w:hAnsiTheme="minorHAnsi" w:cs="ArialMT"/>
          <w:bCs/>
        </w:rPr>
        <w:t>, with proposed actions noted</w:t>
      </w:r>
    </w:p>
    <w:p w14:paraId="7C723B34" w14:textId="1C5D1E31" w:rsidR="00957201" w:rsidRDefault="0098302E" w:rsidP="0098302E">
      <w:pPr>
        <w:autoSpaceDE w:val="0"/>
        <w:autoSpaceDN w:val="0"/>
        <w:adjustRightInd w:val="0"/>
        <w:ind w:left="850"/>
        <w:rPr>
          <w:rFonts w:asciiTheme="minorHAnsi" w:eastAsiaTheme="minorHAnsi" w:hAnsiTheme="minorHAnsi" w:cs="ArialMT"/>
          <w:bCs/>
        </w:rPr>
      </w:pPr>
      <w:r w:rsidRPr="00B65657">
        <w:rPr>
          <w:rFonts w:asciiTheme="minorHAnsi" w:eastAsiaTheme="minorHAnsi" w:hAnsiTheme="minorHAnsi" w:cs="ArialMT"/>
          <w:b/>
        </w:rPr>
        <w:t>1</w:t>
      </w:r>
      <w:r w:rsidR="00224CA5" w:rsidRPr="00B65657">
        <w:rPr>
          <w:rFonts w:asciiTheme="minorHAnsi" w:eastAsiaTheme="minorHAnsi" w:hAnsiTheme="minorHAnsi" w:cs="ArialMT"/>
          <w:b/>
        </w:rPr>
        <w:t>3</w:t>
      </w:r>
      <w:r w:rsidR="00322E64" w:rsidRPr="00B65657">
        <w:rPr>
          <w:rFonts w:asciiTheme="minorHAnsi" w:eastAsiaTheme="minorHAnsi" w:hAnsiTheme="minorHAnsi" w:cs="ArialMT"/>
          <w:b/>
        </w:rPr>
        <w:t>.1.</w:t>
      </w:r>
      <w:r w:rsidR="00FD4124" w:rsidRPr="00B65657">
        <w:rPr>
          <w:rFonts w:asciiTheme="minorHAnsi" w:eastAsiaTheme="minorHAnsi" w:hAnsiTheme="minorHAnsi" w:cs="ArialMT"/>
          <w:b/>
        </w:rPr>
        <w:t>2</w:t>
      </w:r>
      <w:r w:rsidRPr="00B65657">
        <w:rPr>
          <w:rFonts w:asciiTheme="minorHAnsi" w:eastAsiaTheme="minorHAnsi" w:hAnsiTheme="minorHAnsi" w:cs="ArialMT"/>
          <w:b/>
        </w:rPr>
        <w:t xml:space="preserve"> </w:t>
      </w:r>
      <w:r w:rsidR="00224CA5" w:rsidRPr="00B65657">
        <w:rPr>
          <w:rFonts w:asciiTheme="minorHAnsi" w:eastAsiaTheme="minorHAnsi" w:hAnsiTheme="minorHAnsi" w:cs="ArialMT"/>
          <w:b/>
        </w:rPr>
        <w:t>N</w:t>
      </w:r>
      <w:r w:rsidR="00B312B9" w:rsidRPr="00B65657">
        <w:rPr>
          <w:rFonts w:asciiTheme="minorHAnsi" w:eastAsiaTheme="minorHAnsi" w:hAnsiTheme="minorHAnsi" w:cs="ArialMT"/>
          <w:b/>
        </w:rPr>
        <w:t>ew plot holders</w:t>
      </w:r>
      <w:r w:rsidR="00711A4D" w:rsidRPr="00B65657">
        <w:rPr>
          <w:rFonts w:asciiTheme="minorHAnsi" w:eastAsiaTheme="minorHAnsi" w:hAnsiTheme="minorHAnsi" w:cs="ArialMT"/>
          <w:bCs/>
        </w:rPr>
        <w:t xml:space="preserve"> – to note </w:t>
      </w:r>
      <w:r w:rsidR="00224CA5" w:rsidRPr="00B65657">
        <w:rPr>
          <w:rFonts w:asciiTheme="minorHAnsi" w:eastAsiaTheme="minorHAnsi" w:hAnsiTheme="minorHAnsi" w:cs="ArialMT"/>
          <w:bCs/>
        </w:rPr>
        <w:t xml:space="preserve">all vacant plots have now been filled rent free until October </w:t>
      </w:r>
      <w:r w:rsidR="00224CA5">
        <w:rPr>
          <w:rFonts w:asciiTheme="minorHAnsi" w:eastAsiaTheme="minorHAnsi" w:hAnsiTheme="minorHAnsi" w:cs="ArialMT"/>
          <w:bCs/>
        </w:rPr>
        <w:t>2023. There are 4 plots which have not yet been paid for, and a</w:t>
      </w:r>
      <w:r w:rsidR="000369E1">
        <w:rPr>
          <w:rFonts w:asciiTheme="minorHAnsi" w:eastAsiaTheme="minorHAnsi" w:hAnsiTheme="minorHAnsi" w:cs="ArialMT"/>
          <w:bCs/>
        </w:rPr>
        <w:t xml:space="preserve"> waiting</w:t>
      </w:r>
      <w:r w:rsidR="00224CA5">
        <w:rPr>
          <w:rFonts w:asciiTheme="minorHAnsi" w:eastAsiaTheme="minorHAnsi" w:hAnsiTheme="minorHAnsi" w:cs="ArialMT"/>
          <w:bCs/>
        </w:rPr>
        <w:t xml:space="preserve"> list of further potential holders.</w:t>
      </w:r>
    </w:p>
    <w:p w14:paraId="597A23AE" w14:textId="697B0162" w:rsidR="00224CA5" w:rsidRPr="002059E6" w:rsidRDefault="00224CA5"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lastRenderedPageBreak/>
        <w:t xml:space="preserve">13.1.3 </w:t>
      </w:r>
      <w:r w:rsidR="008F5520">
        <w:rPr>
          <w:rFonts w:asciiTheme="minorHAnsi" w:eastAsiaTheme="minorHAnsi" w:hAnsiTheme="minorHAnsi" w:cs="ArialMT"/>
          <w:b/>
        </w:rPr>
        <w:t>Other Allotment Actions</w:t>
      </w:r>
      <w:r>
        <w:rPr>
          <w:rFonts w:asciiTheme="minorHAnsi" w:eastAsiaTheme="minorHAnsi" w:hAnsiTheme="minorHAnsi" w:cs="ArialMT"/>
          <w:b/>
        </w:rPr>
        <w:t xml:space="preserve"> </w:t>
      </w:r>
      <w:r w:rsidR="002059E6">
        <w:rPr>
          <w:rFonts w:asciiTheme="minorHAnsi" w:eastAsiaTheme="minorHAnsi" w:hAnsiTheme="minorHAnsi" w:cs="ArialMT"/>
          <w:b/>
        </w:rPr>
        <w:t xml:space="preserve">– </w:t>
      </w:r>
      <w:r w:rsidR="002059E6">
        <w:rPr>
          <w:rFonts w:asciiTheme="minorHAnsi" w:eastAsiaTheme="minorHAnsi" w:hAnsiTheme="minorHAnsi" w:cs="ArialMT"/>
          <w:bCs/>
        </w:rPr>
        <w:t xml:space="preserve">Requests have been made from an allotment holder about installing a small pond for wildlife (about a foot in length), and from another holder inviting the Brownies to help tend the plot. To determine actions. </w:t>
      </w:r>
    </w:p>
    <w:p w14:paraId="70796C0C" w14:textId="2917F7CF" w:rsidR="00332F5C" w:rsidRDefault="00322E64"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5C1F5C">
        <w:rPr>
          <w:rFonts w:asciiTheme="minorHAnsi" w:eastAsiaTheme="minorHAnsi" w:hAnsiTheme="minorHAnsi" w:cs="ArialMT"/>
          <w:b/>
        </w:rPr>
        <w:t>3</w:t>
      </w:r>
      <w:r>
        <w:rPr>
          <w:rFonts w:asciiTheme="minorHAnsi" w:eastAsiaTheme="minorHAnsi" w:hAnsiTheme="minorHAnsi" w:cs="ArialMT"/>
          <w:b/>
        </w:rPr>
        <w:t xml:space="preserve">.2 </w:t>
      </w:r>
      <w:r w:rsidR="00E13CA0">
        <w:rPr>
          <w:rFonts w:asciiTheme="minorHAnsi" w:eastAsiaTheme="minorHAnsi" w:hAnsiTheme="minorHAnsi" w:cs="ArialMT"/>
          <w:b/>
        </w:rPr>
        <w:t>Footpaths</w:t>
      </w:r>
      <w:r>
        <w:rPr>
          <w:rFonts w:asciiTheme="minorHAnsi" w:eastAsiaTheme="minorHAnsi" w:hAnsiTheme="minorHAnsi" w:cs="ArialMT"/>
          <w:b/>
        </w:rPr>
        <w:t xml:space="preserve"> –</w:t>
      </w:r>
      <w:r w:rsidR="00E13CA0">
        <w:rPr>
          <w:rFonts w:asciiTheme="minorHAnsi" w:eastAsiaTheme="minorHAnsi" w:hAnsiTheme="minorHAnsi" w:cs="ArialMT"/>
          <w:b/>
        </w:rPr>
        <w:t xml:space="preserve"> </w:t>
      </w:r>
      <w:r w:rsidR="00E13CA0">
        <w:rPr>
          <w:rFonts w:asciiTheme="minorHAnsi" w:eastAsiaTheme="minorHAnsi" w:hAnsiTheme="minorHAnsi" w:cs="ArialMT"/>
          <w:bCs/>
        </w:rPr>
        <w:t>T</w:t>
      </w:r>
      <w:r w:rsidR="00332F5C">
        <w:rPr>
          <w:rFonts w:asciiTheme="minorHAnsi" w:eastAsiaTheme="minorHAnsi" w:hAnsiTheme="minorHAnsi" w:cs="ArialMT"/>
          <w:bCs/>
        </w:rPr>
        <w:t>o</w:t>
      </w:r>
      <w:r w:rsidR="00E13CA0">
        <w:rPr>
          <w:rFonts w:asciiTheme="minorHAnsi" w:eastAsiaTheme="minorHAnsi" w:hAnsiTheme="minorHAnsi" w:cs="ArialMT"/>
          <w:bCs/>
        </w:rPr>
        <w:t xml:space="preserve"> receive an update</w:t>
      </w:r>
      <w:r w:rsidR="00332F5C">
        <w:rPr>
          <w:rFonts w:asciiTheme="minorHAnsi" w:eastAsiaTheme="minorHAnsi" w:hAnsiTheme="minorHAnsi" w:cs="ArialMT"/>
          <w:bCs/>
        </w:rPr>
        <w:t>.</w:t>
      </w:r>
    </w:p>
    <w:p w14:paraId="0CC347E5" w14:textId="017E7E35" w:rsidR="00322E64" w:rsidRPr="00831EF0" w:rsidRDefault="00332F5C" w:rsidP="0098302E">
      <w:pPr>
        <w:autoSpaceDE w:val="0"/>
        <w:autoSpaceDN w:val="0"/>
        <w:adjustRightInd w:val="0"/>
        <w:ind w:left="850"/>
        <w:rPr>
          <w:rFonts w:asciiTheme="minorHAnsi" w:eastAsiaTheme="minorHAnsi" w:hAnsiTheme="minorHAnsi" w:cs="ArialMT"/>
        </w:rPr>
      </w:pPr>
      <w:r>
        <w:rPr>
          <w:rFonts w:asciiTheme="minorHAnsi" w:eastAsiaTheme="minorHAnsi" w:hAnsiTheme="minorHAnsi" w:cs="ArialMT"/>
          <w:b/>
        </w:rPr>
        <w:t>1</w:t>
      </w:r>
      <w:r w:rsidR="005C1F5C">
        <w:rPr>
          <w:rFonts w:asciiTheme="minorHAnsi" w:eastAsiaTheme="minorHAnsi" w:hAnsiTheme="minorHAnsi" w:cs="ArialMT"/>
          <w:b/>
        </w:rPr>
        <w:t>3</w:t>
      </w:r>
      <w:r>
        <w:rPr>
          <w:rFonts w:asciiTheme="minorHAnsi" w:eastAsiaTheme="minorHAnsi" w:hAnsiTheme="minorHAnsi" w:cs="ArialMT"/>
          <w:b/>
        </w:rPr>
        <w:t xml:space="preserve">.3 </w:t>
      </w:r>
      <w:r w:rsidRPr="00332F5C">
        <w:rPr>
          <w:rFonts w:asciiTheme="minorHAnsi" w:eastAsiaTheme="minorHAnsi" w:hAnsiTheme="minorHAnsi" w:cs="ArialMT"/>
          <w:b/>
          <w:bCs/>
        </w:rPr>
        <w:t>Village Defibrillators</w:t>
      </w:r>
      <w:r>
        <w:rPr>
          <w:rFonts w:asciiTheme="minorHAnsi" w:eastAsiaTheme="minorHAnsi" w:hAnsiTheme="minorHAnsi" w:cs="ArialMT"/>
          <w:b/>
          <w:bCs/>
        </w:rPr>
        <w:t xml:space="preserve"> – </w:t>
      </w:r>
      <w:r w:rsidR="00831EF0">
        <w:rPr>
          <w:rFonts w:asciiTheme="minorHAnsi" w:eastAsiaTheme="minorHAnsi" w:hAnsiTheme="minorHAnsi" w:cs="ArialMT"/>
        </w:rPr>
        <w:t xml:space="preserve">To receive a report. </w:t>
      </w:r>
      <w:r w:rsidR="005C1F5C" w:rsidRPr="005C1F5C">
        <w:rPr>
          <w:rFonts w:asciiTheme="minorHAnsi" w:eastAsiaTheme="minorHAnsi" w:hAnsiTheme="minorHAnsi" w:cs="ArialMT"/>
          <w:b/>
          <w:bCs/>
        </w:rPr>
        <w:t>Motion for Agenda</w:t>
      </w:r>
      <w:r w:rsidR="005C1F5C" w:rsidRPr="005C1F5C">
        <w:rPr>
          <w:rFonts w:asciiTheme="minorHAnsi" w:eastAsiaTheme="minorHAnsi" w:hAnsiTheme="minorHAnsi" w:cs="ArialMT"/>
        </w:rPr>
        <w:t xml:space="preserve">: To note and agree retrospective permission for Clerk ‘s emergency spending to facilitate purchase of spare pads and new rescue ready kit. </w:t>
      </w:r>
      <w:r w:rsidR="005C1F5C" w:rsidRPr="005C1F5C">
        <w:rPr>
          <w:rFonts w:asciiTheme="minorHAnsi" w:eastAsiaTheme="minorHAnsi" w:hAnsiTheme="minorHAnsi" w:cs="ArialMT"/>
          <w:b/>
          <w:bCs/>
        </w:rPr>
        <w:t>P: Cllr Gill S: Cllr Barrow</w:t>
      </w:r>
    </w:p>
    <w:p w14:paraId="15FFEA7D" w14:textId="5758CA59" w:rsidR="00831EF0" w:rsidRPr="005C1F5C" w:rsidRDefault="00332F5C" w:rsidP="005C1F5C">
      <w:pPr>
        <w:autoSpaceDE w:val="0"/>
        <w:autoSpaceDN w:val="0"/>
        <w:adjustRightInd w:val="0"/>
        <w:ind w:left="850"/>
        <w:rPr>
          <w:rFonts w:asciiTheme="minorHAnsi" w:eastAsiaTheme="minorHAnsi" w:hAnsiTheme="minorHAnsi" w:cs="ArialMT"/>
          <w:bCs/>
        </w:rPr>
      </w:pPr>
      <w:r w:rsidRPr="00332F5C">
        <w:rPr>
          <w:rFonts w:asciiTheme="minorHAnsi" w:eastAsiaTheme="minorHAnsi" w:hAnsiTheme="minorHAnsi" w:cs="ArialMT"/>
          <w:b/>
          <w:bCs/>
        </w:rPr>
        <w:t>1</w:t>
      </w:r>
      <w:r w:rsidR="005C1F5C">
        <w:rPr>
          <w:rFonts w:asciiTheme="minorHAnsi" w:eastAsiaTheme="minorHAnsi" w:hAnsiTheme="minorHAnsi" w:cs="ArialMT"/>
          <w:b/>
          <w:bCs/>
        </w:rPr>
        <w:t>3</w:t>
      </w:r>
      <w:r w:rsidRPr="00332F5C">
        <w:rPr>
          <w:rFonts w:asciiTheme="minorHAnsi" w:eastAsiaTheme="minorHAnsi" w:hAnsiTheme="minorHAnsi" w:cs="ArialMT"/>
          <w:b/>
          <w:bCs/>
        </w:rPr>
        <w:t>.4</w:t>
      </w:r>
      <w:r>
        <w:rPr>
          <w:rFonts w:asciiTheme="minorHAnsi" w:eastAsiaTheme="minorHAnsi" w:hAnsiTheme="minorHAnsi" w:cs="ArialMT"/>
        </w:rPr>
        <w:t xml:space="preserve"> </w:t>
      </w:r>
      <w:r w:rsidRPr="00332F5C">
        <w:rPr>
          <w:rFonts w:asciiTheme="minorHAnsi" w:eastAsiaTheme="minorHAnsi" w:hAnsiTheme="minorHAnsi" w:cs="ArialMT"/>
          <w:b/>
        </w:rPr>
        <w:t>E</w:t>
      </w:r>
      <w:r>
        <w:rPr>
          <w:rFonts w:asciiTheme="minorHAnsi" w:eastAsiaTheme="minorHAnsi" w:hAnsiTheme="minorHAnsi" w:cs="ArialMT"/>
          <w:b/>
        </w:rPr>
        <w:t xml:space="preserve">ALC </w:t>
      </w:r>
      <w:r w:rsidRPr="00332F5C">
        <w:rPr>
          <w:rFonts w:asciiTheme="minorHAnsi" w:eastAsiaTheme="minorHAnsi" w:hAnsiTheme="minorHAnsi" w:cs="ArialMT"/>
          <w:b/>
        </w:rPr>
        <w:t>(Zoom) Meetings:</w:t>
      </w:r>
      <w:r w:rsidR="005C1F5C">
        <w:rPr>
          <w:rFonts w:asciiTheme="minorHAnsi" w:eastAsiaTheme="minorHAnsi" w:hAnsiTheme="minorHAnsi" w:cs="ArialMT"/>
          <w:b/>
        </w:rPr>
        <w:t xml:space="preserve"> </w:t>
      </w:r>
      <w:r w:rsidR="005C1F5C" w:rsidRPr="005C1F5C">
        <w:rPr>
          <w:rFonts w:asciiTheme="minorHAnsi" w:eastAsiaTheme="minorHAnsi" w:hAnsiTheme="minorHAnsi" w:cs="ArialMT"/>
          <w:bCs/>
        </w:rPr>
        <w:t xml:space="preserve">To receive a verbal report. </w:t>
      </w:r>
    </w:p>
    <w:p w14:paraId="3B5BF4B9" w14:textId="77777777" w:rsidR="000369E1" w:rsidRDefault="00831EF0" w:rsidP="00831EF0">
      <w:pPr>
        <w:autoSpaceDE w:val="0"/>
        <w:autoSpaceDN w:val="0"/>
        <w:adjustRightInd w:val="0"/>
        <w:ind w:left="850"/>
        <w:rPr>
          <w:rFonts w:asciiTheme="minorHAnsi" w:eastAsiaTheme="minorHAnsi" w:hAnsiTheme="minorHAnsi" w:cs="ArialMT"/>
        </w:rPr>
      </w:pPr>
      <w:r>
        <w:rPr>
          <w:rFonts w:asciiTheme="minorHAnsi" w:eastAsiaTheme="minorHAnsi" w:hAnsiTheme="minorHAnsi" w:cs="ArialMT"/>
          <w:b/>
        </w:rPr>
        <w:t>1</w:t>
      </w:r>
      <w:r w:rsidR="005C1F5C">
        <w:rPr>
          <w:rFonts w:asciiTheme="minorHAnsi" w:eastAsiaTheme="minorHAnsi" w:hAnsiTheme="minorHAnsi" w:cs="ArialMT"/>
          <w:b/>
        </w:rPr>
        <w:t>3</w:t>
      </w:r>
      <w:r w:rsidRPr="00831EF0">
        <w:rPr>
          <w:rFonts w:asciiTheme="minorHAnsi" w:eastAsiaTheme="minorHAnsi" w:hAnsiTheme="minorHAnsi" w:cs="ArialMT"/>
          <w:b/>
        </w:rPr>
        <w:t>.</w:t>
      </w:r>
      <w:r w:rsidR="005C1F5C">
        <w:rPr>
          <w:rFonts w:asciiTheme="minorHAnsi" w:eastAsiaTheme="minorHAnsi" w:hAnsiTheme="minorHAnsi" w:cs="ArialMT"/>
          <w:b/>
        </w:rPr>
        <w:t>5</w:t>
      </w:r>
      <w:r>
        <w:rPr>
          <w:rFonts w:asciiTheme="minorHAnsi" w:eastAsiaTheme="minorHAnsi" w:hAnsiTheme="minorHAnsi" w:cs="ArialMT"/>
          <w:bCs/>
        </w:rPr>
        <w:t xml:space="preserve"> </w:t>
      </w:r>
      <w:r w:rsidRPr="00831EF0">
        <w:rPr>
          <w:rFonts w:asciiTheme="minorHAnsi" w:eastAsiaTheme="minorHAnsi" w:hAnsiTheme="minorHAnsi" w:cs="ArialMT"/>
          <w:b/>
          <w:bCs/>
        </w:rPr>
        <w:t>Platinum Jubilee Weekend 2022</w:t>
      </w:r>
      <w:r>
        <w:rPr>
          <w:rFonts w:asciiTheme="minorHAnsi" w:eastAsiaTheme="minorHAnsi" w:hAnsiTheme="minorHAnsi" w:cs="ArialMT"/>
          <w:b/>
          <w:bCs/>
        </w:rPr>
        <w:t xml:space="preserve"> </w:t>
      </w:r>
      <w:r w:rsidR="005C1F5C">
        <w:rPr>
          <w:rFonts w:asciiTheme="minorHAnsi" w:eastAsiaTheme="minorHAnsi" w:hAnsiTheme="minorHAnsi" w:cs="ArialMT"/>
          <w:b/>
          <w:bCs/>
        </w:rPr>
        <w:t>–</w:t>
      </w:r>
      <w:r>
        <w:rPr>
          <w:rFonts w:asciiTheme="minorHAnsi" w:eastAsiaTheme="minorHAnsi" w:hAnsiTheme="minorHAnsi" w:cs="ArialMT"/>
          <w:b/>
          <w:bCs/>
        </w:rPr>
        <w:t xml:space="preserve"> </w:t>
      </w:r>
      <w:r w:rsidR="005C1F5C">
        <w:rPr>
          <w:rFonts w:asciiTheme="minorHAnsi" w:eastAsiaTheme="minorHAnsi" w:hAnsiTheme="minorHAnsi" w:cs="ArialMT"/>
        </w:rPr>
        <w:t xml:space="preserve">To receive a report. </w:t>
      </w:r>
      <w:r w:rsidR="005C1F5C" w:rsidRPr="005C1F5C">
        <w:rPr>
          <w:rFonts w:asciiTheme="minorHAnsi" w:eastAsiaTheme="minorHAnsi" w:hAnsiTheme="minorHAnsi" w:cs="ArialMT"/>
          <w:b/>
          <w:bCs/>
        </w:rPr>
        <w:t>Proposal</w:t>
      </w:r>
      <w:r w:rsidR="005C1F5C" w:rsidRPr="005C1F5C">
        <w:rPr>
          <w:rFonts w:asciiTheme="minorHAnsi" w:eastAsiaTheme="minorHAnsi" w:hAnsiTheme="minorHAnsi" w:cs="ArialMT"/>
        </w:rPr>
        <w:t xml:space="preserve">: In accordance with advice received from UDC, that Clavering Parish Council apply for the UDC Platinum Jubilee Grant before 22nd April 2022 in the amount detailed by the Platinum Jubilee Working Group, which is coordinating the celebrations of the weekend in conjunction with various village organisations. </w:t>
      </w:r>
    </w:p>
    <w:p w14:paraId="64CAC6A4" w14:textId="51C83C84" w:rsidR="00831EF0" w:rsidRPr="005C1F5C" w:rsidRDefault="005C1F5C" w:rsidP="00831EF0">
      <w:pPr>
        <w:autoSpaceDE w:val="0"/>
        <w:autoSpaceDN w:val="0"/>
        <w:adjustRightInd w:val="0"/>
        <w:ind w:left="850"/>
        <w:rPr>
          <w:rFonts w:asciiTheme="minorHAnsi" w:eastAsiaTheme="minorHAnsi" w:hAnsiTheme="minorHAnsi" w:cs="ArialMT"/>
          <w:b/>
          <w:bCs/>
        </w:rPr>
      </w:pPr>
      <w:r w:rsidRPr="005C1F5C">
        <w:rPr>
          <w:rFonts w:asciiTheme="minorHAnsi" w:eastAsiaTheme="minorHAnsi" w:hAnsiTheme="minorHAnsi" w:cs="ArialMT"/>
          <w:b/>
          <w:bCs/>
        </w:rPr>
        <w:t>P:  Cllr Barrow S:</w:t>
      </w:r>
    </w:p>
    <w:p w14:paraId="0DCC9DD4" w14:textId="41DF3410" w:rsidR="00831EF0" w:rsidRDefault="00831EF0" w:rsidP="00831EF0">
      <w:pPr>
        <w:pStyle w:val="ListParagraph"/>
        <w:rPr>
          <w:rFonts w:asciiTheme="minorHAnsi" w:hAnsiTheme="minorHAnsi" w:cs="Arial"/>
          <w:bCs/>
        </w:rPr>
      </w:pPr>
      <w:r>
        <w:rPr>
          <w:rFonts w:asciiTheme="minorHAnsi" w:hAnsiTheme="minorHAnsi" w:cs="Arial"/>
          <w:b/>
        </w:rPr>
        <w:t>1</w:t>
      </w:r>
      <w:r w:rsidR="005C1F5C">
        <w:rPr>
          <w:rFonts w:asciiTheme="minorHAnsi" w:hAnsiTheme="minorHAnsi" w:cs="Arial"/>
          <w:b/>
        </w:rPr>
        <w:t>3</w:t>
      </w:r>
      <w:r>
        <w:rPr>
          <w:rFonts w:asciiTheme="minorHAnsi" w:hAnsiTheme="minorHAnsi" w:cs="Arial"/>
          <w:b/>
        </w:rPr>
        <w:t>.</w:t>
      </w:r>
      <w:r w:rsidR="005C1F5C">
        <w:rPr>
          <w:rFonts w:asciiTheme="minorHAnsi" w:hAnsiTheme="minorHAnsi" w:cs="Arial"/>
          <w:b/>
        </w:rPr>
        <w:t>6</w:t>
      </w:r>
      <w:r>
        <w:rPr>
          <w:rFonts w:asciiTheme="minorHAnsi" w:hAnsiTheme="minorHAnsi" w:cs="Arial"/>
          <w:b/>
        </w:rPr>
        <w:t xml:space="preserve"> </w:t>
      </w:r>
      <w:r w:rsidRPr="00332F5C">
        <w:rPr>
          <w:rFonts w:asciiTheme="minorHAnsi" w:hAnsiTheme="minorHAnsi" w:cs="Arial"/>
          <w:b/>
        </w:rPr>
        <w:t>Uttlesford Association of Local Councils (UALC)</w:t>
      </w:r>
      <w:r>
        <w:rPr>
          <w:rFonts w:asciiTheme="minorHAnsi" w:hAnsiTheme="minorHAnsi" w:cs="Arial"/>
          <w:b/>
        </w:rPr>
        <w:t xml:space="preserve"> </w:t>
      </w:r>
      <w:r w:rsidR="005C1F5C">
        <w:rPr>
          <w:rFonts w:asciiTheme="minorHAnsi" w:hAnsiTheme="minorHAnsi" w:cs="Arial"/>
          <w:b/>
        </w:rPr>
        <w:t>–</w:t>
      </w:r>
      <w:r w:rsidRPr="00332F5C">
        <w:rPr>
          <w:rFonts w:asciiTheme="minorHAnsi" w:hAnsiTheme="minorHAnsi" w:cs="Arial"/>
          <w:b/>
        </w:rPr>
        <w:t xml:space="preserve"> </w:t>
      </w:r>
      <w:r w:rsidR="005C1F5C" w:rsidRPr="005C1F5C">
        <w:rPr>
          <w:rFonts w:asciiTheme="minorHAnsi" w:hAnsiTheme="minorHAnsi" w:cs="Arial"/>
          <w:bCs/>
        </w:rPr>
        <w:t>To receive a report.</w:t>
      </w:r>
    </w:p>
    <w:p w14:paraId="6672A92A" w14:textId="775EC9BC" w:rsidR="005C1F5C" w:rsidRPr="005C1F5C" w:rsidRDefault="005C1F5C" w:rsidP="00831EF0">
      <w:pPr>
        <w:pStyle w:val="ListParagraph"/>
        <w:rPr>
          <w:rFonts w:asciiTheme="minorHAnsi" w:hAnsiTheme="minorHAnsi" w:cs="Arial"/>
          <w:bCs/>
        </w:rPr>
      </w:pPr>
      <w:r>
        <w:rPr>
          <w:rFonts w:asciiTheme="minorHAnsi" w:hAnsiTheme="minorHAnsi" w:cs="Arial"/>
          <w:b/>
        </w:rPr>
        <w:t xml:space="preserve">13.7 - </w:t>
      </w:r>
      <w:r w:rsidRPr="005C1F5C">
        <w:rPr>
          <w:rFonts w:asciiTheme="minorHAnsi" w:hAnsiTheme="minorHAnsi" w:cs="Arial"/>
          <w:b/>
        </w:rPr>
        <w:t xml:space="preserve">Essex Superfast Broadband Event:  </w:t>
      </w:r>
      <w:r>
        <w:rPr>
          <w:rFonts w:asciiTheme="minorHAnsi" w:hAnsiTheme="minorHAnsi" w:cs="Arial"/>
          <w:bCs/>
        </w:rPr>
        <w:t>To receive a report.</w:t>
      </w:r>
    </w:p>
    <w:bookmarkEnd w:id="0"/>
    <w:bookmarkEnd w:id="1"/>
    <w:p w14:paraId="75CDBC47" w14:textId="455FB8D2" w:rsidR="00E13CA0" w:rsidRDefault="00F1780B" w:rsidP="00F1780B">
      <w:pPr>
        <w:ind w:left="709"/>
        <w:rPr>
          <w:rFonts w:asciiTheme="minorHAnsi" w:hAnsiTheme="minorHAnsi" w:cs="Arial"/>
          <w:bCs/>
        </w:rPr>
      </w:pPr>
      <w:r>
        <w:rPr>
          <w:rFonts w:asciiTheme="minorHAnsi" w:hAnsiTheme="minorHAnsi" w:cs="Arial"/>
          <w:b/>
        </w:rPr>
        <w:t>14.</w:t>
      </w:r>
      <w:r w:rsidRPr="0084456B">
        <w:rPr>
          <w:rFonts w:asciiTheme="minorHAnsi" w:hAnsiTheme="minorHAnsi" w:cs="Arial"/>
          <w:b/>
        </w:rPr>
        <w:t xml:space="preserve"> </w:t>
      </w:r>
      <w:r w:rsidR="009977DE" w:rsidRPr="0084456B">
        <w:rPr>
          <w:rFonts w:asciiTheme="minorHAnsi" w:hAnsiTheme="minorHAnsi" w:cs="Arial"/>
          <w:b/>
        </w:rPr>
        <w:t xml:space="preserve">Risk Assessment Book </w:t>
      </w:r>
      <w:r w:rsidR="009977DE" w:rsidRPr="0084456B">
        <w:rPr>
          <w:rFonts w:asciiTheme="minorHAnsi" w:hAnsiTheme="minorHAnsi" w:cs="Arial"/>
          <w:bCs/>
        </w:rPr>
        <w:t>–</w:t>
      </w:r>
    </w:p>
    <w:p w14:paraId="0442239D" w14:textId="3581D2FA" w:rsidR="00F1780B" w:rsidRPr="00E13CA0" w:rsidRDefault="00F1780B" w:rsidP="00F1780B">
      <w:pPr>
        <w:ind w:left="709"/>
        <w:rPr>
          <w:rFonts w:asciiTheme="minorHAnsi" w:hAnsiTheme="minorHAnsi" w:cs="Arial"/>
          <w:b/>
        </w:rPr>
      </w:pPr>
      <w:r>
        <w:rPr>
          <w:rFonts w:asciiTheme="minorHAnsi" w:hAnsiTheme="minorHAnsi" w:cs="Arial"/>
          <w:b/>
        </w:rPr>
        <w:t xml:space="preserve">15. Clerk’s Report - </w:t>
      </w:r>
    </w:p>
    <w:p w14:paraId="16E661B7" w14:textId="77E3A98B" w:rsidR="00AA2135" w:rsidRPr="00F1780B" w:rsidRDefault="00F40A26" w:rsidP="00F1780B">
      <w:pPr>
        <w:pStyle w:val="ListParagraph"/>
        <w:numPr>
          <w:ilvl w:val="0"/>
          <w:numId w:val="28"/>
        </w:numPr>
        <w:shd w:val="clear" w:color="auto" w:fill="FFFFFF"/>
        <w:rPr>
          <w:rFonts w:asciiTheme="minorHAnsi" w:hAnsiTheme="minorHAnsi" w:cs="Arial"/>
          <w:b/>
        </w:rPr>
      </w:pPr>
      <w:r w:rsidRPr="00F1780B">
        <w:rPr>
          <w:rFonts w:asciiTheme="minorHAnsi" w:hAnsiTheme="minorHAnsi" w:cs="Arial"/>
          <w:b/>
        </w:rPr>
        <w:t>Finance</w:t>
      </w:r>
      <w:r w:rsidR="008642F8" w:rsidRPr="00F1780B">
        <w:rPr>
          <w:rFonts w:asciiTheme="minorHAnsi" w:hAnsiTheme="minorHAnsi" w:cs="Arial"/>
          <w:b/>
        </w:rPr>
        <w:t xml:space="preserve"> </w:t>
      </w:r>
      <w:r w:rsidR="003115A0" w:rsidRPr="00F1780B">
        <w:rPr>
          <w:rFonts w:asciiTheme="minorHAnsi" w:hAnsiTheme="minorHAnsi" w:cs="Arial"/>
          <w:b/>
        </w:rPr>
        <w:t xml:space="preserve"> </w:t>
      </w:r>
    </w:p>
    <w:p w14:paraId="19AB216D" w14:textId="535027CE" w:rsidR="00877EA5" w:rsidRPr="00F1780B" w:rsidRDefault="007F556E" w:rsidP="00F1780B">
      <w:pPr>
        <w:pStyle w:val="ListParagraph"/>
        <w:numPr>
          <w:ilvl w:val="1"/>
          <w:numId w:val="28"/>
        </w:numPr>
        <w:rPr>
          <w:rFonts w:asciiTheme="minorHAnsi" w:hAnsiTheme="minorHAnsi" w:cs="Arial"/>
          <w:b/>
        </w:rPr>
      </w:pPr>
      <w:r w:rsidRPr="00F1780B">
        <w:rPr>
          <w:rFonts w:asciiTheme="minorHAnsi" w:hAnsiTheme="minorHAnsi" w:cs="Arial"/>
          <w:b/>
        </w:rPr>
        <w:t>To approve cheques</w:t>
      </w:r>
      <w:r w:rsidRPr="00F1780B">
        <w:rPr>
          <w:rFonts w:asciiTheme="minorHAnsi" w:eastAsiaTheme="minorHAnsi" w:hAnsiTheme="minorHAnsi" w:cs="ArialMT"/>
          <w:b/>
        </w:rPr>
        <w:t xml:space="preserve"> - </w:t>
      </w:r>
      <w:r w:rsidRPr="00F1780B">
        <w:rPr>
          <w:rFonts w:asciiTheme="minorHAnsi" w:eastAsiaTheme="minorHAnsi" w:hAnsiTheme="minorHAnsi" w:cs="ArialMT"/>
          <w:bCs/>
        </w:rPr>
        <w:t>To approve the cheque</w:t>
      </w:r>
      <w:r w:rsidR="00A12E0E" w:rsidRPr="00F1780B">
        <w:rPr>
          <w:rFonts w:asciiTheme="minorHAnsi" w:eastAsiaTheme="minorHAnsi" w:hAnsiTheme="minorHAnsi" w:cs="ArialMT"/>
          <w:bCs/>
        </w:rPr>
        <w:t>s.</w:t>
      </w:r>
      <w:r w:rsidR="00983F89" w:rsidRPr="00F1780B">
        <w:rPr>
          <w:rFonts w:asciiTheme="minorHAnsi" w:eastAsiaTheme="minorHAnsi" w:hAnsiTheme="minorHAnsi" w:cs="ArialMT"/>
          <w:bCs/>
        </w:rPr>
        <w:t xml:space="preserve"> </w:t>
      </w:r>
    </w:p>
    <w:p w14:paraId="2D821EEC" w14:textId="1C4B4C08" w:rsidR="005A07ED" w:rsidRDefault="00E13CA0" w:rsidP="00F1780B">
      <w:pPr>
        <w:pStyle w:val="ListParagraph"/>
        <w:numPr>
          <w:ilvl w:val="1"/>
          <w:numId w:val="28"/>
        </w:numPr>
        <w:rPr>
          <w:rFonts w:asciiTheme="minorHAnsi" w:eastAsiaTheme="minorHAnsi" w:hAnsiTheme="minorHAnsi" w:cs="ArialMT"/>
        </w:rPr>
      </w:pPr>
      <w:r w:rsidRPr="00F1780B">
        <w:rPr>
          <w:rFonts w:asciiTheme="minorHAnsi" w:hAnsiTheme="minorHAnsi" w:cs="Arial"/>
          <w:b/>
        </w:rPr>
        <w:t>Green Waste –</w:t>
      </w:r>
      <w:r w:rsidRPr="00F1780B">
        <w:rPr>
          <w:rFonts w:asciiTheme="minorHAnsi" w:eastAsiaTheme="minorHAnsi" w:hAnsiTheme="minorHAnsi" w:cs="ArialMT"/>
        </w:rPr>
        <w:t xml:space="preserve"> Contribution from Langley PC </w:t>
      </w:r>
      <w:r w:rsidR="009649B4">
        <w:rPr>
          <w:rFonts w:asciiTheme="minorHAnsi" w:eastAsiaTheme="minorHAnsi" w:hAnsiTheme="minorHAnsi" w:cs="ArialMT"/>
        </w:rPr>
        <w:t>£147.</w:t>
      </w:r>
    </w:p>
    <w:p w14:paraId="38C8D95F" w14:textId="1D35AFAB" w:rsidR="000369E1" w:rsidRPr="00B65657" w:rsidRDefault="00B65657" w:rsidP="00F1780B">
      <w:pPr>
        <w:pStyle w:val="ListParagraph"/>
        <w:numPr>
          <w:ilvl w:val="1"/>
          <w:numId w:val="28"/>
        </w:numPr>
        <w:rPr>
          <w:rFonts w:asciiTheme="minorHAnsi" w:eastAsiaTheme="minorHAnsi" w:hAnsiTheme="minorHAnsi" w:cs="ArialMT"/>
        </w:rPr>
      </w:pPr>
      <w:r>
        <w:rPr>
          <w:rFonts w:asciiTheme="minorHAnsi" w:hAnsiTheme="minorHAnsi" w:cs="Arial"/>
          <w:b/>
        </w:rPr>
        <w:t xml:space="preserve">Internal Audit - </w:t>
      </w:r>
      <w:r w:rsidR="000369E1" w:rsidRPr="00B65657">
        <w:rPr>
          <w:rFonts w:asciiTheme="minorHAnsi" w:hAnsiTheme="minorHAnsi" w:cs="Arial"/>
          <w:bCs/>
        </w:rPr>
        <w:t>To note that Mr Howard was unable to carry out an interim audit of the accounts but is expected to be able to carry out the end of year audit</w:t>
      </w:r>
    </w:p>
    <w:p w14:paraId="29EE92E3" w14:textId="7B292B62" w:rsidR="005A07ED" w:rsidRPr="00B65657" w:rsidRDefault="00B65657" w:rsidP="00F1780B">
      <w:pPr>
        <w:pStyle w:val="ListParagraph"/>
        <w:numPr>
          <w:ilvl w:val="1"/>
          <w:numId w:val="28"/>
        </w:numPr>
        <w:rPr>
          <w:rFonts w:asciiTheme="minorHAnsi" w:eastAsiaTheme="minorHAnsi" w:hAnsiTheme="minorHAnsi" w:cs="ArialMT"/>
          <w:bCs/>
        </w:rPr>
      </w:pPr>
      <w:r w:rsidRPr="00B65657">
        <w:rPr>
          <w:rFonts w:asciiTheme="minorHAnsi" w:hAnsiTheme="minorHAnsi" w:cs="Arial"/>
          <w:b/>
        </w:rPr>
        <w:t>Localities Fund Grant</w:t>
      </w:r>
      <w:r>
        <w:rPr>
          <w:rFonts w:asciiTheme="minorHAnsi" w:hAnsiTheme="minorHAnsi" w:cs="Arial"/>
          <w:bCs/>
        </w:rPr>
        <w:t xml:space="preserve"> - </w:t>
      </w:r>
      <w:r w:rsidR="005A07ED" w:rsidRPr="00B65657">
        <w:rPr>
          <w:rFonts w:asciiTheme="minorHAnsi" w:hAnsiTheme="minorHAnsi" w:cs="Arial"/>
          <w:bCs/>
        </w:rPr>
        <w:t>To note that the Clerk has completed the Paperwork required by Essex County Council for the Grant funds made available by Cllr Gooding to defray the cost of replacing the water pipes at the allotments</w:t>
      </w:r>
      <w:r>
        <w:rPr>
          <w:rFonts w:asciiTheme="minorHAnsi" w:hAnsiTheme="minorHAnsi" w:cs="Arial"/>
          <w:bCs/>
        </w:rPr>
        <w:t>,</w:t>
      </w:r>
      <w:r w:rsidR="005A07ED" w:rsidRPr="00B65657">
        <w:rPr>
          <w:rFonts w:asciiTheme="minorHAnsi" w:hAnsiTheme="minorHAnsi" w:cs="Arial"/>
          <w:bCs/>
        </w:rPr>
        <w:t xml:space="preserve"> and the grant has been approved</w:t>
      </w:r>
    </w:p>
    <w:p w14:paraId="0E1C7E43" w14:textId="1D74FCFB" w:rsidR="005A07ED" w:rsidRPr="00B65657" w:rsidRDefault="005A07ED" w:rsidP="00F1780B">
      <w:pPr>
        <w:pStyle w:val="ListParagraph"/>
        <w:numPr>
          <w:ilvl w:val="1"/>
          <w:numId w:val="28"/>
        </w:numPr>
        <w:rPr>
          <w:rFonts w:asciiTheme="minorHAnsi" w:eastAsiaTheme="minorHAnsi" w:hAnsiTheme="minorHAnsi" w:cs="ArialMT"/>
        </w:rPr>
      </w:pPr>
      <w:r w:rsidRPr="00B65657">
        <w:rPr>
          <w:rFonts w:asciiTheme="minorHAnsi" w:hAnsiTheme="minorHAnsi" w:cs="Arial"/>
          <w:b/>
        </w:rPr>
        <w:t xml:space="preserve">To note the following virement: </w:t>
      </w:r>
    </w:p>
    <w:p w14:paraId="6EF36890" w14:textId="7A9D4EC2" w:rsidR="005A07ED" w:rsidRDefault="005A07ED" w:rsidP="005A07ED">
      <w:pPr>
        <w:pStyle w:val="ListParagraph"/>
        <w:ind w:left="1697"/>
        <w:rPr>
          <w:rFonts w:asciiTheme="minorHAnsi" w:hAnsiTheme="minorHAnsi" w:cs="Arial"/>
          <w:bCs/>
        </w:rPr>
      </w:pPr>
      <w:r w:rsidRPr="00B65657">
        <w:rPr>
          <w:rFonts w:asciiTheme="minorHAnsi" w:hAnsiTheme="minorHAnsi" w:cs="Arial"/>
          <w:bCs/>
        </w:rPr>
        <w:t>From Audit Challenge Reserve (ACR) to General Reserves £3,023.75 ACR now NIL</w:t>
      </w:r>
    </w:p>
    <w:p w14:paraId="7FE355F1" w14:textId="28A3A841" w:rsidR="00BD1381" w:rsidRPr="00B65657" w:rsidRDefault="00BD1381" w:rsidP="005A07ED">
      <w:pPr>
        <w:pStyle w:val="ListParagraph"/>
        <w:ind w:left="1697"/>
        <w:rPr>
          <w:rFonts w:asciiTheme="minorHAnsi" w:hAnsiTheme="minorHAnsi" w:cs="Arial"/>
          <w:bCs/>
        </w:rPr>
      </w:pPr>
      <w:r w:rsidRPr="00BD1381">
        <w:rPr>
          <w:rFonts w:asciiTheme="minorHAnsi" w:hAnsiTheme="minorHAnsi" w:cs="Arial"/>
          <w:b/>
        </w:rPr>
        <w:t>16.6 Asset Register</w:t>
      </w:r>
      <w:r>
        <w:rPr>
          <w:rFonts w:asciiTheme="minorHAnsi" w:hAnsiTheme="minorHAnsi" w:cs="Arial"/>
          <w:bCs/>
        </w:rPr>
        <w:t xml:space="preserve"> – To receive and approve the asset register.</w:t>
      </w:r>
    </w:p>
    <w:p w14:paraId="2CB1B711" w14:textId="77777777" w:rsidR="000369E1" w:rsidRPr="00B65657" w:rsidRDefault="000369E1" w:rsidP="005A07ED">
      <w:pPr>
        <w:pStyle w:val="ListParagraph"/>
        <w:ind w:left="1697"/>
        <w:rPr>
          <w:rFonts w:asciiTheme="minorHAnsi" w:eastAsiaTheme="minorHAnsi" w:hAnsiTheme="minorHAnsi" w:cs="ArialMT"/>
        </w:rPr>
      </w:pPr>
    </w:p>
    <w:p w14:paraId="7DA03111" w14:textId="02219EED" w:rsidR="00CA3256" w:rsidRPr="00B312B9" w:rsidRDefault="00CA3256" w:rsidP="008C17C2">
      <w:pPr>
        <w:pStyle w:val="ListParagraph"/>
        <w:ind w:left="1500"/>
        <w:rPr>
          <w:rFonts w:asciiTheme="minorHAnsi" w:eastAsiaTheme="minorHAnsi" w:hAnsiTheme="minorHAnsi" w:cs="ArialMT"/>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5CF75F64" w14:textId="77777777" w:rsidR="00F55196" w:rsidRDefault="00E4232A" w:rsidP="00247AF5">
            <w:pPr>
              <w:contextualSpacing/>
              <w:jc w:val="center"/>
              <w:rPr>
                <w:rFonts w:asciiTheme="minorHAnsi" w:hAnsiTheme="minorHAnsi" w:cs="Arial"/>
              </w:rPr>
            </w:pPr>
            <w:r>
              <w:rPr>
                <w:rFonts w:asciiTheme="minorHAnsi" w:hAnsiTheme="minorHAnsi" w:cs="Arial"/>
              </w:rPr>
              <w:t xml:space="preserve">Allotments </w:t>
            </w:r>
            <w:r w:rsidR="009649B4">
              <w:rPr>
                <w:rFonts w:asciiTheme="minorHAnsi" w:hAnsiTheme="minorHAnsi" w:cs="Arial"/>
              </w:rPr>
              <w:t>£60</w:t>
            </w:r>
          </w:p>
          <w:p w14:paraId="64E1F7F0" w14:textId="07809535" w:rsidR="009649B4" w:rsidRPr="00FD318E" w:rsidRDefault="009649B4" w:rsidP="00247AF5">
            <w:pPr>
              <w:contextualSpacing/>
              <w:jc w:val="center"/>
              <w:rPr>
                <w:rFonts w:asciiTheme="minorHAnsi" w:hAnsiTheme="minorHAnsi" w:cs="Arial"/>
              </w:rPr>
            </w:pPr>
            <w:r>
              <w:rPr>
                <w:rFonts w:asciiTheme="minorHAnsi" w:hAnsiTheme="minorHAnsi" w:cs="Arial"/>
              </w:rPr>
              <w:t>Transfer from SBS Account £5,000</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67E33335"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9649B4">
              <w:rPr>
                <w:rFonts w:asciiTheme="minorHAnsi" w:hAnsiTheme="minorHAnsi" w:cs="Arial"/>
                <w:b/>
              </w:rPr>
              <w:t>28</w:t>
            </w:r>
            <w:r w:rsidR="009649B4" w:rsidRPr="009649B4">
              <w:rPr>
                <w:rFonts w:asciiTheme="minorHAnsi" w:hAnsiTheme="minorHAnsi" w:cs="Arial"/>
                <w:b/>
                <w:vertAlign w:val="superscript"/>
              </w:rPr>
              <w:t>th</w:t>
            </w:r>
            <w:r w:rsidR="009649B4">
              <w:rPr>
                <w:rFonts w:asciiTheme="minorHAnsi" w:hAnsiTheme="minorHAnsi" w:cs="Arial"/>
                <w:b/>
              </w:rPr>
              <w:t xml:space="preserve"> </w:t>
            </w:r>
            <w:r w:rsidR="00E4232A">
              <w:rPr>
                <w:rFonts w:asciiTheme="minorHAnsi" w:hAnsiTheme="minorHAnsi" w:cs="Arial"/>
                <w:b/>
              </w:rPr>
              <w:t>February 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0741960A" w:rsidR="00992D39" w:rsidRPr="00FD318E" w:rsidRDefault="003330E6" w:rsidP="003330E6">
            <w:pPr>
              <w:contextualSpacing/>
              <w:jc w:val="right"/>
              <w:rPr>
                <w:rFonts w:asciiTheme="minorHAnsi" w:hAnsiTheme="minorHAnsi" w:cs="Arial"/>
              </w:rPr>
            </w:pPr>
            <w:r w:rsidRPr="003330E6">
              <w:rPr>
                <w:rFonts w:asciiTheme="minorHAnsi" w:hAnsiTheme="minorHAnsi" w:cs="Arial"/>
              </w:rPr>
              <w:t>£</w:t>
            </w:r>
            <w:r w:rsidR="009649B4">
              <w:rPr>
                <w:rFonts w:asciiTheme="minorHAnsi" w:hAnsiTheme="minorHAnsi" w:cs="Arial"/>
              </w:rPr>
              <w:t>17,619.38</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4796D4D7"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9649B4">
              <w:rPr>
                <w:rFonts w:asciiTheme="minorHAnsi" w:hAnsiTheme="minorHAnsi" w:cs="Arial"/>
                <w:b/>
              </w:rPr>
              <w:t>28</w:t>
            </w:r>
            <w:r w:rsidR="009649B4" w:rsidRPr="009649B4">
              <w:rPr>
                <w:rFonts w:asciiTheme="minorHAnsi" w:hAnsiTheme="minorHAnsi" w:cs="Arial"/>
                <w:b/>
                <w:vertAlign w:val="superscript"/>
              </w:rPr>
              <w:t>th</w:t>
            </w:r>
            <w:r w:rsidR="00E4232A">
              <w:rPr>
                <w:rFonts w:asciiTheme="minorHAnsi" w:hAnsiTheme="minorHAnsi" w:cs="Arial"/>
                <w:b/>
              </w:rPr>
              <w:t xml:space="preserve"> February 2022</w:t>
            </w:r>
          </w:p>
        </w:tc>
        <w:tc>
          <w:tcPr>
            <w:tcW w:w="1609" w:type="pct"/>
            <w:tcBorders>
              <w:top w:val="single" w:sz="4" w:space="0" w:color="auto"/>
              <w:left w:val="single" w:sz="4" w:space="0" w:color="auto"/>
              <w:bottom w:val="single" w:sz="4" w:space="0" w:color="auto"/>
              <w:right w:val="single" w:sz="4" w:space="0" w:color="auto"/>
            </w:tcBorders>
          </w:tcPr>
          <w:p w14:paraId="5FC821F0" w14:textId="599AD7B7"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E4232A">
              <w:rPr>
                <w:rFonts w:asciiTheme="minorHAnsi" w:hAnsiTheme="minorHAnsi" w:cs="Arial"/>
              </w:rPr>
              <w:t>14</w:t>
            </w:r>
            <w:r w:rsidR="009649B4">
              <w:rPr>
                <w:rFonts w:asciiTheme="minorHAnsi" w:hAnsiTheme="minorHAnsi" w:cs="Arial"/>
              </w:rPr>
              <w:t>3.49</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A4042A" w:rsidRPr="00A4042A" w14:paraId="203120E9" w14:textId="77777777" w:rsidTr="00BD6B8A">
        <w:tc>
          <w:tcPr>
            <w:tcW w:w="2091" w:type="dxa"/>
          </w:tcPr>
          <w:p w14:paraId="7FB43DF1" w14:textId="77777777" w:rsidR="00A4042A" w:rsidRPr="00A4042A" w:rsidRDefault="00A4042A" w:rsidP="00A4042A">
            <w:pPr>
              <w:rPr>
                <w:rFonts w:asciiTheme="minorHAnsi" w:hAnsiTheme="minorHAnsi"/>
                <w:b/>
                <w:bCs/>
              </w:rPr>
            </w:pPr>
            <w:r w:rsidRPr="00A4042A">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40B934C5" w14:textId="77777777" w:rsidR="00A4042A" w:rsidRPr="00A4042A" w:rsidRDefault="00A4042A" w:rsidP="00A4042A">
            <w:pPr>
              <w:rPr>
                <w:rFonts w:asciiTheme="minorHAnsi" w:hAnsiTheme="minorHAnsi"/>
              </w:rPr>
            </w:pPr>
            <w:r w:rsidRPr="00A4042A">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1C2A4AE7" w14:textId="77777777" w:rsidR="00A4042A" w:rsidRPr="00A4042A" w:rsidRDefault="00A4042A" w:rsidP="00A4042A">
            <w:pPr>
              <w:rPr>
                <w:rFonts w:asciiTheme="minorHAnsi" w:hAnsiTheme="minorHAnsi"/>
              </w:rPr>
            </w:pPr>
            <w:r w:rsidRPr="00A4042A">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1D883186" w14:textId="77777777" w:rsidR="00A4042A" w:rsidRPr="00A4042A" w:rsidRDefault="00A4042A" w:rsidP="00A4042A">
            <w:pPr>
              <w:rPr>
                <w:rFonts w:asciiTheme="minorHAnsi" w:hAnsiTheme="minorHAnsi"/>
              </w:rPr>
            </w:pPr>
            <w:r w:rsidRPr="00A4042A">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0CE09E9A" w14:textId="77777777" w:rsidR="00A4042A" w:rsidRPr="00A4042A" w:rsidRDefault="00A4042A" w:rsidP="00A4042A">
            <w:pPr>
              <w:rPr>
                <w:rFonts w:asciiTheme="minorHAnsi" w:hAnsiTheme="minorHAnsi"/>
              </w:rPr>
            </w:pPr>
            <w:r w:rsidRPr="00A4042A">
              <w:rPr>
                <w:rFonts w:asciiTheme="minorHAnsi" w:hAnsiTheme="minorHAnsi" w:cs="Arial"/>
                <w:b/>
                <w:noProof/>
              </w:rPr>
              <w:t>VAT</w:t>
            </w:r>
          </w:p>
        </w:tc>
      </w:tr>
      <w:tr w:rsidR="00A4042A" w:rsidRPr="00A4042A" w14:paraId="126147E4" w14:textId="77777777" w:rsidTr="00BD6B8A">
        <w:tc>
          <w:tcPr>
            <w:tcW w:w="2091" w:type="dxa"/>
          </w:tcPr>
          <w:p w14:paraId="17C84F82" w14:textId="094F42BD" w:rsidR="00A4042A" w:rsidRPr="00A4042A" w:rsidRDefault="00A4042A" w:rsidP="00A4042A">
            <w:pPr>
              <w:rPr>
                <w:rFonts w:asciiTheme="minorHAnsi" w:hAnsiTheme="minorHAnsi"/>
              </w:rPr>
            </w:pPr>
            <w:r w:rsidRPr="00A4042A">
              <w:rPr>
                <w:rFonts w:asciiTheme="minorHAnsi" w:hAnsiTheme="minorHAnsi"/>
              </w:rPr>
              <w:t>17.0</w:t>
            </w:r>
            <w:r w:rsidR="009649B4">
              <w:rPr>
                <w:rFonts w:asciiTheme="minorHAnsi" w:hAnsiTheme="minorHAnsi"/>
              </w:rPr>
              <w:t>2</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A9EDEED" w14:textId="77777777" w:rsidR="00A4042A" w:rsidRPr="00A4042A" w:rsidRDefault="00A4042A" w:rsidP="00A4042A">
            <w:pPr>
              <w:rPr>
                <w:rFonts w:asciiTheme="minorHAnsi" w:hAnsiTheme="minorHAnsi"/>
              </w:rPr>
            </w:pPr>
            <w:r w:rsidRPr="00A4042A">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3BDB2CD9" w14:textId="77777777" w:rsidR="00A4042A" w:rsidRPr="00A4042A" w:rsidRDefault="00A4042A" w:rsidP="00A4042A">
            <w:pPr>
              <w:rPr>
                <w:rFonts w:asciiTheme="minorHAnsi" w:hAnsiTheme="minorHAnsi"/>
              </w:rPr>
            </w:pPr>
            <w:r w:rsidRPr="00A4042A">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62545952" w14:textId="77777777" w:rsidR="00A4042A" w:rsidRPr="00A4042A" w:rsidRDefault="00A4042A" w:rsidP="00A4042A">
            <w:pPr>
              <w:rPr>
                <w:rFonts w:asciiTheme="minorHAnsi" w:hAnsiTheme="minorHAnsi"/>
              </w:rPr>
            </w:pPr>
            <w:r w:rsidRPr="00A4042A">
              <w:rPr>
                <w:rFonts w:asciiTheme="minorHAnsi" w:hAnsiTheme="minorHAnsi" w:cs="Arial"/>
                <w:noProof/>
              </w:rPr>
              <w:t>£9.99</w:t>
            </w:r>
          </w:p>
        </w:tc>
        <w:tc>
          <w:tcPr>
            <w:tcW w:w="1956" w:type="dxa"/>
            <w:tcBorders>
              <w:top w:val="single" w:sz="4" w:space="0" w:color="auto"/>
              <w:left w:val="single" w:sz="4" w:space="0" w:color="auto"/>
              <w:bottom w:val="single" w:sz="4" w:space="0" w:color="auto"/>
              <w:right w:val="single" w:sz="4" w:space="0" w:color="auto"/>
            </w:tcBorders>
          </w:tcPr>
          <w:p w14:paraId="58F38C7C" w14:textId="77777777" w:rsidR="00A4042A" w:rsidRPr="00A4042A" w:rsidRDefault="00A4042A" w:rsidP="00A4042A">
            <w:pPr>
              <w:rPr>
                <w:rFonts w:asciiTheme="minorHAnsi" w:hAnsiTheme="minorHAnsi"/>
              </w:rPr>
            </w:pPr>
            <w:r w:rsidRPr="00A4042A">
              <w:rPr>
                <w:rFonts w:asciiTheme="minorHAnsi" w:hAnsiTheme="minorHAnsi" w:cs="Arial"/>
                <w:noProof/>
              </w:rPr>
              <w:t>£1.67</w:t>
            </w:r>
          </w:p>
        </w:tc>
      </w:tr>
      <w:tr w:rsidR="00A4042A" w:rsidRPr="00A4042A" w14:paraId="14DCC23D" w14:textId="77777777" w:rsidTr="00BD6B8A">
        <w:tc>
          <w:tcPr>
            <w:tcW w:w="2091" w:type="dxa"/>
          </w:tcPr>
          <w:p w14:paraId="390FBD4F" w14:textId="4E03F24A" w:rsidR="00A4042A" w:rsidRPr="00A4042A" w:rsidRDefault="009649B4" w:rsidP="00A4042A">
            <w:pPr>
              <w:rPr>
                <w:rFonts w:asciiTheme="minorHAnsi" w:hAnsiTheme="minorHAnsi"/>
              </w:rPr>
            </w:pPr>
            <w:r>
              <w:rPr>
                <w:rFonts w:asciiTheme="minorHAnsi" w:hAnsiTheme="minorHAnsi"/>
              </w:rPr>
              <w:t>25</w:t>
            </w:r>
            <w:r w:rsidR="00A4042A" w:rsidRPr="00A4042A">
              <w:rPr>
                <w:rFonts w:asciiTheme="minorHAnsi" w:hAnsiTheme="minorHAnsi"/>
              </w:rPr>
              <w:t>.0</w:t>
            </w:r>
            <w:r>
              <w:rPr>
                <w:rFonts w:asciiTheme="minorHAnsi" w:hAnsiTheme="minorHAnsi"/>
              </w:rPr>
              <w:t>2</w:t>
            </w:r>
            <w:r w:rsidR="00A4042A"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2BDE647B"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Stamps</w:t>
            </w:r>
          </w:p>
        </w:tc>
        <w:tc>
          <w:tcPr>
            <w:tcW w:w="1275" w:type="dxa"/>
            <w:tcBorders>
              <w:top w:val="single" w:sz="4" w:space="0" w:color="auto"/>
              <w:left w:val="single" w:sz="4" w:space="0" w:color="auto"/>
              <w:bottom w:val="single" w:sz="4" w:space="0" w:color="auto"/>
              <w:right w:val="single" w:sz="4" w:space="0" w:color="auto"/>
            </w:tcBorders>
          </w:tcPr>
          <w:p w14:paraId="0DC181ED" w14:textId="77777777" w:rsidR="00A4042A" w:rsidRPr="00A4042A" w:rsidRDefault="00A4042A" w:rsidP="00A4042A">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53A22043" w14:textId="19834DC2" w:rsidR="00A4042A" w:rsidRPr="00A4042A" w:rsidRDefault="00A4042A" w:rsidP="00A4042A">
            <w:pPr>
              <w:rPr>
                <w:rFonts w:asciiTheme="minorHAnsi" w:hAnsiTheme="minorHAnsi" w:cs="Arial"/>
                <w:noProof/>
              </w:rPr>
            </w:pPr>
            <w:r w:rsidRPr="00A4042A">
              <w:rPr>
                <w:rFonts w:asciiTheme="minorHAnsi" w:hAnsiTheme="minorHAnsi" w:cs="Arial"/>
                <w:noProof/>
              </w:rPr>
              <w:t>£</w:t>
            </w:r>
            <w:r w:rsidR="009649B4">
              <w:rPr>
                <w:rFonts w:asciiTheme="minorHAnsi" w:hAnsiTheme="minorHAnsi" w:cs="Arial"/>
                <w:noProof/>
              </w:rPr>
              <w:t>21.12</w:t>
            </w:r>
          </w:p>
        </w:tc>
        <w:tc>
          <w:tcPr>
            <w:tcW w:w="1956" w:type="dxa"/>
            <w:tcBorders>
              <w:top w:val="single" w:sz="4" w:space="0" w:color="auto"/>
              <w:left w:val="single" w:sz="4" w:space="0" w:color="auto"/>
              <w:bottom w:val="single" w:sz="4" w:space="0" w:color="auto"/>
              <w:right w:val="single" w:sz="4" w:space="0" w:color="auto"/>
            </w:tcBorders>
          </w:tcPr>
          <w:p w14:paraId="0DBC88E7" w14:textId="77777777" w:rsidR="00A4042A" w:rsidRPr="00A4042A" w:rsidRDefault="00A4042A" w:rsidP="00A4042A">
            <w:pPr>
              <w:rPr>
                <w:rFonts w:asciiTheme="minorHAnsi" w:hAnsiTheme="minorHAnsi" w:cs="Arial"/>
                <w:noProof/>
              </w:rPr>
            </w:pPr>
          </w:p>
        </w:tc>
      </w:tr>
      <w:tr w:rsidR="00A4042A" w:rsidRPr="00A4042A" w14:paraId="1859158A" w14:textId="77777777" w:rsidTr="00BD6B8A">
        <w:tc>
          <w:tcPr>
            <w:tcW w:w="2091" w:type="dxa"/>
          </w:tcPr>
          <w:p w14:paraId="74145A1A" w14:textId="38AB237A" w:rsidR="00A4042A" w:rsidRPr="00A4042A" w:rsidRDefault="00A4042A" w:rsidP="00A4042A">
            <w:pPr>
              <w:rPr>
                <w:rFonts w:asciiTheme="minorHAnsi" w:hAnsiTheme="minorHAnsi"/>
              </w:rPr>
            </w:pPr>
            <w:r w:rsidRPr="00A4042A">
              <w:rPr>
                <w:rFonts w:asciiTheme="minorHAnsi" w:hAnsiTheme="minorHAnsi"/>
              </w:rPr>
              <w:t>06.0</w:t>
            </w:r>
            <w:r w:rsidR="009649B4">
              <w:rPr>
                <w:rFonts w:asciiTheme="minorHAnsi" w:hAnsiTheme="minorHAnsi"/>
              </w:rPr>
              <w:t>3</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4BD17D46"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3EBFBA93"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5C657291"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3AE9045C"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£5.80</w:t>
            </w:r>
          </w:p>
        </w:tc>
      </w:tr>
      <w:tr w:rsidR="00A4042A" w:rsidRPr="00A4042A" w14:paraId="48A7C3FF" w14:textId="77777777" w:rsidTr="00BD6B8A">
        <w:tc>
          <w:tcPr>
            <w:tcW w:w="2091" w:type="dxa"/>
          </w:tcPr>
          <w:p w14:paraId="2C9C19FD" w14:textId="05930EE0" w:rsidR="00A4042A" w:rsidRPr="00A4042A" w:rsidRDefault="00A4042A" w:rsidP="00A4042A">
            <w:pPr>
              <w:rPr>
                <w:rFonts w:asciiTheme="minorHAnsi" w:hAnsiTheme="minorHAnsi"/>
              </w:rPr>
            </w:pPr>
            <w:r w:rsidRPr="00A4042A">
              <w:rPr>
                <w:rFonts w:asciiTheme="minorHAnsi" w:hAnsiTheme="minorHAnsi"/>
              </w:rPr>
              <w:t>08.0</w:t>
            </w:r>
            <w:r w:rsidR="009649B4">
              <w:rPr>
                <w:rFonts w:asciiTheme="minorHAnsi" w:hAnsiTheme="minorHAnsi"/>
              </w:rPr>
              <w:t>3</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B9DC3FE"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Force36 email hosting (8 accounts)</w:t>
            </w:r>
          </w:p>
        </w:tc>
        <w:tc>
          <w:tcPr>
            <w:tcW w:w="1275" w:type="dxa"/>
            <w:tcBorders>
              <w:top w:val="single" w:sz="4" w:space="0" w:color="auto"/>
              <w:left w:val="single" w:sz="4" w:space="0" w:color="auto"/>
              <w:bottom w:val="single" w:sz="4" w:space="0" w:color="auto"/>
              <w:right w:val="single" w:sz="4" w:space="0" w:color="auto"/>
            </w:tcBorders>
          </w:tcPr>
          <w:p w14:paraId="6E74D33E"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£24</w:t>
            </w:r>
          </w:p>
        </w:tc>
        <w:tc>
          <w:tcPr>
            <w:tcW w:w="1701" w:type="dxa"/>
            <w:tcBorders>
              <w:top w:val="single" w:sz="4" w:space="0" w:color="auto"/>
              <w:left w:val="single" w:sz="4" w:space="0" w:color="auto"/>
              <w:bottom w:val="single" w:sz="4" w:space="0" w:color="auto"/>
              <w:right w:val="single" w:sz="4" w:space="0" w:color="auto"/>
            </w:tcBorders>
          </w:tcPr>
          <w:p w14:paraId="12D8E7FD"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£28.80</w:t>
            </w:r>
          </w:p>
        </w:tc>
        <w:tc>
          <w:tcPr>
            <w:tcW w:w="1956" w:type="dxa"/>
            <w:tcBorders>
              <w:top w:val="single" w:sz="4" w:space="0" w:color="auto"/>
              <w:left w:val="single" w:sz="4" w:space="0" w:color="auto"/>
              <w:bottom w:val="single" w:sz="4" w:space="0" w:color="auto"/>
              <w:right w:val="single" w:sz="4" w:space="0" w:color="auto"/>
            </w:tcBorders>
          </w:tcPr>
          <w:p w14:paraId="26488F22"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£4.80</w:t>
            </w:r>
          </w:p>
        </w:tc>
      </w:tr>
      <w:tr w:rsidR="00E361D8" w:rsidRPr="00A4042A" w14:paraId="05377309" w14:textId="77777777" w:rsidTr="00BD6B8A">
        <w:tc>
          <w:tcPr>
            <w:tcW w:w="2091" w:type="dxa"/>
          </w:tcPr>
          <w:p w14:paraId="607D741F" w14:textId="260D5BE0" w:rsidR="00E361D8" w:rsidRPr="00A4042A" w:rsidRDefault="00E361D8" w:rsidP="00A4042A">
            <w:pPr>
              <w:rPr>
                <w:rFonts w:asciiTheme="minorHAnsi" w:hAnsiTheme="minorHAnsi"/>
              </w:rPr>
            </w:pPr>
            <w:r>
              <w:rPr>
                <w:rFonts w:asciiTheme="minorHAnsi" w:hAnsiTheme="minorHAnsi"/>
              </w:rPr>
              <w:t>End of March</w:t>
            </w:r>
          </w:p>
        </w:tc>
        <w:tc>
          <w:tcPr>
            <w:tcW w:w="3433" w:type="dxa"/>
            <w:tcBorders>
              <w:top w:val="single" w:sz="4" w:space="0" w:color="auto"/>
              <w:left w:val="single" w:sz="4" w:space="0" w:color="auto"/>
              <w:bottom w:val="single" w:sz="4" w:space="0" w:color="auto"/>
              <w:right w:val="single" w:sz="4" w:space="0" w:color="auto"/>
            </w:tcBorders>
          </w:tcPr>
          <w:p w14:paraId="47DCA353" w14:textId="4C7E05D3" w:rsidR="00E361D8" w:rsidRPr="00A4042A" w:rsidRDefault="00E361D8" w:rsidP="00A4042A">
            <w:pPr>
              <w:rPr>
                <w:rFonts w:asciiTheme="minorHAnsi" w:hAnsiTheme="minorHAnsi" w:cs="Arial"/>
                <w:noProof/>
              </w:rPr>
            </w:pPr>
            <w:r>
              <w:rPr>
                <w:rFonts w:asciiTheme="minorHAnsi" w:hAnsiTheme="minorHAnsi" w:cs="Arial"/>
                <w:noProof/>
              </w:rPr>
              <w:t>Norton Life Lock (last year’s figures)</w:t>
            </w:r>
          </w:p>
        </w:tc>
        <w:tc>
          <w:tcPr>
            <w:tcW w:w="1275" w:type="dxa"/>
            <w:tcBorders>
              <w:top w:val="single" w:sz="4" w:space="0" w:color="auto"/>
              <w:left w:val="single" w:sz="4" w:space="0" w:color="auto"/>
              <w:bottom w:val="single" w:sz="4" w:space="0" w:color="auto"/>
              <w:right w:val="single" w:sz="4" w:space="0" w:color="auto"/>
            </w:tcBorders>
          </w:tcPr>
          <w:p w14:paraId="76728DBA" w14:textId="1581EA37" w:rsidR="00E361D8" w:rsidRPr="00A4042A" w:rsidRDefault="00E361D8" w:rsidP="00A4042A">
            <w:pPr>
              <w:rPr>
                <w:rFonts w:asciiTheme="minorHAnsi" w:hAnsiTheme="minorHAnsi" w:cs="Arial"/>
                <w:noProof/>
              </w:rPr>
            </w:pPr>
            <w:r>
              <w:rPr>
                <w:rFonts w:asciiTheme="minorHAnsi" w:hAnsiTheme="minorHAnsi" w:cs="Arial"/>
                <w:noProof/>
              </w:rPr>
              <w:t>£</w:t>
            </w:r>
            <w:r w:rsidRPr="00E361D8">
              <w:rPr>
                <w:rFonts w:asciiTheme="minorHAnsi" w:hAnsiTheme="minorHAnsi" w:cs="Arial"/>
                <w:noProof/>
              </w:rPr>
              <w:t>54.16</w:t>
            </w:r>
          </w:p>
        </w:tc>
        <w:tc>
          <w:tcPr>
            <w:tcW w:w="1701" w:type="dxa"/>
            <w:tcBorders>
              <w:top w:val="single" w:sz="4" w:space="0" w:color="auto"/>
              <w:left w:val="single" w:sz="4" w:space="0" w:color="auto"/>
              <w:bottom w:val="single" w:sz="4" w:space="0" w:color="auto"/>
              <w:right w:val="single" w:sz="4" w:space="0" w:color="auto"/>
            </w:tcBorders>
          </w:tcPr>
          <w:p w14:paraId="23B40BF6" w14:textId="538D26B6" w:rsidR="00E361D8" w:rsidRPr="00A4042A" w:rsidRDefault="00E361D8" w:rsidP="00E361D8">
            <w:pPr>
              <w:rPr>
                <w:rFonts w:asciiTheme="minorHAnsi" w:hAnsiTheme="minorHAnsi" w:cs="Arial"/>
                <w:noProof/>
              </w:rPr>
            </w:pPr>
            <w:r>
              <w:rPr>
                <w:rFonts w:asciiTheme="minorHAnsi" w:hAnsiTheme="minorHAnsi" w:cs="Arial"/>
                <w:noProof/>
              </w:rPr>
              <w:t>£</w:t>
            </w:r>
            <w:r w:rsidRPr="00E361D8">
              <w:rPr>
                <w:rFonts w:asciiTheme="minorHAnsi" w:hAnsiTheme="minorHAnsi" w:cs="Arial"/>
                <w:noProof/>
              </w:rPr>
              <w:t>64.99</w:t>
            </w:r>
          </w:p>
        </w:tc>
        <w:tc>
          <w:tcPr>
            <w:tcW w:w="1956" w:type="dxa"/>
            <w:tcBorders>
              <w:top w:val="single" w:sz="4" w:space="0" w:color="auto"/>
              <w:left w:val="single" w:sz="4" w:space="0" w:color="auto"/>
              <w:bottom w:val="single" w:sz="4" w:space="0" w:color="auto"/>
              <w:right w:val="single" w:sz="4" w:space="0" w:color="auto"/>
            </w:tcBorders>
          </w:tcPr>
          <w:p w14:paraId="4D3BABB7" w14:textId="6912E902" w:rsidR="00E361D8" w:rsidRPr="00A4042A" w:rsidRDefault="00E361D8" w:rsidP="00A4042A">
            <w:pPr>
              <w:rPr>
                <w:rFonts w:asciiTheme="minorHAnsi" w:hAnsiTheme="minorHAnsi" w:cs="Arial"/>
                <w:noProof/>
              </w:rPr>
            </w:pPr>
            <w:r>
              <w:rPr>
                <w:rFonts w:asciiTheme="minorHAnsi" w:hAnsiTheme="minorHAnsi" w:cs="Arial"/>
                <w:noProof/>
              </w:rPr>
              <w:t>£</w:t>
            </w:r>
            <w:r w:rsidRPr="00E361D8">
              <w:rPr>
                <w:rFonts w:asciiTheme="minorHAnsi" w:hAnsiTheme="minorHAnsi" w:cs="Arial"/>
                <w:noProof/>
              </w:rPr>
              <w:t>10.83</w:t>
            </w:r>
          </w:p>
        </w:tc>
      </w:tr>
      <w:tr w:rsidR="00A4042A" w:rsidRPr="00A4042A" w14:paraId="1AB260BD" w14:textId="77777777" w:rsidTr="00BD6B8A">
        <w:tc>
          <w:tcPr>
            <w:tcW w:w="2091" w:type="dxa"/>
          </w:tcPr>
          <w:p w14:paraId="1E629696" w14:textId="77777777" w:rsidR="00A4042A" w:rsidRPr="00A4042A" w:rsidRDefault="00A4042A" w:rsidP="00A4042A">
            <w:pPr>
              <w:rPr>
                <w:rFonts w:asciiTheme="minorHAnsi" w:hAnsiTheme="minorHAnsi"/>
                <w:b/>
                <w:bCs/>
              </w:rPr>
            </w:pPr>
            <w:r w:rsidRPr="00A4042A">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4737BF60" w14:textId="77777777" w:rsidR="00A4042A" w:rsidRPr="00A4042A" w:rsidRDefault="00A4042A" w:rsidP="00A4042A">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40B59945" w14:textId="77777777" w:rsidR="00A4042A" w:rsidRPr="00A4042A" w:rsidRDefault="00A4042A" w:rsidP="00A4042A">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11C5CC47" w14:textId="16742477" w:rsidR="00A4042A" w:rsidRPr="00A4042A" w:rsidRDefault="00A4042A" w:rsidP="00A4042A">
            <w:pPr>
              <w:rPr>
                <w:rFonts w:asciiTheme="minorHAnsi" w:hAnsiTheme="minorHAnsi" w:cs="Arial"/>
                <w:b/>
                <w:bCs/>
                <w:noProof/>
              </w:rPr>
            </w:pPr>
            <w:r w:rsidRPr="00A4042A">
              <w:rPr>
                <w:rFonts w:asciiTheme="minorHAnsi" w:hAnsiTheme="minorHAnsi" w:cs="Arial"/>
                <w:b/>
                <w:bCs/>
                <w:noProof/>
              </w:rPr>
              <w:t>£</w:t>
            </w:r>
            <w:r w:rsidR="00D84279">
              <w:rPr>
                <w:rFonts w:asciiTheme="minorHAnsi" w:hAnsiTheme="minorHAnsi" w:cs="Arial"/>
                <w:b/>
                <w:bCs/>
                <w:noProof/>
              </w:rPr>
              <w:t>159.70</w:t>
            </w:r>
          </w:p>
        </w:tc>
        <w:tc>
          <w:tcPr>
            <w:tcW w:w="1956" w:type="dxa"/>
            <w:tcBorders>
              <w:top w:val="single" w:sz="4" w:space="0" w:color="auto"/>
              <w:left w:val="single" w:sz="4" w:space="0" w:color="auto"/>
              <w:bottom w:val="single" w:sz="4" w:space="0" w:color="auto"/>
              <w:right w:val="single" w:sz="4" w:space="0" w:color="auto"/>
            </w:tcBorders>
          </w:tcPr>
          <w:p w14:paraId="6C3A7BF5" w14:textId="7010A355" w:rsidR="00A4042A" w:rsidRPr="00A4042A" w:rsidRDefault="00A4042A" w:rsidP="00A4042A">
            <w:pPr>
              <w:rPr>
                <w:rFonts w:asciiTheme="minorHAnsi" w:hAnsiTheme="minorHAnsi" w:cs="Arial"/>
                <w:b/>
                <w:bCs/>
                <w:noProof/>
              </w:rPr>
            </w:pPr>
            <w:r w:rsidRPr="00A4042A">
              <w:rPr>
                <w:rFonts w:asciiTheme="minorHAnsi" w:hAnsiTheme="minorHAnsi" w:cs="Arial"/>
                <w:b/>
                <w:bCs/>
                <w:noProof/>
              </w:rPr>
              <w:t>£2</w:t>
            </w:r>
            <w:r w:rsidR="00D84279">
              <w:rPr>
                <w:rFonts w:asciiTheme="minorHAnsi" w:hAnsiTheme="minorHAnsi" w:cs="Arial"/>
                <w:b/>
                <w:bCs/>
                <w:noProof/>
              </w:rPr>
              <w:t>3.10</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7A2EEADE" w:rsidR="007D59AE" w:rsidRPr="00FD318E" w:rsidRDefault="00D84279" w:rsidP="0050447E">
            <w:pPr>
              <w:contextualSpacing/>
              <w:jc w:val="center"/>
              <w:rPr>
                <w:rFonts w:asciiTheme="minorHAnsi" w:hAnsiTheme="minorHAnsi" w:cs="Arial"/>
                <w:b/>
                <w:noProof/>
              </w:rPr>
            </w:pPr>
            <w:r>
              <w:rPr>
                <w:rFonts w:asciiTheme="minorHAnsi" w:hAnsiTheme="minorHAnsi" w:cs="Arial"/>
                <w:b/>
                <w:noProof/>
              </w:rPr>
              <w:t>2002</w:t>
            </w:r>
          </w:p>
        </w:tc>
        <w:tc>
          <w:tcPr>
            <w:tcW w:w="3470" w:type="dxa"/>
            <w:tcBorders>
              <w:top w:val="single" w:sz="4" w:space="0" w:color="auto"/>
              <w:left w:val="single" w:sz="4" w:space="0" w:color="auto"/>
              <w:bottom w:val="single" w:sz="4" w:space="0" w:color="auto"/>
              <w:right w:val="single" w:sz="4" w:space="0" w:color="auto"/>
            </w:tcBorders>
          </w:tcPr>
          <w:p w14:paraId="32E1BC7B" w14:textId="1FC48B1C"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D84279">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6B0CEA94"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D84279">
              <w:rPr>
                <w:rFonts w:asciiTheme="minorHAnsi" w:hAnsiTheme="minorHAnsi" w:cs="Arial"/>
                <w:noProof/>
              </w:rPr>
              <w:t>159.70</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9D2AD3"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1D30D81C" w14:textId="655E79CB" w:rsidR="001E06FF" w:rsidRDefault="00D84279" w:rsidP="0050447E">
            <w:pPr>
              <w:contextualSpacing/>
              <w:jc w:val="center"/>
              <w:rPr>
                <w:rFonts w:asciiTheme="minorHAnsi" w:hAnsiTheme="minorHAnsi" w:cs="Arial"/>
                <w:b/>
                <w:noProof/>
              </w:rPr>
            </w:pPr>
            <w:r>
              <w:rPr>
                <w:rFonts w:asciiTheme="minorHAnsi" w:hAnsiTheme="minorHAnsi" w:cs="Arial"/>
                <w:b/>
                <w:noProof/>
              </w:rPr>
              <w:lastRenderedPageBreak/>
              <w:t>2003</w:t>
            </w:r>
          </w:p>
          <w:p w14:paraId="6CD1F07B" w14:textId="2BB7DA75" w:rsidR="00CF07D5" w:rsidRDefault="00CF07D5" w:rsidP="0050447E">
            <w:pPr>
              <w:contextualSpacing/>
              <w:jc w:val="center"/>
              <w:rPr>
                <w:rFonts w:asciiTheme="minorHAnsi" w:hAnsiTheme="minorHAnsi" w:cs="Arial"/>
                <w:b/>
                <w:noProof/>
              </w:rPr>
            </w:pPr>
          </w:p>
        </w:tc>
        <w:tc>
          <w:tcPr>
            <w:tcW w:w="3470" w:type="dxa"/>
            <w:tcBorders>
              <w:top w:val="single" w:sz="4" w:space="0" w:color="auto"/>
              <w:left w:val="single" w:sz="4" w:space="0" w:color="auto"/>
              <w:bottom w:val="single" w:sz="4" w:space="0" w:color="auto"/>
              <w:right w:val="single" w:sz="4" w:space="0" w:color="auto"/>
            </w:tcBorders>
          </w:tcPr>
          <w:p w14:paraId="4D03863C" w14:textId="74681A90" w:rsidR="001E06FF" w:rsidRDefault="00D84279" w:rsidP="00FA5DA9">
            <w:pPr>
              <w:contextualSpacing/>
              <w:jc w:val="center"/>
              <w:rPr>
                <w:rFonts w:asciiTheme="minorHAnsi" w:hAnsiTheme="minorHAnsi" w:cs="Arial"/>
                <w:noProof/>
              </w:rPr>
            </w:pPr>
            <w:r>
              <w:rPr>
                <w:rFonts w:asciiTheme="minorHAnsi" w:hAnsiTheme="minorHAnsi" w:cs="Arial"/>
                <w:noProof/>
              </w:rPr>
              <w:t>Geddings Manor Farm – Allotments spare land and hedges</w:t>
            </w:r>
          </w:p>
        </w:tc>
        <w:tc>
          <w:tcPr>
            <w:tcW w:w="1240" w:type="dxa"/>
            <w:tcBorders>
              <w:top w:val="single" w:sz="4" w:space="0" w:color="auto"/>
              <w:left w:val="single" w:sz="4" w:space="0" w:color="auto"/>
              <w:bottom w:val="single" w:sz="4" w:space="0" w:color="auto"/>
              <w:right w:val="single" w:sz="4" w:space="0" w:color="auto"/>
            </w:tcBorders>
          </w:tcPr>
          <w:p w14:paraId="50D4187B" w14:textId="5B60B519" w:rsidR="001E06FF" w:rsidRDefault="001E06FF" w:rsidP="00346BCA">
            <w:pPr>
              <w:contextualSpacing/>
              <w:jc w:val="center"/>
              <w:rPr>
                <w:rFonts w:asciiTheme="minorHAnsi" w:hAnsiTheme="minorHAnsi" w:cs="Arial"/>
                <w:noProof/>
              </w:rPr>
            </w:pPr>
          </w:p>
          <w:p w14:paraId="669C9858" w14:textId="77777777" w:rsidR="00994B29" w:rsidRDefault="00994B29" w:rsidP="00346BCA">
            <w:pPr>
              <w:contextualSpacing/>
              <w:jc w:val="center"/>
              <w:rPr>
                <w:rFonts w:asciiTheme="minorHAnsi" w:hAnsiTheme="minorHAnsi" w:cs="Arial"/>
                <w:noProof/>
              </w:rPr>
            </w:pPr>
          </w:p>
          <w:p w14:paraId="1B4186D6" w14:textId="6699F84D" w:rsidR="001E06FF" w:rsidRPr="00FD318E" w:rsidRDefault="001E06FF" w:rsidP="00CF07D5">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3BDE8DD1" w14:textId="68FA5438" w:rsidR="001E06FF" w:rsidRDefault="00D84279" w:rsidP="00126ACF">
            <w:pPr>
              <w:contextualSpacing/>
              <w:jc w:val="center"/>
              <w:rPr>
                <w:rFonts w:asciiTheme="minorHAnsi" w:hAnsiTheme="minorHAnsi" w:cs="Arial"/>
                <w:noProof/>
              </w:rPr>
            </w:pPr>
            <w:r>
              <w:rPr>
                <w:rFonts w:asciiTheme="minorHAnsi" w:hAnsiTheme="minorHAnsi" w:cs="Arial"/>
                <w:noProof/>
              </w:rPr>
              <w:t>TBC</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9D2AD3"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6D927D28" w:rsidR="001E06FF" w:rsidRDefault="00D84279" w:rsidP="0050447E">
            <w:pPr>
              <w:contextualSpacing/>
              <w:jc w:val="center"/>
              <w:rPr>
                <w:rFonts w:asciiTheme="minorHAnsi" w:hAnsiTheme="minorHAnsi" w:cs="Arial"/>
                <w:b/>
                <w:noProof/>
              </w:rPr>
            </w:pPr>
            <w:r>
              <w:rPr>
                <w:rFonts w:asciiTheme="minorHAnsi" w:hAnsiTheme="minorHAnsi" w:cs="Arial"/>
                <w:b/>
                <w:noProof/>
              </w:rPr>
              <w:t>2004</w:t>
            </w:r>
          </w:p>
        </w:tc>
        <w:tc>
          <w:tcPr>
            <w:tcW w:w="3470" w:type="dxa"/>
            <w:tcBorders>
              <w:top w:val="single" w:sz="4" w:space="0" w:color="auto"/>
              <w:left w:val="single" w:sz="4" w:space="0" w:color="auto"/>
              <w:bottom w:val="single" w:sz="4" w:space="0" w:color="auto"/>
              <w:right w:val="single" w:sz="4" w:space="0" w:color="auto"/>
            </w:tcBorders>
          </w:tcPr>
          <w:p w14:paraId="0633323B" w14:textId="7A941F98" w:rsidR="00FA5DA9" w:rsidRDefault="00D84279" w:rsidP="00CF07D5">
            <w:pPr>
              <w:contextualSpacing/>
              <w:rPr>
                <w:rFonts w:asciiTheme="minorHAnsi" w:hAnsiTheme="minorHAnsi" w:cs="Arial"/>
                <w:noProof/>
              </w:rPr>
            </w:pPr>
            <w:r>
              <w:rPr>
                <w:rFonts w:asciiTheme="minorHAnsi" w:hAnsiTheme="minorHAnsi" w:cs="Arial"/>
                <w:noProof/>
              </w:rPr>
              <w:t>Treevolutions – Stickling Green Copse, Colehills Close</w:t>
            </w:r>
          </w:p>
        </w:tc>
        <w:tc>
          <w:tcPr>
            <w:tcW w:w="1240" w:type="dxa"/>
            <w:tcBorders>
              <w:top w:val="single" w:sz="4" w:space="0" w:color="auto"/>
              <w:left w:val="single" w:sz="4" w:space="0" w:color="auto"/>
              <w:bottom w:val="single" w:sz="4" w:space="0" w:color="auto"/>
              <w:right w:val="single" w:sz="4" w:space="0" w:color="auto"/>
            </w:tcBorders>
          </w:tcPr>
          <w:p w14:paraId="02022554" w14:textId="77777777" w:rsidR="00FA5DA9" w:rsidRDefault="00B9700F" w:rsidP="00CF07D5">
            <w:pPr>
              <w:contextualSpacing/>
              <w:jc w:val="center"/>
              <w:rPr>
                <w:rFonts w:asciiTheme="minorHAnsi" w:hAnsiTheme="minorHAnsi" w:cs="Arial"/>
                <w:noProof/>
              </w:rPr>
            </w:pPr>
            <w:r>
              <w:rPr>
                <w:rFonts w:asciiTheme="minorHAnsi" w:hAnsiTheme="minorHAnsi" w:cs="Arial"/>
                <w:noProof/>
              </w:rPr>
              <w:t>£2,225</w:t>
            </w:r>
          </w:p>
          <w:p w14:paraId="751AB92D" w14:textId="43B7F4F6" w:rsidR="00B9700F" w:rsidRDefault="00B9700F" w:rsidP="00CF07D5">
            <w:pPr>
              <w:contextualSpacing/>
              <w:jc w:val="center"/>
              <w:rPr>
                <w:rFonts w:asciiTheme="minorHAnsi" w:hAnsiTheme="minorHAnsi" w:cs="Arial"/>
                <w:noProof/>
              </w:rPr>
            </w:pPr>
            <w:r>
              <w:rPr>
                <w:rFonts w:asciiTheme="minorHAnsi" w:hAnsiTheme="minorHAnsi" w:cs="Arial"/>
                <w:noProof/>
              </w:rPr>
              <w:t>£300</w:t>
            </w:r>
          </w:p>
        </w:tc>
        <w:tc>
          <w:tcPr>
            <w:tcW w:w="2133" w:type="dxa"/>
            <w:tcBorders>
              <w:top w:val="single" w:sz="4" w:space="0" w:color="auto"/>
              <w:left w:val="single" w:sz="4" w:space="0" w:color="auto"/>
              <w:bottom w:val="single" w:sz="4" w:space="0" w:color="auto"/>
              <w:right w:val="single" w:sz="4" w:space="0" w:color="auto"/>
            </w:tcBorders>
          </w:tcPr>
          <w:p w14:paraId="12FC9A4F" w14:textId="68C1FDCC" w:rsidR="001E06FF" w:rsidRDefault="00B9700F" w:rsidP="00126ACF">
            <w:pPr>
              <w:contextualSpacing/>
              <w:jc w:val="center"/>
              <w:rPr>
                <w:rFonts w:asciiTheme="minorHAnsi" w:hAnsiTheme="minorHAnsi" w:cs="Arial"/>
                <w:noProof/>
              </w:rPr>
            </w:pPr>
            <w:r>
              <w:rPr>
                <w:rFonts w:asciiTheme="minorHAnsi" w:hAnsiTheme="minorHAnsi" w:cs="Arial"/>
                <w:noProof/>
              </w:rPr>
              <w:t>£2,525</w:t>
            </w:r>
          </w:p>
          <w:p w14:paraId="1D3EF8F2" w14:textId="6E7424A3" w:rsidR="00B9700F" w:rsidRDefault="00B9700F" w:rsidP="00126ACF">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13E130A9" w14:textId="0FC02CC3" w:rsidR="001E06FF" w:rsidRPr="00FD318E" w:rsidRDefault="001E06FF" w:rsidP="001E06FF">
            <w:pPr>
              <w:contextualSpacing/>
              <w:jc w:val="center"/>
              <w:rPr>
                <w:rFonts w:asciiTheme="minorHAnsi" w:hAnsiTheme="minorHAnsi" w:cs="Arial"/>
                <w:noProof/>
              </w:rPr>
            </w:pPr>
          </w:p>
        </w:tc>
      </w:tr>
      <w:tr w:rsidR="005045B8" w:rsidRPr="00FD318E" w14:paraId="20181492" w14:textId="77777777" w:rsidTr="00796586">
        <w:tc>
          <w:tcPr>
            <w:tcW w:w="2054" w:type="dxa"/>
            <w:tcBorders>
              <w:top w:val="single" w:sz="4" w:space="0" w:color="auto"/>
              <w:left w:val="single" w:sz="4" w:space="0" w:color="auto"/>
              <w:bottom w:val="single" w:sz="4" w:space="0" w:color="auto"/>
              <w:right w:val="single" w:sz="4" w:space="0" w:color="auto"/>
            </w:tcBorders>
          </w:tcPr>
          <w:p w14:paraId="3E957723" w14:textId="18D3590F" w:rsidR="005045B8" w:rsidRDefault="00D84279" w:rsidP="0050447E">
            <w:pPr>
              <w:contextualSpacing/>
              <w:jc w:val="center"/>
              <w:rPr>
                <w:rFonts w:asciiTheme="minorHAnsi" w:hAnsiTheme="minorHAnsi" w:cs="Arial"/>
                <w:b/>
                <w:noProof/>
              </w:rPr>
            </w:pPr>
            <w:r>
              <w:rPr>
                <w:rFonts w:asciiTheme="minorHAnsi" w:hAnsiTheme="minorHAnsi" w:cs="Arial"/>
                <w:b/>
                <w:noProof/>
              </w:rPr>
              <w:t>2005</w:t>
            </w:r>
          </w:p>
        </w:tc>
        <w:tc>
          <w:tcPr>
            <w:tcW w:w="3470" w:type="dxa"/>
            <w:tcBorders>
              <w:top w:val="single" w:sz="4" w:space="0" w:color="auto"/>
              <w:left w:val="single" w:sz="4" w:space="0" w:color="auto"/>
              <w:bottom w:val="single" w:sz="4" w:space="0" w:color="auto"/>
              <w:right w:val="single" w:sz="4" w:space="0" w:color="auto"/>
            </w:tcBorders>
          </w:tcPr>
          <w:p w14:paraId="070844B9" w14:textId="05CEA19C" w:rsidR="005045B8" w:rsidRDefault="00D84279" w:rsidP="00CF07D5">
            <w:pPr>
              <w:contextualSpacing/>
              <w:rPr>
                <w:rFonts w:asciiTheme="minorHAnsi" w:hAnsiTheme="minorHAnsi" w:cs="Arial"/>
                <w:noProof/>
              </w:rPr>
            </w:pPr>
            <w:r>
              <w:rPr>
                <w:rFonts w:asciiTheme="minorHAnsi" w:hAnsiTheme="minorHAnsi" w:cs="Arial"/>
                <w:noProof/>
              </w:rPr>
              <w:t>ImpactU – Work at Allotments</w:t>
            </w:r>
          </w:p>
        </w:tc>
        <w:tc>
          <w:tcPr>
            <w:tcW w:w="1240" w:type="dxa"/>
            <w:tcBorders>
              <w:top w:val="single" w:sz="4" w:space="0" w:color="auto"/>
              <w:left w:val="single" w:sz="4" w:space="0" w:color="auto"/>
              <w:bottom w:val="single" w:sz="4" w:space="0" w:color="auto"/>
              <w:right w:val="single" w:sz="4" w:space="0" w:color="auto"/>
            </w:tcBorders>
          </w:tcPr>
          <w:p w14:paraId="634119DD" w14:textId="628C3B1F" w:rsidR="005045B8" w:rsidRDefault="005045B8"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38A1704" w14:textId="2AE918AA" w:rsidR="005045B8" w:rsidRDefault="00D84279" w:rsidP="00126ACF">
            <w:pPr>
              <w:contextualSpacing/>
              <w:jc w:val="center"/>
              <w:rPr>
                <w:rFonts w:asciiTheme="minorHAnsi" w:hAnsiTheme="minorHAnsi" w:cs="Arial"/>
                <w:noProof/>
              </w:rPr>
            </w:pPr>
            <w:r>
              <w:rPr>
                <w:rFonts w:asciiTheme="minorHAnsi" w:hAnsiTheme="minorHAnsi" w:cs="Arial"/>
                <w:noProof/>
              </w:rPr>
              <w:t>TBC</w:t>
            </w:r>
          </w:p>
        </w:tc>
        <w:tc>
          <w:tcPr>
            <w:tcW w:w="1559" w:type="dxa"/>
            <w:tcBorders>
              <w:top w:val="single" w:sz="4" w:space="0" w:color="auto"/>
              <w:left w:val="single" w:sz="4" w:space="0" w:color="auto"/>
              <w:bottom w:val="single" w:sz="4" w:space="0" w:color="auto"/>
              <w:right w:val="single" w:sz="4" w:space="0" w:color="auto"/>
            </w:tcBorders>
          </w:tcPr>
          <w:p w14:paraId="73A1C539" w14:textId="40A5AAAE" w:rsidR="005045B8" w:rsidRDefault="005045B8" w:rsidP="00CA3E85">
            <w:pPr>
              <w:contextualSpacing/>
              <w:rPr>
                <w:rFonts w:asciiTheme="minorHAnsi" w:hAnsiTheme="minorHAnsi" w:cs="Arial"/>
                <w:noProof/>
              </w:rPr>
            </w:pPr>
          </w:p>
        </w:tc>
      </w:tr>
      <w:tr w:rsidR="00711A4D" w:rsidRPr="00FD318E" w14:paraId="46DB7014" w14:textId="77777777" w:rsidTr="00796586">
        <w:tc>
          <w:tcPr>
            <w:tcW w:w="2054" w:type="dxa"/>
            <w:tcBorders>
              <w:top w:val="single" w:sz="4" w:space="0" w:color="auto"/>
              <w:left w:val="single" w:sz="4" w:space="0" w:color="auto"/>
              <w:bottom w:val="single" w:sz="4" w:space="0" w:color="auto"/>
              <w:right w:val="single" w:sz="4" w:space="0" w:color="auto"/>
            </w:tcBorders>
          </w:tcPr>
          <w:p w14:paraId="2F1B8E99" w14:textId="78EC213F" w:rsidR="00711A4D" w:rsidRDefault="00711A4D" w:rsidP="0050447E">
            <w:pPr>
              <w:contextualSpacing/>
              <w:jc w:val="center"/>
              <w:rPr>
                <w:rFonts w:asciiTheme="minorHAnsi" w:hAnsiTheme="minorHAnsi" w:cs="Arial"/>
                <w:b/>
                <w:noProof/>
              </w:rPr>
            </w:pPr>
            <w:r>
              <w:rPr>
                <w:rFonts w:asciiTheme="minorHAnsi" w:hAnsiTheme="minorHAnsi" w:cs="Arial"/>
                <w:b/>
                <w:noProof/>
              </w:rPr>
              <w:t>200</w:t>
            </w:r>
            <w:r w:rsidR="00D84279">
              <w:rPr>
                <w:rFonts w:asciiTheme="minorHAnsi" w:hAnsiTheme="minorHAnsi" w:cs="Arial"/>
                <w:b/>
                <w:noProof/>
              </w:rPr>
              <w:t>6</w:t>
            </w:r>
          </w:p>
        </w:tc>
        <w:tc>
          <w:tcPr>
            <w:tcW w:w="3470" w:type="dxa"/>
            <w:tcBorders>
              <w:top w:val="single" w:sz="4" w:space="0" w:color="auto"/>
              <w:left w:val="single" w:sz="4" w:space="0" w:color="auto"/>
              <w:bottom w:val="single" w:sz="4" w:space="0" w:color="auto"/>
              <w:right w:val="single" w:sz="4" w:space="0" w:color="auto"/>
            </w:tcBorders>
          </w:tcPr>
          <w:p w14:paraId="4F3A41D9" w14:textId="51D50D8C" w:rsidR="00711A4D" w:rsidRDefault="005360D1" w:rsidP="00CF07D5">
            <w:pPr>
              <w:contextualSpacing/>
              <w:rPr>
                <w:rFonts w:asciiTheme="minorHAnsi" w:hAnsiTheme="minorHAnsi" w:cs="Arial"/>
                <w:noProof/>
              </w:rPr>
            </w:pPr>
            <w:r>
              <w:rPr>
                <w:rFonts w:asciiTheme="minorHAnsi" w:hAnsiTheme="minorHAnsi" w:cs="Arial"/>
                <w:noProof/>
              </w:rPr>
              <w:t>Vote to be taken in Camera - Legal Dispute</w:t>
            </w:r>
          </w:p>
        </w:tc>
        <w:tc>
          <w:tcPr>
            <w:tcW w:w="1240" w:type="dxa"/>
            <w:tcBorders>
              <w:top w:val="single" w:sz="4" w:space="0" w:color="auto"/>
              <w:left w:val="single" w:sz="4" w:space="0" w:color="auto"/>
              <w:bottom w:val="single" w:sz="4" w:space="0" w:color="auto"/>
              <w:right w:val="single" w:sz="4" w:space="0" w:color="auto"/>
            </w:tcBorders>
          </w:tcPr>
          <w:p w14:paraId="08FCF980" w14:textId="0B23C839" w:rsidR="00711A4D" w:rsidRDefault="00711A4D" w:rsidP="00D84279">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6BFC6AE8" w14:textId="7EB07C90" w:rsidR="00711A4D" w:rsidRDefault="005360D1" w:rsidP="005360D1">
            <w:pPr>
              <w:contextualSpacing/>
              <w:jc w:val="center"/>
              <w:rPr>
                <w:rFonts w:asciiTheme="minorHAnsi" w:hAnsiTheme="minorHAnsi" w:cs="Arial"/>
                <w:noProof/>
              </w:rPr>
            </w:pPr>
            <w:r>
              <w:rPr>
                <w:rFonts w:asciiTheme="minorHAnsi" w:hAnsiTheme="minorHAnsi" w:cs="Arial"/>
                <w:noProof/>
              </w:rPr>
              <w:t>TBC</w:t>
            </w:r>
          </w:p>
        </w:tc>
        <w:tc>
          <w:tcPr>
            <w:tcW w:w="1559" w:type="dxa"/>
            <w:tcBorders>
              <w:top w:val="single" w:sz="4" w:space="0" w:color="auto"/>
              <w:left w:val="single" w:sz="4" w:space="0" w:color="auto"/>
              <w:bottom w:val="single" w:sz="4" w:space="0" w:color="auto"/>
              <w:right w:val="single" w:sz="4" w:space="0" w:color="auto"/>
            </w:tcBorders>
          </w:tcPr>
          <w:p w14:paraId="4D9E2417" w14:textId="1DE2750A" w:rsidR="00711A4D" w:rsidRDefault="00711A4D" w:rsidP="00D84279">
            <w:pPr>
              <w:contextualSpacing/>
              <w:rPr>
                <w:rFonts w:asciiTheme="minorHAnsi" w:hAnsiTheme="minorHAnsi" w:cs="Arial"/>
                <w:noProof/>
              </w:rPr>
            </w:pPr>
          </w:p>
        </w:tc>
      </w:tr>
      <w:tr w:rsidR="00877EA5" w:rsidRPr="00FD318E" w14:paraId="42FE3A17" w14:textId="77777777" w:rsidTr="00796586">
        <w:tc>
          <w:tcPr>
            <w:tcW w:w="2054" w:type="dxa"/>
            <w:tcBorders>
              <w:top w:val="single" w:sz="4" w:space="0" w:color="auto"/>
              <w:left w:val="single" w:sz="4" w:space="0" w:color="auto"/>
              <w:bottom w:val="single" w:sz="4" w:space="0" w:color="auto"/>
              <w:right w:val="single" w:sz="4" w:space="0" w:color="auto"/>
            </w:tcBorders>
          </w:tcPr>
          <w:p w14:paraId="1E19DB92" w14:textId="0E0CC75D" w:rsidR="00877EA5" w:rsidRDefault="00877EA5" w:rsidP="0050447E">
            <w:pPr>
              <w:contextualSpacing/>
              <w:jc w:val="center"/>
              <w:rPr>
                <w:rFonts w:asciiTheme="minorHAnsi" w:hAnsiTheme="minorHAnsi" w:cs="Arial"/>
                <w:b/>
                <w:noProof/>
              </w:rPr>
            </w:pPr>
            <w:r>
              <w:rPr>
                <w:rFonts w:asciiTheme="minorHAnsi" w:hAnsiTheme="minorHAnsi" w:cs="Arial"/>
                <w:b/>
                <w:noProof/>
              </w:rPr>
              <w:t>200</w:t>
            </w:r>
            <w:r w:rsidR="005360D1">
              <w:rPr>
                <w:rFonts w:asciiTheme="minorHAnsi" w:hAnsiTheme="minorHAnsi" w:cs="Arial"/>
                <w:b/>
                <w:noProof/>
              </w:rPr>
              <w:t>7</w:t>
            </w:r>
          </w:p>
        </w:tc>
        <w:tc>
          <w:tcPr>
            <w:tcW w:w="3470" w:type="dxa"/>
            <w:tcBorders>
              <w:top w:val="single" w:sz="4" w:space="0" w:color="auto"/>
              <w:left w:val="single" w:sz="4" w:space="0" w:color="auto"/>
              <w:bottom w:val="single" w:sz="4" w:space="0" w:color="auto"/>
              <w:right w:val="single" w:sz="4" w:space="0" w:color="auto"/>
            </w:tcBorders>
          </w:tcPr>
          <w:p w14:paraId="61093E0A" w14:textId="308CD1E7" w:rsidR="00877EA5" w:rsidRDefault="005360D1" w:rsidP="00CF07D5">
            <w:pPr>
              <w:contextualSpacing/>
              <w:rPr>
                <w:rFonts w:asciiTheme="minorHAnsi" w:hAnsiTheme="minorHAnsi" w:cs="Arial"/>
                <w:noProof/>
              </w:rPr>
            </w:pPr>
            <w:r>
              <w:rPr>
                <w:rFonts w:asciiTheme="minorHAnsi" w:hAnsiTheme="minorHAnsi" w:cs="Arial"/>
                <w:noProof/>
              </w:rPr>
              <w:t>Clavering Bowls Club - grant</w:t>
            </w:r>
          </w:p>
        </w:tc>
        <w:tc>
          <w:tcPr>
            <w:tcW w:w="1240" w:type="dxa"/>
            <w:tcBorders>
              <w:top w:val="single" w:sz="4" w:space="0" w:color="auto"/>
              <w:left w:val="single" w:sz="4" w:space="0" w:color="auto"/>
              <w:bottom w:val="single" w:sz="4" w:space="0" w:color="auto"/>
              <w:right w:val="single" w:sz="4" w:space="0" w:color="auto"/>
            </w:tcBorders>
          </w:tcPr>
          <w:p w14:paraId="3A9DE2D8" w14:textId="77777777" w:rsidR="00877EA5" w:rsidRDefault="00877EA5" w:rsidP="00CF07D5">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61450CF" w14:textId="35B932A1" w:rsidR="00877EA5" w:rsidRDefault="00877EA5" w:rsidP="00126ACF">
            <w:pPr>
              <w:contextualSpacing/>
              <w:jc w:val="center"/>
              <w:rPr>
                <w:rFonts w:asciiTheme="minorHAnsi" w:hAnsiTheme="minorHAnsi" w:cs="Arial"/>
                <w:noProof/>
              </w:rPr>
            </w:pPr>
            <w:r>
              <w:rPr>
                <w:rFonts w:asciiTheme="minorHAnsi" w:hAnsiTheme="minorHAnsi" w:cs="Arial"/>
                <w:noProof/>
              </w:rPr>
              <w:t>£</w:t>
            </w:r>
            <w:r w:rsidR="005360D1">
              <w:rPr>
                <w:rFonts w:asciiTheme="minorHAnsi" w:hAnsiTheme="minorHAnsi" w:cs="Arial"/>
                <w:noProof/>
              </w:rPr>
              <w:t>1,000</w:t>
            </w:r>
          </w:p>
        </w:tc>
        <w:tc>
          <w:tcPr>
            <w:tcW w:w="1559" w:type="dxa"/>
            <w:tcBorders>
              <w:top w:val="single" w:sz="4" w:space="0" w:color="auto"/>
              <w:left w:val="single" w:sz="4" w:space="0" w:color="auto"/>
              <w:bottom w:val="single" w:sz="4" w:space="0" w:color="auto"/>
              <w:right w:val="single" w:sz="4" w:space="0" w:color="auto"/>
            </w:tcBorders>
          </w:tcPr>
          <w:p w14:paraId="646CF4F5" w14:textId="77777777" w:rsidR="00877EA5" w:rsidRDefault="00877EA5" w:rsidP="00711A4D">
            <w:pPr>
              <w:contextualSpacing/>
              <w:jc w:val="center"/>
              <w:rPr>
                <w:rFonts w:asciiTheme="minorHAnsi" w:hAnsiTheme="minorHAnsi" w:cs="Arial"/>
                <w:noProof/>
              </w:rPr>
            </w:pPr>
          </w:p>
        </w:tc>
      </w:tr>
      <w:tr w:rsidR="0084456B" w:rsidRPr="00FD318E" w14:paraId="6FCE8D84" w14:textId="77777777" w:rsidTr="00796586">
        <w:tc>
          <w:tcPr>
            <w:tcW w:w="2054" w:type="dxa"/>
            <w:tcBorders>
              <w:top w:val="single" w:sz="4" w:space="0" w:color="auto"/>
              <w:left w:val="single" w:sz="4" w:space="0" w:color="auto"/>
              <w:bottom w:val="single" w:sz="4" w:space="0" w:color="auto"/>
              <w:right w:val="single" w:sz="4" w:space="0" w:color="auto"/>
            </w:tcBorders>
          </w:tcPr>
          <w:p w14:paraId="247CCC09" w14:textId="1E9A5A95" w:rsidR="0084456B" w:rsidRDefault="00BD1381" w:rsidP="0050447E">
            <w:pPr>
              <w:contextualSpacing/>
              <w:jc w:val="center"/>
              <w:rPr>
                <w:rFonts w:asciiTheme="minorHAnsi" w:hAnsiTheme="minorHAnsi" w:cs="Arial"/>
                <w:b/>
                <w:noProof/>
              </w:rPr>
            </w:pPr>
            <w:r>
              <w:rPr>
                <w:rFonts w:asciiTheme="minorHAnsi" w:hAnsiTheme="minorHAnsi" w:cs="Arial"/>
                <w:b/>
                <w:noProof/>
              </w:rPr>
              <w:t>2008</w:t>
            </w:r>
          </w:p>
        </w:tc>
        <w:tc>
          <w:tcPr>
            <w:tcW w:w="3470" w:type="dxa"/>
            <w:tcBorders>
              <w:top w:val="single" w:sz="4" w:space="0" w:color="auto"/>
              <w:left w:val="single" w:sz="4" w:space="0" w:color="auto"/>
              <w:bottom w:val="single" w:sz="4" w:space="0" w:color="auto"/>
              <w:right w:val="single" w:sz="4" w:space="0" w:color="auto"/>
            </w:tcBorders>
          </w:tcPr>
          <w:p w14:paraId="62AC431E" w14:textId="65449D79" w:rsidR="0084456B" w:rsidRDefault="005360D1" w:rsidP="00CF07D5">
            <w:pPr>
              <w:contextualSpacing/>
              <w:rPr>
                <w:rFonts w:asciiTheme="minorHAnsi" w:hAnsiTheme="minorHAnsi" w:cs="Arial"/>
                <w:noProof/>
              </w:rPr>
            </w:pPr>
            <w:r>
              <w:rPr>
                <w:rFonts w:asciiTheme="minorHAnsi" w:hAnsiTheme="minorHAnsi" w:cs="Arial"/>
                <w:noProof/>
              </w:rPr>
              <w:t>Community Heartbeat - pads</w:t>
            </w:r>
          </w:p>
        </w:tc>
        <w:tc>
          <w:tcPr>
            <w:tcW w:w="1240" w:type="dxa"/>
            <w:tcBorders>
              <w:top w:val="single" w:sz="4" w:space="0" w:color="auto"/>
              <w:left w:val="single" w:sz="4" w:space="0" w:color="auto"/>
              <w:bottom w:val="single" w:sz="4" w:space="0" w:color="auto"/>
              <w:right w:val="single" w:sz="4" w:space="0" w:color="auto"/>
            </w:tcBorders>
          </w:tcPr>
          <w:p w14:paraId="0597CB8A" w14:textId="7D2A5A8C" w:rsidR="0084456B" w:rsidRDefault="005360D1" w:rsidP="00CF07D5">
            <w:pPr>
              <w:contextualSpacing/>
              <w:jc w:val="center"/>
              <w:rPr>
                <w:rFonts w:asciiTheme="minorHAnsi" w:hAnsiTheme="minorHAnsi" w:cs="Arial"/>
                <w:noProof/>
              </w:rPr>
            </w:pPr>
            <w:r>
              <w:rPr>
                <w:rFonts w:asciiTheme="minorHAnsi" w:hAnsiTheme="minorHAnsi" w:cs="Arial"/>
                <w:noProof/>
              </w:rPr>
              <w:t>£78 + £4 postage</w:t>
            </w:r>
          </w:p>
        </w:tc>
        <w:tc>
          <w:tcPr>
            <w:tcW w:w="2133" w:type="dxa"/>
            <w:tcBorders>
              <w:top w:val="single" w:sz="4" w:space="0" w:color="auto"/>
              <w:left w:val="single" w:sz="4" w:space="0" w:color="auto"/>
              <w:bottom w:val="single" w:sz="4" w:space="0" w:color="auto"/>
              <w:right w:val="single" w:sz="4" w:space="0" w:color="auto"/>
            </w:tcBorders>
          </w:tcPr>
          <w:p w14:paraId="2B68275B" w14:textId="6E8B98C2" w:rsidR="0084456B" w:rsidRDefault="005360D1" w:rsidP="00126ACF">
            <w:pPr>
              <w:contextualSpacing/>
              <w:jc w:val="center"/>
              <w:rPr>
                <w:rFonts w:asciiTheme="minorHAnsi" w:hAnsiTheme="minorHAnsi" w:cs="Arial"/>
                <w:noProof/>
              </w:rPr>
            </w:pPr>
            <w:r>
              <w:rPr>
                <w:rFonts w:asciiTheme="minorHAnsi" w:hAnsiTheme="minorHAnsi" w:cs="Arial"/>
                <w:noProof/>
              </w:rPr>
              <w:t>£98.40</w:t>
            </w:r>
          </w:p>
        </w:tc>
        <w:tc>
          <w:tcPr>
            <w:tcW w:w="1559" w:type="dxa"/>
            <w:tcBorders>
              <w:top w:val="single" w:sz="4" w:space="0" w:color="auto"/>
              <w:left w:val="single" w:sz="4" w:space="0" w:color="auto"/>
              <w:bottom w:val="single" w:sz="4" w:space="0" w:color="auto"/>
              <w:right w:val="single" w:sz="4" w:space="0" w:color="auto"/>
            </w:tcBorders>
          </w:tcPr>
          <w:p w14:paraId="55BA86B4" w14:textId="271E87D6" w:rsidR="0084456B" w:rsidRDefault="005360D1" w:rsidP="00711A4D">
            <w:pPr>
              <w:contextualSpacing/>
              <w:jc w:val="center"/>
              <w:rPr>
                <w:rFonts w:asciiTheme="minorHAnsi" w:hAnsiTheme="minorHAnsi" w:cs="Arial"/>
                <w:noProof/>
              </w:rPr>
            </w:pPr>
            <w:r>
              <w:rPr>
                <w:rFonts w:asciiTheme="minorHAnsi" w:hAnsiTheme="minorHAnsi" w:cs="Arial"/>
                <w:noProof/>
              </w:rPr>
              <w:t>£16.40</w:t>
            </w: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76653FE8" w:rsidR="00B90902" w:rsidRPr="00FD318E" w:rsidRDefault="00247A71" w:rsidP="0061075B">
            <w:pPr>
              <w:contextualSpacing/>
              <w:jc w:val="center"/>
              <w:rPr>
                <w:rFonts w:asciiTheme="minorHAnsi" w:hAnsiTheme="minorHAnsi" w:cs="Arial"/>
                <w:noProof/>
              </w:rPr>
            </w:pPr>
            <w:r>
              <w:rPr>
                <w:rFonts w:asciiTheme="minorHAnsi" w:hAnsiTheme="minorHAnsi" w:cs="Arial"/>
                <w:noProof/>
              </w:rPr>
              <w:t>£</w:t>
            </w:r>
            <w:r w:rsidR="00B9700F">
              <w:rPr>
                <w:rFonts w:asciiTheme="minorHAnsi" w:hAnsiTheme="minorHAnsi" w:cs="Arial"/>
                <w:noProof/>
              </w:rPr>
              <w:t>3,783</w:t>
            </w:r>
            <w:r w:rsidR="00BD1381">
              <w:rPr>
                <w:rFonts w:asciiTheme="minorHAnsi" w:hAnsiTheme="minorHAnsi" w:cs="Arial"/>
                <w:noProof/>
              </w:rPr>
              <w:t>.10</w:t>
            </w:r>
          </w:p>
        </w:tc>
        <w:tc>
          <w:tcPr>
            <w:tcW w:w="1559" w:type="dxa"/>
            <w:tcBorders>
              <w:top w:val="single" w:sz="4" w:space="0" w:color="auto"/>
              <w:left w:val="single" w:sz="4" w:space="0" w:color="auto"/>
              <w:bottom w:val="single" w:sz="4" w:space="0" w:color="auto"/>
              <w:right w:val="single" w:sz="4" w:space="0" w:color="auto"/>
            </w:tcBorders>
          </w:tcPr>
          <w:p w14:paraId="3C09871B" w14:textId="0A8481AA" w:rsidR="00B90902" w:rsidRPr="00FD318E" w:rsidRDefault="00934761" w:rsidP="00B90902">
            <w:pPr>
              <w:contextualSpacing/>
              <w:jc w:val="center"/>
              <w:rPr>
                <w:rFonts w:asciiTheme="minorHAnsi" w:hAnsiTheme="minorHAnsi" w:cs="Arial"/>
                <w:noProof/>
              </w:rPr>
            </w:pPr>
            <w:r>
              <w:rPr>
                <w:rFonts w:asciiTheme="minorHAnsi" w:hAnsiTheme="minorHAnsi" w:cs="Arial"/>
                <w:noProof/>
              </w:rPr>
              <w:t>£</w:t>
            </w:r>
            <w:r w:rsidR="00BD1381">
              <w:rPr>
                <w:rFonts w:asciiTheme="minorHAnsi" w:hAnsiTheme="minorHAnsi" w:cs="Arial"/>
                <w:noProof/>
              </w:rPr>
              <w:t>16.40</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Total of Outstanding Ch</w:t>
            </w:r>
            <w:r>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6758B7A5" w14:textId="77777777" w:rsidR="006D36DD" w:rsidRDefault="00E4232A" w:rsidP="00560213">
            <w:pPr>
              <w:contextualSpacing/>
              <w:jc w:val="center"/>
              <w:rPr>
                <w:rFonts w:asciiTheme="minorHAnsi" w:hAnsiTheme="minorHAnsi" w:cs="Arial"/>
                <w:b/>
                <w:bCs/>
                <w:noProof/>
              </w:rPr>
            </w:pPr>
            <w:r>
              <w:rPr>
                <w:rFonts w:asciiTheme="minorHAnsi" w:hAnsiTheme="minorHAnsi" w:cs="Arial"/>
                <w:b/>
                <w:bCs/>
                <w:noProof/>
              </w:rPr>
              <w:t>1981</w:t>
            </w:r>
          </w:p>
          <w:p w14:paraId="762EBC6E" w14:textId="77777777" w:rsidR="00E4232A" w:rsidRDefault="00E4232A" w:rsidP="00560213">
            <w:pPr>
              <w:contextualSpacing/>
              <w:jc w:val="center"/>
              <w:rPr>
                <w:rFonts w:asciiTheme="minorHAnsi" w:hAnsiTheme="minorHAnsi" w:cs="Arial"/>
                <w:b/>
                <w:bCs/>
                <w:noProof/>
              </w:rPr>
            </w:pPr>
            <w:r>
              <w:rPr>
                <w:rFonts w:asciiTheme="minorHAnsi" w:hAnsiTheme="minorHAnsi" w:cs="Arial"/>
                <w:b/>
                <w:bCs/>
                <w:noProof/>
              </w:rPr>
              <w:t>1990</w:t>
            </w:r>
          </w:p>
          <w:p w14:paraId="25CE31FB" w14:textId="77777777" w:rsidR="008A57AB" w:rsidRDefault="008A57AB" w:rsidP="00560213">
            <w:pPr>
              <w:contextualSpacing/>
              <w:jc w:val="center"/>
              <w:rPr>
                <w:rFonts w:asciiTheme="minorHAnsi" w:hAnsiTheme="minorHAnsi" w:cs="Arial"/>
                <w:b/>
                <w:bCs/>
                <w:noProof/>
              </w:rPr>
            </w:pPr>
            <w:r>
              <w:rPr>
                <w:rFonts w:asciiTheme="minorHAnsi" w:hAnsiTheme="minorHAnsi" w:cs="Arial"/>
                <w:b/>
                <w:bCs/>
                <w:noProof/>
              </w:rPr>
              <w:t>1993</w:t>
            </w:r>
          </w:p>
          <w:p w14:paraId="5D876527" w14:textId="6EDAA548" w:rsidR="008A57AB" w:rsidRPr="006D36DD" w:rsidRDefault="008A57AB" w:rsidP="00560213">
            <w:pPr>
              <w:contextualSpacing/>
              <w:jc w:val="center"/>
              <w:rPr>
                <w:rFonts w:asciiTheme="minorHAnsi" w:hAnsiTheme="minorHAnsi" w:cs="Arial"/>
                <w:b/>
                <w:bCs/>
                <w:noProof/>
              </w:rPr>
            </w:pPr>
            <w:r>
              <w:rPr>
                <w:rFonts w:asciiTheme="minorHAnsi" w:hAnsiTheme="minorHAnsi" w:cs="Arial"/>
                <w:b/>
                <w:bCs/>
                <w:noProof/>
              </w:rPr>
              <w:t>1999</w:t>
            </w:r>
          </w:p>
        </w:tc>
        <w:tc>
          <w:tcPr>
            <w:tcW w:w="2133" w:type="dxa"/>
          </w:tcPr>
          <w:p w14:paraId="09F1D776" w14:textId="77777777" w:rsidR="00B34546" w:rsidRDefault="00E4232A" w:rsidP="00402729">
            <w:pPr>
              <w:contextualSpacing/>
              <w:jc w:val="center"/>
              <w:rPr>
                <w:rFonts w:asciiTheme="minorHAnsi" w:hAnsiTheme="minorHAnsi" w:cs="Arial"/>
                <w:noProof/>
              </w:rPr>
            </w:pPr>
            <w:r>
              <w:rPr>
                <w:rFonts w:asciiTheme="minorHAnsi" w:hAnsiTheme="minorHAnsi" w:cs="Arial"/>
                <w:noProof/>
              </w:rPr>
              <w:t>£50</w:t>
            </w:r>
          </w:p>
          <w:p w14:paraId="385CA9B2" w14:textId="77777777" w:rsidR="00E4232A" w:rsidRDefault="00E4232A" w:rsidP="00402729">
            <w:pPr>
              <w:contextualSpacing/>
              <w:jc w:val="center"/>
              <w:rPr>
                <w:rFonts w:asciiTheme="minorHAnsi" w:hAnsiTheme="minorHAnsi" w:cs="Arial"/>
                <w:noProof/>
              </w:rPr>
            </w:pPr>
            <w:r>
              <w:rPr>
                <w:rFonts w:asciiTheme="minorHAnsi" w:hAnsiTheme="minorHAnsi" w:cs="Arial"/>
                <w:noProof/>
              </w:rPr>
              <w:t>£740</w:t>
            </w:r>
          </w:p>
          <w:p w14:paraId="65090386" w14:textId="77777777" w:rsidR="008A57AB" w:rsidRDefault="008A57AB" w:rsidP="00402729">
            <w:pPr>
              <w:contextualSpacing/>
              <w:jc w:val="center"/>
              <w:rPr>
                <w:rFonts w:asciiTheme="minorHAnsi" w:hAnsiTheme="minorHAnsi" w:cs="Arial"/>
                <w:noProof/>
              </w:rPr>
            </w:pPr>
            <w:r>
              <w:rPr>
                <w:rFonts w:asciiTheme="minorHAnsi" w:hAnsiTheme="minorHAnsi" w:cs="Arial"/>
                <w:noProof/>
              </w:rPr>
              <w:t>£1,200</w:t>
            </w:r>
          </w:p>
          <w:p w14:paraId="7C3B4168" w14:textId="4F0BF4BA" w:rsidR="008A57AB" w:rsidRPr="00F6252A" w:rsidRDefault="008A57AB" w:rsidP="00402729">
            <w:pPr>
              <w:contextualSpacing/>
              <w:jc w:val="center"/>
              <w:rPr>
                <w:rFonts w:asciiTheme="minorHAnsi" w:hAnsiTheme="minorHAnsi" w:cs="Arial"/>
                <w:noProof/>
              </w:rPr>
            </w:pPr>
            <w:r>
              <w:rPr>
                <w:rFonts w:asciiTheme="minorHAnsi" w:hAnsiTheme="minorHAnsi" w:cs="Arial"/>
                <w:noProof/>
              </w:rPr>
              <w:t>£144</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4ABA812B" w:rsidR="00B90902" w:rsidRPr="00FD318E" w:rsidRDefault="00CF07D5" w:rsidP="00014915">
            <w:pPr>
              <w:contextualSpacing/>
              <w:jc w:val="center"/>
              <w:rPr>
                <w:rFonts w:asciiTheme="minorHAnsi" w:hAnsiTheme="minorHAnsi" w:cs="Arial"/>
                <w:b/>
                <w:noProof/>
              </w:rPr>
            </w:pPr>
            <w:r>
              <w:rPr>
                <w:rFonts w:asciiTheme="minorHAnsi" w:hAnsiTheme="minorHAnsi" w:cs="Arial"/>
                <w:b/>
                <w:noProof/>
              </w:rPr>
              <w:t>£</w:t>
            </w:r>
            <w:r w:rsidR="008A57AB">
              <w:rPr>
                <w:rFonts w:asciiTheme="minorHAnsi" w:hAnsiTheme="minorHAnsi" w:cs="Arial"/>
                <w:b/>
                <w:noProof/>
              </w:rPr>
              <w:t>1</w:t>
            </w:r>
            <w:r w:rsidR="00B9700F">
              <w:rPr>
                <w:rFonts w:asciiTheme="minorHAnsi" w:hAnsiTheme="minorHAnsi" w:cs="Arial"/>
                <w:b/>
                <w:noProof/>
              </w:rPr>
              <w:t>1,693</w:t>
            </w:r>
            <w:bookmarkStart w:id="3" w:name="_GoBack"/>
            <w:bookmarkEnd w:id="3"/>
            <w:r w:rsidR="008A57AB">
              <w:rPr>
                <w:rFonts w:asciiTheme="minorHAnsi" w:hAnsiTheme="minorHAnsi" w:cs="Arial"/>
                <w:b/>
                <w:noProof/>
              </w:rPr>
              <w:t>.28</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77788A0C" w:rsidR="00FD6CDC" w:rsidRDefault="00FD6CDC" w:rsidP="00F1780B">
      <w:pPr>
        <w:pStyle w:val="ListParagraph"/>
        <w:numPr>
          <w:ilvl w:val="0"/>
          <w:numId w:val="28"/>
        </w:numPr>
        <w:rPr>
          <w:rFonts w:asciiTheme="minorHAnsi" w:hAnsiTheme="minorHAnsi" w:cs="Arial"/>
          <w:b/>
          <w:bCs/>
        </w:rPr>
      </w:pPr>
      <w:r w:rsidRPr="00FD6CDC">
        <w:rPr>
          <w:rFonts w:asciiTheme="minorHAnsi" w:hAnsiTheme="minorHAnsi" w:cs="Arial"/>
          <w:b/>
          <w:bCs/>
        </w:rPr>
        <w:t>Items for the next Agenda</w:t>
      </w:r>
    </w:p>
    <w:p w14:paraId="6654E545" w14:textId="77777777" w:rsidR="003329F7" w:rsidRDefault="003329F7" w:rsidP="003329F7">
      <w:pPr>
        <w:pStyle w:val="ListParagraph"/>
        <w:rPr>
          <w:rFonts w:asciiTheme="minorHAnsi" w:hAnsiTheme="minorHAnsi" w:cs="Arial"/>
          <w:b/>
          <w:bCs/>
        </w:rPr>
      </w:pPr>
    </w:p>
    <w:p w14:paraId="362865EA" w14:textId="0E333AC0" w:rsidR="00F1780B" w:rsidRPr="00F1780B" w:rsidRDefault="00F1780B" w:rsidP="00F1780B">
      <w:pPr>
        <w:pStyle w:val="ListParagraph"/>
        <w:numPr>
          <w:ilvl w:val="0"/>
          <w:numId w:val="28"/>
        </w:numPr>
        <w:rPr>
          <w:rFonts w:asciiTheme="minorHAnsi" w:hAnsiTheme="minorHAnsi" w:cs="Arial"/>
          <w:bCs/>
        </w:rPr>
      </w:pPr>
      <w:r w:rsidRPr="00F1780B">
        <w:rPr>
          <w:rFonts w:asciiTheme="minorHAnsi" w:hAnsiTheme="minorHAnsi" w:cs="Arial"/>
          <w:b/>
        </w:rPr>
        <w:t>Employment</w:t>
      </w:r>
      <w:r w:rsidRPr="00F1780B">
        <w:rPr>
          <w:rFonts w:asciiTheme="minorHAnsi" w:hAnsiTheme="minorHAnsi" w:cs="Arial"/>
          <w:bCs/>
        </w:rPr>
        <w:t xml:space="preserve"> - Under the Public Bodies (Admission to Meetings) Act 1960 and in accordance with 3d pursuant to Standing Order 11, it is resolved that the Public are excluded from any discussion on this item as it concerns employment matters. </w:t>
      </w:r>
    </w:p>
    <w:p w14:paraId="040EC371" w14:textId="23510F3E" w:rsidR="00F1780B" w:rsidRPr="00AD76D7" w:rsidRDefault="00F1780B" w:rsidP="00AD76D7">
      <w:pPr>
        <w:pStyle w:val="ListParagraph"/>
        <w:rPr>
          <w:rFonts w:asciiTheme="minorHAnsi" w:hAnsiTheme="minorHAnsi" w:cs="Arial"/>
          <w:bCs/>
        </w:rPr>
      </w:pPr>
      <w:r>
        <w:rPr>
          <w:rFonts w:asciiTheme="minorHAnsi" w:hAnsiTheme="minorHAnsi" w:cs="Arial"/>
          <w:bCs/>
        </w:rPr>
        <w:t xml:space="preserve">To </w:t>
      </w:r>
      <w:r w:rsidR="00B27971">
        <w:rPr>
          <w:rFonts w:asciiTheme="minorHAnsi" w:hAnsiTheme="minorHAnsi" w:cs="Arial"/>
          <w:bCs/>
        </w:rPr>
        <w:t>review the payscales for 2</w:t>
      </w:r>
      <w:r w:rsidR="00AD76D7">
        <w:rPr>
          <w:rFonts w:asciiTheme="minorHAnsi" w:hAnsiTheme="minorHAnsi" w:cs="Arial"/>
          <w:bCs/>
        </w:rPr>
        <w:t xml:space="preserve">021, and adjust pay </w:t>
      </w:r>
      <w:r w:rsidR="00AD76D7" w:rsidRPr="00B65657">
        <w:rPr>
          <w:rFonts w:asciiTheme="minorHAnsi" w:hAnsiTheme="minorHAnsi" w:cs="Arial"/>
          <w:bCs/>
        </w:rPr>
        <w:t>accordingly, per NJC and NALC advice.</w:t>
      </w:r>
      <w:r w:rsidR="00B27971" w:rsidRPr="00B65657">
        <w:rPr>
          <w:rFonts w:asciiTheme="minorHAnsi" w:hAnsiTheme="minorHAnsi" w:cs="Arial"/>
          <w:bCs/>
        </w:rPr>
        <w:t xml:space="preserve"> </w:t>
      </w:r>
      <w:r w:rsidR="00B27971">
        <w:rPr>
          <w:rFonts w:asciiTheme="minorHAnsi" w:hAnsiTheme="minorHAnsi" w:cs="Arial"/>
          <w:bCs/>
        </w:rPr>
        <w:t xml:space="preserve">To receive the Clerk’s letter of resignation and determine actions. </w:t>
      </w:r>
    </w:p>
    <w:p w14:paraId="65725BDF" w14:textId="1E61C482" w:rsidR="00493D56" w:rsidRPr="005463B0" w:rsidRDefault="00265147" w:rsidP="00F1780B">
      <w:pPr>
        <w:pStyle w:val="ListParagraph"/>
        <w:numPr>
          <w:ilvl w:val="0"/>
          <w:numId w:val="28"/>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F1780B">
      <w:pPr>
        <w:pStyle w:val="ListParagraph"/>
        <w:numPr>
          <w:ilvl w:val="0"/>
          <w:numId w:val="28"/>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4" w:name="_Hlk63173593"/>
      <w:r w:rsidR="00E12479" w:rsidRPr="00FD318E">
        <w:rPr>
          <w:rFonts w:asciiTheme="minorHAnsi" w:hAnsiTheme="minorHAnsi" w:cs="Arial"/>
          <w:b/>
        </w:rPr>
        <w:t xml:space="preserve">- </w:t>
      </w:r>
      <w:bookmarkStart w:id="5"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p>
    <w:bookmarkEnd w:id="5"/>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117E2DE1" w14:textId="77777777" w:rsidR="00B812E3" w:rsidRPr="005B1880" w:rsidRDefault="00B812E3" w:rsidP="005B1880">
      <w:pPr>
        <w:rPr>
          <w:rFonts w:asciiTheme="minorHAnsi" w:hAnsiTheme="minorHAnsi" w:cs="Arial"/>
          <w:b/>
        </w:rPr>
      </w:pPr>
    </w:p>
    <w:p w14:paraId="0F96F27D" w14:textId="240705D5" w:rsidR="00332F5C" w:rsidRPr="00332F5C" w:rsidRDefault="00332F5C" w:rsidP="00332F5C">
      <w:pPr>
        <w:pStyle w:val="ListParagraph"/>
        <w:rPr>
          <w:rFonts w:asciiTheme="minorHAnsi" w:hAnsiTheme="minorHAnsi" w:cs="Arial"/>
          <w:b/>
        </w:rPr>
      </w:pP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r w:rsidRPr="00332F5C">
        <w:rPr>
          <w:rFonts w:asciiTheme="minorHAnsi" w:hAnsiTheme="minorHAnsi" w:cs="Arial"/>
          <w:b/>
        </w:rPr>
        <w:tab/>
      </w:r>
    </w:p>
    <w:p w14:paraId="7CE964E4" w14:textId="77777777" w:rsidR="00B812E3" w:rsidRDefault="00B812E3" w:rsidP="009B763A">
      <w:pPr>
        <w:pStyle w:val="ListParagraph"/>
        <w:rPr>
          <w:rFonts w:asciiTheme="minorHAnsi" w:hAnsiTheme="minorHAnsi" w:cs="Arial"/>
          <w:b/>
        </w:rPr>
      </w:pPr>
    </w:p>
    <w:p w14:paraId="5EB22527" w14:textId="0BB79F2A"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CA3E85">
        <w:rPr>
          <w:rFonts w:asciiTheme="minorHAnsi" w:hAnsiTheme="minorHAnsi" w:cs="Arial"/>
          <w:b/>
        </w:rPr>
        <w:t>1</w:t>
      </w:r>
      <w:r w:rsidR="00F1780B">
        <w:rPr>
          <w:rFonts w:asciiTheme="minorHAnsi" w:hAnsiTheme="minorHAnsi" w:cs="Arial"/>
          <w:b/>
        </w:rPr>
        <w:t>1</w:t>
      </w:r>
      <w:r w:rsidR="00CA3E85" w:rsidRPr="00CA3E85">
        <w:rPr>
          <w:rFonts w:asciiTheme="minorHAnsi" w:hAnsiTheme="minorHAnsi" w:cs="Arial"/>
          <w:b/>
          <w:vertAlign w:val="superscript"/>
        </w:rPr>
        <w:t>t</w:t>
      </w:r>
      <w:r w:rsidR="00F1780B">
        <w:rPr>
          <w:rFonts w:asciiTheme="minorHAnsi" w:hAnsiTheme="minorHAnsi" w:cs="Arial"/>
          <w:b/>
          <w:vertAlign w:val="superscript"/>
        </w:rPr>
        <w:t xml:space="preserve">h </w:t>
      </w:r>
      <w:r w:rsidR="00F1780B">
        <w:rPr>
          <w:rFonts w:asciiTheme="minorHAnsi" w:hAnsiTheme="minorHAnsi" w:cs="Arial"/>
          <w:b/>
        </w:rPr>
        <w:t>April</w:t>
      </w:r>
      <w:r w:rsidR="00CA3E85">
        <w:rPr>
          <w:rFonts w:asciiTheme="minorHAnsi" w:hAnsiTheme="minorHAnsi" w:cs="Arial"/>
          <w:b/>
        </w:rPr>
        <w:t xml:space="preserve"> 2022</w:t>
      </w:r>
    </w:p>
    <w:p w14:paraId="03294B1D" w14:textId="7C5841E3"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CBCB5" w14:textId="77777777" w:rsidR="00921279" w:rsidRDefault="00921279" w:rsidP="005D09F4">
      <w:r>
        <w:separator/>
      </w:r>
    </w:p>
  </w:endnote>
  <w:endnote w:type="continuationSeparator" w:id="0">
    <w:p w14:paraId="3FE73D16" w14:textId="77777777" w:rsidR="00921279" w:rsidRDefault="00921279"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1876B" w14:textId="77777777" w:rsidR="00921279" w:rsidRDefault="00921279" w:rsidP="005D09F4">
      <w:r>
        <w:separator/>
      </w:r>
    </w:p>
  </w:footnote>
  <w:footnote w:type="continuationSeparator" w:id="0">
    <w:p w14:paraId="566F52FD" w14:textId="77777777" w:rsidR="00921279" w:rsidRDefault="00921279"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1"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 w15:restartNumberingAfterBreak="0">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552292C"/>
    <w:multiLevelType w:val="multilevel"/>
    <w:tmpl w:val="461AA074"/>
    <w:lvl w:ilvl="0">
      <w:start w:val="15"/>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 w15:restartNumberingAfterBreak="0">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6"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8"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9" w15:restartNumberingAfterBreak="0">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10"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1"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2"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3" w15:restartNumberingAfterBreak="0">
    <w:nsid w:val="3EEE6377"/>
    <w:multiLevelType w:val="multilevel"/>
    <w:tmpl w:val="B554E3A8"/>
    <w:lvl w:ilvl="0">
      <w:start w:val="9"/>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4"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8854E2E"/>
    <w:multiLevelType w:val="multilevel"/>
    <w:tmpl w:val="3D0EB098"/>
    <w:lvl w:ilvl="0">
      <w:start w:val="15"/>
      <w:numFmt w:val="decimal"/>
      <w:lvlText w:val="%1"/>
      <w:lvlJc w:val="left"/>
      <w:pPr>
        <w:ind w:left="420" w:hanging="420"/>
      </w:pPr>
      <w:rPr>
        <w:rFonts w:eastAsia="Times New Roman" w:cs="Arial" w:hint="default"/>
        <w:b/>
      </w:rPr>
    </w:lvl>
    <w:lvl w:ilvl="1">
      <w:start w:val="2"/>
      <w:numFmt w:val="decimal"/>
      <w:lvlText w:val="%1.%2"/>
      <w:lvlJc w:val="left"/>
      <w:pPr>
        <w:ind w:left="1697" w:hanging="420"/>
      </w:pPr>
      <w:rPr>
        <w:rFonts w:eastAsia="Times New Roman" w:cs="Arial" w:hint="default"/>
        <w:b/>
      </w:rPr>
    </w:lvl>
    <w:lvl w:ilvl="2">
      <w:start w:val="1"/>
      <w:numFmt w:val="decimal"/>
      <w:lvlText w:val="%1.%2.%3"/>
      <w:lvlJc w:val="left"/>
      <w:pPr>
        <w:ind w:left="3274" w:hanging="720"/>
      </w:pPr>
      <w:rPr>
        <w:rFonts w:eastAsia="Times New Roman" w:cs="Arial" w:hint="default"/>
        <w:b/>
      </w:rPr>
    </w:lvl>
    <w:lvl w:ilvl="3">
      <w:start w:val="1"/>
      <w:numFmt w:val="decimal"/>
      <w:lvlText w:val="%1.%2.%3.%4"/>
      <w:lvlJc w:val="left"/>
      <w:pPr>
        <w:ind w:left="4551" w:hanging="720"/>
      </w:pPr>
      <w:rPr>
        <w:rFonts w:eastAsia="Times New Roman" w:cs="Arial" w:hint="default"/>
        <w:b/>
      </w:rPr>
    </w:lvl>
    <w:lvl w:ilvl="4">
      <w:start w:val="1"/>
      <w:numFmt w:val="decimal"/>
      <w:lvlText w:val="%1.%2.%3.%4.%5"/>
      <w:lvlJc w:val="left"/>
      <w:pPr>
        <w:ind w:left="6188" w:hanging="1080"/>
      </w:pPr>
      <w:rPr>
        <w:rFonts w:eastAsia="Times New Roman" w:cs="Arial" w:hint="default"/>
        <w:b/>
      </w:rPr>
    </w:lvl>
    <w:lvl w:ilvl="5">
      <w:start w:val="1"/>
      <w:numFmt w:val="decimal"/>
      <w:lvlText w:val="%1.%2.%3.%4.%5.%6"/>
      <w:lvlJc w:val="left"/>
      <w:pPr>
        <w:ind w:left="7465" w:hanging="1080"/>
      </w:pPr>
      <w:rPr>
        <w:rFonts w:eastAsia="Times New Roman" w:cs="Arial" w:hint="default"/>
        <w:b/>
      </w:rPr>
    </w:lvl>
    <w:lvl w:ilvl="6">
      <w:start w:val="1"/>
      <w:numFmt w:val="decimal"/>
      <w:lvlText w:val="%1.%2.%3.%4.%5.%6.%7"/>
      <w:lvlJc w:val="left"/>
      <w:pPr>
        <w:ind w:left="9102" w:hanging="1440"/>
      </w:pPr>
      <w:rPr>
        <w:rFonts w:eastAsia="Times New Roman" w:cs="Arial" w:hint="default"/>
        <w:b/>
      </w:rPr>
    </w:lvl>
    <w:lvl w:ilvl="7">
      <w:start w:val="1"/>
      <w:numFmt w:val="decimal"/>
      <w:lvlText w:val="%1.%2.%3.%4.%5.%6.%7.%8"/>
      <w:lvlJc w:val="left"/>
      <w:pPr>
        <w:ind w:left="10379" w:hanging="1440"/>
      </w:pPr>
      <w:rPr>
        <w:rFonts w:eastAsia="Times New Roman" w:cs="Arial" w:hint="default"/>
        <w:b/>
      </w:rPr>
    </w:lvl>
    <w:lvl w:ilvl="8">
      <w:start w:val="1"/>
      <w:numFmt w:val="decimal"/>
      <w:lvlText w:val="%1.%2.%3.%4.%5.%6.%7.%8.%9"/>
      <w:lvlJc w:val="left"/>
      <w:pPr>
        <w:ind w:left="12016" w:hanging="1800"/>
      </w:pPr>
      <w:rPr>
        <w:rFonts w:eastAsia="Times New Roman" w:cs="Arial" w:hint="default"/>
        <w:b/>
      </w:rPr>
    </w:lvl>
  </w:abstractNum>
  <w:abstractNum w:abstractNumId="17"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8"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9"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3" w15:restartNumberingAfterBreak="0">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4" w15:restartNumberingAfterBreak="0">
    <w:nsid w:val="73EB47A7"/>
    <w:multiLevelType w:val="multilevel"/>
    <w:tmpl w:val="24EAAA88"/>
    <w:lvl w:ilvl="0">
      <w:start w:val="16"/>
      <w:numFmt w:val="decimal"/>
      <w:lvlText w:val="%1."/>
      <w:lvlJc w:val="left"/>
      <w:pPr>
        <w:ind w:left="720" w:hanging="360"/>
      </w:pPr>
      <w:rPr>
        <w:rFonts w:hint="default"/>
        <w:b/>
        <w:bCs w:val="0"/>
      </w:rPr>
    </w:lvl>
    <w:lvl w:ilvl="1">
      <w:start w:val="1"/>
      <w:numFmt w:val="decimal"/>
      <w:isLgl/>
      <w:lvlText w:val="%1.%2"/>
      <w:lvlJc w:val="left"/>
      <w:pPr>
        <w:ind w:left="1697" w:hanging="420"/>
      </w:pPr>
      <w:rPr>
        <w:rFonts w:hint="default"/>
        <w:b/>
        <w:bCs/>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25"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26" w15:restartNumberingAfterBreak="0">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7" w15:restartNumberingAfterBreak="0">
    <w:nsid w:val="7F095BC1"/>
    <w:multiLevelType w:val="multilevel"/>
    <w:tmpl w:val="A8C2A51E"/>
    <w:lvl w:ilvl="0">
      <w:start w:val="15"/>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9"/>
  </w:num>
  <w:num w:numId="2">
    <w:abstractNumId w:val="21"/>
  </w:num>
  <w:num w:numId="3">
    <w:abstractNumId w:val="22"/>
  </w:num>
  <w:num w:numId="4">
    <w:abstractNumId w:val="20"/>
  </w:num>
  <w:num w:numId="5">
    <w:abstractNumId w:val="13"/>
  </w:num>
  <w:num w:numId="6">
    <w:abstractNumId w:val="5"/>
  </w:num>
  <w:num w:numId="7">
    <w:abstractNumId w:val="6"/>
  </w:num>
  <w:num w:numId="8">
    <w:abstractNumId w:val="12"/>
  </w:num>
  <w:num w:numId="9">
    <w:abstractNumId w:val="11"/>
  </w:num>
  <w:num w:numId="10">
    <w:abstractNumId w:val="17"/>
  </w:num>
  <w:num w:numId="11">
    <w:abstractNumId w:val="10"/>
  </w:num>
  <w:num w:numId="12">
    <w:abstractNumId w:val="8"/>
  </w:num>
  <w:num w:numId="13">
    <w:abstractNumId w:val="14"/>
  </w:num>
  <w:num w:numId="14">
    <w:abstractNumId w:val="1"/>
  </w:num>
  <w:num w:numId="15">
    <w:abstractNumId w:val="25"/>
  </w:num>
  <w:num w:numId="16">
    <w:abstractNumId w:val="18"/>
  </w:num>
  <w:num w:numId="17">
    <w:abstractNumId w:val="15"/>
  </w:num>
  <w:num w:numId="18">
    <w:abstractNumId w:val="0"/>
  </w:num>
  <w:num w:numId="19">
    <w:abstractNumId w:val="7"/>
  </w:num>
  <w:num w:numId="20">
    <w:abstractNumId w:val="4"/>
  </w:num>
  <w:num w:numId="21">
    <w:abstractNumId w:val="26"/>
  </w:num>
  <w:num w:numId="22">
    <w:abstractNumId w:val="9"/>
  </w:num>
  <w:num w:numId="23">
    <w:abstractNumId w:val="2"/>
  </w:num>
  <w:num w:numId="24">
    <w:abstractNumId w:val="23"/>
  </w:num>
  <w:num w:numId="25">
    <w:abstractNumId w:val="3"/>
  </w:num>
  <w:num w:numId="26">
    <w:abstractNumId w:val="27"/>
  </w:num>
  <w:num w:numId="27">
    <w:abstractNumId w:val="16"/>
  </w:num>
  <w:num w:numId="2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4BF"/>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106A2"/>
    <w:rsid w:val="00211A03"/>
    <w:rsid w:val="00212076"/>
    <w:rsid w:val="00212738"/>
    <w:rsid w:val="002129ED"/>
    <w:rsid w:val="0021353F"/>
    <w:rsid w:val="0021459A"/>
    <w:rsid w:val="00214BBE"/>
    <w:rsid w:val="00215F38"/>
    <w:rsid w:val="002162F2"/>
    <w:rsid w:val="00216B30"/>
    <w:rsid w:val="00216CEA"/>
    <w:rsid w:val="0021792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1010"/>
    <w:rsid w:val="003311D4"/>
    <w:rsid w:val="003329F7"/>
    <w:rsid w:val="00332F5C"/>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2001"/>
    <w:rsid w:val="005A2663"/>
    <w:rsid w:val="005A277C"/>
    <w:rsid w:val="005A2A77"/>
    <w:rsid w:val="005A33BE"/>
    <w:rsid w:val="005A34E2"/>
    <w:rsid w:val="005A3B5A"/>
    <w:rsid w:val="005A4292"/>
    <w:rsid w:val="005A44F3"/>
    <w:rsid w:val="005A5607"/>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A4D"/>
    <w:rsid w:val="00711F6E"/>
    <w:rsid w:val="00712E36"/>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57AB"/>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5520"/>
    <w:rsid w:val="008F628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447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25AD0"/>
    <w:rsid w:val="00B27971"/>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9700F"/>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1381"/>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279"/>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55AE"/>
    <w:rsid w:val="00E46B52"/>
    <w:rsid w:val="00E4772E"/>
    <w:rsid w:val="00E505A7"/>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3BF"/>
    <w:rsid w:val="00F17771"/>
    <w:rsid w:val="00F1780B"/>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C82"/>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EFD63355-17D3-49A8-BB10-E3A9F188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9343B-6B8E-40E4-96EE-E337B9F3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6</cp:revision>
  <cp:lastPrinted>2022-02-07T17:53:00Z</cp:lastPrinted>
  <dcterms:created xsi:type="dcterms:W3CDTF">2022-03-09T16:49:00Z</dcterms:created>
  <dcterms:modified xsi:type="dcterms:W3CDTF">2022-03-09T18:24:00Z</dcterms:modified>
</cp:coreProperties>
</file>