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9879" w14:textId="77777777" w:rsidR="00C91DF9" w:rsidRDefault="008D598A" w:rsidP="008D598A">
      <w:pPr>
        <w:spacing w:after="0" w:line="240" w:lineRule="auto"/>
        <w:jc w:val="center"/>
        <w:rPr>
          <w:b/>
          <w:sz w:val="24"/>
          <w:szCs w:val="24"/>
        </w:rPr>
      </w:pPr>
      <w:r w:rsidRPr="008D598A">
        <w:rPr>
          <w:b/>
          <w:sz w:val="24"/>
          <w:szCs w:val="24"/>
        </w:rPr>
        <w:t xml:space="preserve">Clavering Parish Council Complaint </w:t>
      </w:r>
      <w:r w:rsidRPr="00E5404B">
        <w:rPr>
          <w:b/>
          <w:sz w:val="24"/>
          <w:szCs w:val="24"/>
        </w:rPr>
        <w:t xml:space="preserve">Procedure </w:t>
      </w:r>
    </w:p>
    <w:p w14:paraId="3FE39AAE" w14:textId="635023F4" w:rsidR="008D598A" w:rsidRDefault="00C91DF9" w:rsidP="008D598A">
      <w:pPr>
        <w:spacing w:after="0" w:line="240" w:lineRule="auto"/>
        <w:jc w:val="center"/>
        <w:rPr>
          <w:b/>
          <w:color w:val="FF0000"/>
          <w:sz w:val="24"/>
          <w:szCs w:val="24"/>
        </w:rPr>
      </w:pPr>
      <w:r>
        <w:rPr>
          <w:b/>
          <w:sz w:val="24"/>
          <w:szCs w:val="24"/>
        </w:rPr>
        <w:t>(A</w:t>
      </w:r>
      <w:r w:rsidR="008D598A" w:rsidRPr="00E5404B">
        <w:rPr>
          <w:b/>
          <w:sz w:val="24"/>
          <w:szCs w:val="24"/>
        </w:rPr>
        <w:t>dopted August 2018</w:t>
      </w:r>
      <w:r>
        <w:rPr>
          <w:b/>
          <w:sz w:val="24"/>
          <w:szCs w:val="24"/>
        </w:rPr>
        <w:t>. Re-adopted September 2021</w:t>
      </w:r>
      <w:r w:rsidR="008D598A" w:rsidRPr="00E5404B">
        <w:rPr>
          <w:b/>
          <w:sz w:val="24"/>
          <w:szCs w:val="24"/>
        </w:rPr>
        <w:t>)</w:t>
      </w:r>
    </w:p>
    <w:p w14:paraId="6C44B644" w14:textId="77777777" w:rsidR="008D598A" w:rsidRPr="008D598A" w:rsidRDefault="008D598A" w:rsidP="008D598A">
      <w:pPr>
        <w:spacing w:after="0" w:line="240" w:lineRule="auto"/>
        <w:jc w:val="center"/>
        <w:rPr>
          <w:b/>
          <w:sz w:val="24"/>
          <w:szCs w:val="24"/>
        </w:rPr>
      </w:pPr>
    </w:p>
    <w:p w14:paraId="32C84F94" w14:textId="3001F368" w:rsidR="00745E7B" w:rsidRPr="00745E7B" w:rsidRDefault="00745E7B" w:rsidP="008D598A">
      <w:pPr>
        <w:spacing w:after="0" w:line="240" w:lineRule="auto"/>
        <w:rPr>
          <w:b/>
          <w:sz w:val="24"/>
          <w:szCs w:val="24"/>
          <w:u w:val="single"/>
        </w:rPr>
      </w:pPr>
      <w:r w:rsidRPr="00745E7B">
        <w:rPr>
          <w:b/>
          <w:sz w:val="24"/>
          <w:szCs w:val="24"/>
          <w:u w:val="single"/>
        </w:rPr>
        <w:t>Introduction</w:t>
      </w:r>
    </w:p>
    <w:p w14:paraId="4CBC05AA" w14:textId="1BFC229B" w:rsidR="008D598A" w:rsidRDefault="008D598A" w:rsidP="008D598A">
      <w:pPr>
        <w:spacing w:after="0" w:line="240" w:lineRule="auto"/>
        <w:rPr>
          <w:sz w:val="24"/>
          <w:szCs w:val="24"/>
        </w:rPr>
      </w:pPr>
      <w:r w:rsidRPr="008D598A">
        <w:rPr>
          <w:sz w:val="24"/>
          <w:szCs w:val="24"/>
        </w:rPr>
        <w:t xml:space="preserve">Clavering Parish Council is committed to providing a quality service for the benefit of the </w:t>
      </w:r>
      <w:r>
        <w:rPr>
          <w:sz w:val="24"/>
          <w:szCs w:val="24"/>
        </w:rPr>
        <w:t>p</w:t>
      </w:r>
      <w:r w:rsidRPr="008D598A">
        <w:rPr>
          <w:sz w:val="24"/>
          <w:szCs w:val="24"/>
        </w:rPr>
        <w:t>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110A8C84" w14:textId="77777777" w:rsidR="00745E7B" w:rsidRDefault="00745E7B" w:rsidP="00745E7B">
      <w:pPr>
        <w:spacing w:after="0" w:line="240" w:lineRule="auto"/>
        <w:rPr>
          <w:sz w:val="24"/>
          <w:szCs w:val="24"/>
        </w:rPr>
      </w:pPr>
    </w:p>
    <w:p w14:paraId="15CAA314" w14:textId="77777777" w:rsidR="00745E7B" w:rsidRPr="008D598A" w:rsidRDefault="00745E7B" w:rsidP="00745E7B">
      <w:pPr>
        <w:spacing w:after="0" w:line="240" w:lineRule="auto"/>
        <w:rPr>
          <w:sz w:val="24"/>
          <w:szCs w:val="24"/>
        </w:rPr>
      </w:pPr>
      <w:r w:rsidRPr="008D598A">
        <w:rPr>
          <w:sz w:val="24"/>
          <w:szCs w:val="24"/>
        </w:rPr>
        <w:t>The appropriate time for influencing council decision-making is by raising your concerns</w:t>
      </w:r>
    </w:p>
    <w:p w14:paraId="19DEE9D2" w14:textId="77777777" w:rsidR="00745E7B" w:rsidRPr="008D598A" w:rsidRDefault="00745E7B" w:rsidP="00745E7B">
      <w:pPr>
        <w:spacing w:after="0" w:line="240" w:lineRule="auto"/>
        <w:rPr>
          <w:sz w:val="24"/>
          <w:szCs w:val="24"/>
        </w:rPr>
      </w:pPr>
      <w:r w:rsidRPr="008D598A">
        <w:rPr>
          <w:sz w:val="24"/>
          <w:szCs w:val="24"/>
        </w:rPr>
        <w:t>before the council debates and votes on a matter. You may do this by writing to the council</w:t>
      </w:r>
    </w:p>
    <w:p w14:paraId="17BCCF92" w14:textId="77777777" w:rsidR="00745E7B" w:rsidRDefault="00745E7B" w:rsidP="00745E7B">
      <w:pPr>
        <w:spacing w:after="0" w:line="240" w:lineRule="auto"/>
        <w:rPr>
          <w:sz w:val="24"/>
          <w:szCs w:val="24"/>
        </w:rPr>
      </w:pPr>
      <w:r w:rsidRPr="008D598A">
        <w:rPr>
          <w:sz w:val="24"/>
          <w:szCs w:val="24"/>
        </w:rPr>
        <w:t>in advance of the meeting at which the item is to be discussed</w:t>
      </w:r>
      <w:r>
        <w:rPr>
          <w:sz w:val="24"/>
          <w:szCs w:val="24"/>
        </w:rPr>
        <w:t xml:space="preserve"> or by </w:t>
      </w:r>
      <w:r w:rsidRPr="008D598A">
        <w:rPr>
          <w:sz w:val="24"/>
          <w:szCs w:val="24"/>
        </w:rPr>
        <w:t>rais</w:t>
      </w:r>
      <w:r>
        <w:rPr>
          <w:sz w:val="24"/>
          <w:szCs w:val="24"/>
        </w:rPr>
        <w:t>ing</w:t>
      </w:r>
      <w:r w:rsidRPr="008D598A">
        <w:rPr>
          <w:sz w:val="24"/>
          <w:szCs w:val="24"/>
        </w:rPr>
        <w:t xml:space="preserve"> your concerns in the public participation section of council</w:t>
      </w:r>
      <w:r>
        <w:rPr>
          <w:sz w:val="24"/>
          <w:szCs w:val="24"/>
        </w:rPr>
        <w:t xml:space="preserve"> </w:t>
      </w:r>
      <w:r w:rsidRPr="008D598A">
        <w:rPr>
          <w:sz w:val="24"/>
          <w:szCs w:val="24"/>
        </w:rPr>
        <w:t>meetings. If you are unhappy with a council decision, you may raise your concerns with the</w:t>
      </w:r>
      <w:r>
        <w:rPr>
          <w:sz w:val="24"/>
          <w:szCs w:val="24"/>
        </w:rPr>
        <w:t xml:space="preserve"> </w:t>
      </w:r>
      <w:r w:rsidRPr="008D598A">
        <w:rPr>
          <w:sz w:val="24"/>
          <w:szCs w:val="24"/>
        </w:rPr>
        <w:t>Council, but Standing Orders prevent the council from re-opening issues for six months from</w:t>
      </w:r>
      <w:r>
        <w:rPr>
          <w:sz w:val="24"/>
          <w:szCs w:val="24"/>
        </w:rPr>
        <w:t xml:space="preserve"> </w:t>
      </w:r>
      <w:r w:rsidRPr="008D598A">
        <w:rPr>
          <w:sz w:val="24"/>
          <w:szCs w:val="24"/>
        </w:rPr>
        <w:t>the date of the decision, unless there are exceptional grounds to consider this necessary and</w:t>
      </w:r>
      <w:r>
        <w:rPr>
          <w:sz w:val="24"/>
          <w:szCs w:val="24"/>
        </w:rPr>
        <w:t xml:space="preserve"> </w:t>
      </w:r>
      <w:r w:rsidRPr="008D598A">
        <w:rPr>
          <w:sz w:val="24"/>
          <w:szCs w:val="24"/>
        </w:rPr>
        <w:t>the special process set out in the Standing Orders is followed.</w:t>
      </w:r>
    </w:p>
    <w:p w14:paraId="6783C521" w14:textId="77777777" w:rsidR="008D598A" w:rsidRPr="008D598A" w:rsidRDefault="008D598A" w:rsidP="008D598A">
      <w:pPr>
        <w:spacing w:after="0" w:line="240" w:lineRule="auto"/>
        <w:rPr>
          <w:sz w:val="24"/>
          <w:szCs w:val="24"/>
        </w:rPr>
      </w:pPr>
    </w:p>
    <w:p w14:paraId="20F6684F" w14:textId="280C5506" w:rsidR="008D598A" w:rsidRPr="00745E7B" w:rsidRDefault="008D598A" w:rsidP="008D598A">
      <w:pPr>
        <w:spacing w:after="0" w:line="240" w:lineRule="auto"/>
        <w:rPr>
          <w:sz w:val="24"/>
          <w:szCs w:val="24"/>
          <w:u w:val="single"/>
        </w:rPr>
      </w:pPr>
      <w:r w:rsidRPr="00745E7B">
        <w:rPr>
          <w:sz w:val="24"/>
          <w:szCs w:val="24"/>
          <w:u w:val="single"/>
        </w:rPr>
        <w:t>This Complaints Procedure does not apply to:</w:t>
      </w:r>
    </w:p>
    <w:p w14:paraId="3236D088" w14:textId="3DBE72E7" w:rsidR="008D598A" w:rsidRPr="008D598A" w:rsidRDefault="008D598A" w:rsidP="008D598A">
      <w:pPr>
        <w:pStyle w:val="ListParagraph"/>
        <w:numPr>
          <w:ilvl w:val="0"/>
          <w:numId w:val="1"/>
        </w:numPr>
        <w:spacing w:after="0" w:line="240" w:lineRule="auto"/>
        <w:rPr>
          <w:sz w:val="24"/>
          <w:szCs w:val="24"/>
        </w:rPr>
      </w:pPr>
      <w:r w:rsidRPr="008D598A">
        <w:rPr>
          <w:sz w:val="24"/>
          <w:szCs w:val="24"/>
        </w:rPr>
        <w:t>Complaints between a council employee and the council as employer. These matters are dealt with under the council’s disciplinary and grievance policy.</w:t>
      </w:r>
    </w:p>
    <w:p w14:paraId="30E3FD13" w14:textId="6D2EE556" w:rsidR="00745E7B" w:rsidRDefault="008D598A" w:rsidP="00745E7B">
      <w:pPr>
        <w:pStyle w:val="ListParagraph"/>
        <w:numPr>
          <w:ilvl w:val="0"/>
          <w:numId w:val="1"/>
        </w:numPr>
        <w:spacing w:after="0" w:line="240" w:lineRule="auto"/>
        <w:rPr>
          <w:sz w:val="24"/>
          <w:szCs w:val="24"/>
        </w:rPr>
      </w:pPr>
      <w:r w:rsidRPr="00745E7B">
        <w:rPr>
          <w:sz w:val="24"/>
          <w:szCs w:val="24"/>
        </w:rPr>
        <w:t>Complaints against councillors. These are covered by the Code of Conduct</w:t>
      </w:r>
      <w:r w:rsidR="00745E7B" w:rsidRPr="00745E7B">
        <w:rPr>
          <w:sz w:val="24"/>
          <w:szCs w:val="24"/>
        </w:rPr>
        <w:t xml:space="preserve"> (adopted </w:t>
      </w:r>
      <w:r w:rsidR="00745E7B">
        <w:rPr>
          <w:sz w:val="24"/>
          <w:szCs w:val="24"/>
        </w:rPr>
        <w:t xml:space="preserve">July </w:t>
      </w:r>
      <w:r w:rsidR="00745E7B" w:rsidRPr="00745E7B">
        <w:rPr>
          <w:sz w:val="24"/>
          <w:szCs w:val="24"/>
        </w:rPr>
        <w:t>2018)</w:t>
      </w:r>
      <w:r w:rsidR="00745E7B">
        <w:rPr>
          <w:sz w:val="24"/>
          <w:szCs w:val="24"/>
        </w:rPr>
        <w:t xml:space="preserve">. Please contact the Monitoring Officer at Uttlesford District Council. </w:t>
      </w:r>
    </w:p>
    <w:p w14:paraId="4A17738B" w14:textId="59E063F0" w:rsidR="00745E7B" w:rsidRPr="00745E7B" w:rsidRDefault="008D598A" w:rsidP="00745E7B">
      <w:pPr>
        <w:pStyle w:val="ListParagraph"/>
        <w:numPr>
          <w:ilvl w:val="0"/>
          <w:numId w:val="1"/>
        </w:numPr>
        <w:spacing w:after="0" w:line="240" w:lineRule="auto"/>
        <w:rPr>
          <w:sz w:val="24"/>
          <w:szCs w:val="24"/>
        </w:rPr>
      </w:pPr>
      <w:r w:rsidRPr="00745E7B">
        <w:rPr>
          <w:sz w:val="24"/>
          <w:szCs w:val="24"/>
        </w:rPr>
        <w:t xml:space="preserve">Allegations of financial irregularity. </w:t>
      </w:r>
      <w:r w:rsidR="00745E7B">
        <w:rPr>
          <w:sz w:val="24"/>
          <w:szCs w:val="24"/>
        </w:rPr>
        <w:t xml:space="preserve">Please contact the External Auditor. </w:t>
      </w:r>
    </w:p>
    <w:p w14:paraId="616C06B9" w14:textId="4D8F06B1" w:rsidR="00745E7B" w:rsidRDefault="008D598A" w:rsidP="008D598A">
      <w:pPr>
        <w:pStyle w:val="ListParagraph"/>
        <w:numPr>
          <w:ilvl w:val="0"/>
          <w:numId w:val="3"/>
        </w:numPr>
        <w:spacing w:after="0" w:line="240" w:lineRule="auto"/>
        <w:rPr>
          <w:sz w:val="24"/>
          <w:szCs w:val="24"/>
        </w:rPr>
      </w:pPr>
      <w:r w:rsidRPr="00745E7B">
        <w:rPr>
          <w:sz w:val="24"/>
          <w:szCs w:val="24"/>
        </w:rPr>
        <w:t>Criminal Activity. Please contact the police.</w:t>
      </w:r>
    </w:p>
    <w:p w14:paraId="03009E07" w14:textId="77777777" w:rsidR="0061687D" w:rsidRPr="00745E7B" w:rsidRDefault="0061687D" w:rsidP="0061687D">
      <w:pPr>
        <w:pStyle w:val="ListParagraph"/>
        <w:spacing w:after="0" w:line="240" w:lineRule="auto"/>
        <w:rPr>
          <w:sz w:val="24"/>
          <w:szCs w:val="24"/>
        </w:rPr>
      </w:pPr>
    </w:p>
    <w:p w14:paraId="3761C6D5" w14:textId="77777777" w:rsidR="008D598A" w:rsidRPr="00745E7B" w:rsidRDefault="008D598A" w:rsidP="008D598A">
      <w:pPr>
        <w:spacing w:after="0" w:line="240" w:lineRule="auto"/>
        <w:rPr>
          <w:b/>
          <w:sz w:val="24"/>
          <w:szCs w:val="24"/>
          <w:u w:val="single"/>
        </w:rPr>
      </w:pPr>
      <w:r w:rsidRPr="00745E7B">
        <w:rPr>
          <w:b/>
          <w:sz w:val="24"/>
          <w:szCs w:val="24"/>
          <w:u w:val="single"/>
        </w:rPr>
        <w:t>How to complain to the Council</w:t>
      </w:r>
    </w:p>
    <w:p w14:paraId="3D15A56E" w14:textId="4AA77F1F" w:rsidR="008D598A" w:rsidRPr="008D598A" w:rsidRDefault="008D598A" w:rsidP="008D598A">
      <w:pPr>
        <w:spacing w:after="0" w:line="240" w:lineRule="auto"/>
        <w:rPr>
          <w:sz w:val="24"/>
          <w:szCs w:val="24"/>
        </w:rPr>
      </w:pPr>
      <w:r w:rsidRPr="008D598A">
        <w:rPr>
          <w:sz w:val="24"/>
          <w:szCs w:val="24"/>
        </w:rPr>
        <w:t>You may make your complaint about the council’s procedures or administration to the</w:t>
      </w:r>
    </w:p>
    <w:p w14:paraId="5D5A7FF6" w14:textId="02B52549" w:rsidR="008D598A" w:rsidRDefault="00745E7B" w:rsidP="008D598A">
      <w:pPr>
        <w:spacing w:after="0" w:line="240" w:lineRule="auto"/>
        <w:rPr>
          <w:sz w:val="24"/>
          <w:szCs w:val="24"/>
        </w:rPr>
      </w:pPr>
      <w:r>
        <w:rPr>
          <w:sz w:val="24"/>
          <w:szCs w:val="24"/>
        </w:rPr>
        <w:t>Parish</w:t>
      </w:r>
      <w:r w:rsidR="008D598A" w:rsidRPr="008D598A">
        <w:rPr>
          <w:sz w:val="24"/>
          <w:szCs w:val="24"/>
        </w:rPr>
        <w:t xml:space="preserve"> Clerk</w:t>
      </w:r>
      <w:r w:rsidR="009479EC">
        <w:rPr>
          <w:sz w:val="24"/>
          <w:szCs w:val="24"/>
        </w:rPr>
        <w:t xml:space="preserve"> or the Chairman</w:t>
      </w:r>
      <w:r w:rsidR="008D598A" w:rsidRPr="008D598A">
        <w:rPr>
          <w:sz w:val="24"/>
          <w:szCs w:val="24"/>
        </w:rPr>
        <w:t>. You may do this</w:t>
      </w:r>
      <w:r w:rsidR="009479EC">
        <w:rPr>
          <w:sz w:val="24"/>
          <w:szCs w:val="24"/>
        </w:rPr>
        <w:t xml:space="preserve"> by writing or </w:t>
      </w:r>
      <w:r w:rsidR="008D598A" w:rsidRPr="008D598A">
        <w:rPr>
          <w:sz w:val="24"/>
          <w:szCs w:val="24"/>
        </w:rPr>
        <w:t xml:space="preserve">emailing the </w:t>
      </w:r>
      <w:r>
        <w:rPr>
          <w:sz w:val="24"/>
          <w:szCs w:val="24"/>
        </w:rPr>
        <w:t xml:space="preserve">Parish </w:t>
      </w:r>
      <w:r w:rsidR="008D598A" w:rsidRPr="008D598A">
        <w:rPr>
          <w:sz w:val="24"/>
          <w:szCs w:val="24"/>
        </w:rPr>
        <w:t xml:space="preserve">Council. </w:t>
      </w:r>
    </w:p>
    <w:p w14:paraId="73EBD662" w14:textId="311B4FB4" w:rsidR="008D598A" w:rsidRPr="008D598A" w:rsidRDefault="009479EC" w:rsidP="008D598A">
      <w:pPr>
        <w:spacing w:after="0" w:line="240" w:lineRule="auto"/>
        <w:rPr>
          <w:sz w:val="24"/>
          <w:szCs w:val="24"/>
        </w:rPr>
      </w:pPr>
      <w:r w:rsidRPr="00B968E4">
        <w:rPr>
          <w:b/>
          <w:sz w:val="24"/>
          <w:szCs w:val="24"/>
        </w:rPr>
        <w:t>Step 1:</w:t>
      </w:r>
      <w:r w:rsidR="008D598A" w:rsidRPr="008D598A">
        <w:rPr>
          <w:sz w:val="24"/>
          <w:szCs w:val="24"/>
        </w:rPr>
        <w:t xml:space="preserve"> Mak</w:t>
      </w:r>
      <w:r>
        <w:rPr>
          <w:sz w:val="24"/>
          <w:szCs w:val="24"/>
        </w:rPr>
        <w:t>e</w:t>
      </w:r>
      <w:r w:rsidR="008D598A" w:rsidRPr="008D598A">
        <w:rPr>
          <w:sz w:val="24"/>
          <w:szCs w:val="24"/>
        </w:rPr>
        <w:t xml:space="preserve"> Your Complaint to the </w:t>
      </w:r>
      <w:r w:rsidR="00745E7B">
        <w:rPr>
          <w:sz w:val="24"/>
          <w:szCs w:val="24"/>
        </w:rPr>
        <w:t>Parish</w:t>
      </w:r>
      <w:r w:rsidR="008D598A" w:rsidRPr="008D598A">
        <w:rPr>
          <w:sz w:val="24"/>
          <w:szCs w:val="24"/>
        </w:rPr>
        <w:t xml:space="preserve"> Clerk </w:t>
      </w:r>
    </w:p>
    <w:p w14:paraId="6487CA89" w14:textId="472DFEE4" w:rsidR="009479EC" w:rsidRDefault="009479EC" w:rsidP="008D598A">
      <w:pPr>
        <w:spacing w:after="0" w:line="240" w:lineRule="auto"/>
        <w:rPr>
          <w:sz w:val="24"/>
          <w:szCs w:val="24"/>
        </w:rPr>
      </w:pPr>
      <w:r w:rsidRPr="009479EC">
        <w:rPr>
          <w:sz w:val="24"/>
          <w:szCs w:val="24"/>
        </w:rPr>
        <w:t xml:space="preserve">Complaints are dealt with by the Clerk who will investigate and inform the complainant of the outcome.  </w:t>
      </w:r>
      <w:r>
        <w:rPr>
          <w:sz w:val="24"/>
          <w:szCs w:val="24"/>
        </w:rPr>
        <w:t>In the first instance the Clerk will acknowledge your complaint</w:t>
      </w:r>
      <w:r w:rsidRPr="008D598A">
        <w:rPr>
          <w:sz w:val="24"/>
          <w:szCs w:val="24"/>
        </w:rPr>
        <w:t xml:space="preserve"> within five working days</w:t>
      </w:r>
      <w:r>
        <w:rPr>
          <w:sz w:val="24"/>
          <w:szCs w:val="24"/>
        </w:rPr>
        <w:t xml:space="preserve">. </w:t>
      </w:r>
      <w:r w:rsidR="008D598A" w:rsidRPr="008D598A">
        <w:rPr>
          <w:sz w:val="24"/>
          <w:szCs w:val="24"/>
        </w:rPr>
        <w:t xml:space="preserve">The </w:t>
      </w:r>
      <w:r w:rsidR="00745E7B">
        <w:rPr>
          <w:sz w:val="24"/>
          <w:szCs w:val="24"/>
        </w:rPr>
        <w:t>Parish</w:t>
      </w:r>
      <w:r w:rsidR="008D598A" w:rsidRPr="008D598A">
        <w:rPr>
          <w:sz w:val="24"/>
          <w:szCs w:val="24"/>
        </w:rPr>
        <w:t xml:space="preserve"> Clerk will notify you within </w:t>
      </w:r>
      <w:r w:rsidR="00E5404B">
        <w:rPr>
          <w:sz w:val="24"/>
          <w:szCs w:val="24"/>
        </w:rPr>
        <w:t>21</w:t>
      </w:r>
      <w:r w:rsidR="00216941">
        <w:rPr>
          <w:sz w:val="24"/>
          <w:szCs w:val="24"/>
        </w:rPr>
        <w:t xml:space="preserve"> working days</w:t>
      </w:r>
      <w:r w:rsidR="008D598A" w:rsidRPr="008D598A">
        <w:rPr>
          <w:sz w:val="24"/>
          <w:szCs w:val="24"/>
        </w:rPr>
        <w:t xml:space="preserve"> of the outcome of your complaint and of</w:t>
      </w:r>
      <w:r w:rsidR="00745E7B">
        <w:rPr>
          <w:sz w:val="24"/>
          <w:szCs w:val="24"/>
        </w:rPr>
        <w:t xml:space="preserve"> </w:t>
      </w:r>
      <w:r w:rsidR="008D598A" w:rsidRPr="008D598A">
        <w:rPr>
          <w:sz w:val="24"/>
          <w:szCs w:val="24"/>
        </w:rPr>
        <w:t>what action (if any) the C</w:t>
      </w:r>
      <w:r w:rsidR="00216941">
        <w:rPr>
          <w:sz w:val="24"/>
          <w:szCs w:val="24"/>
        </w:rPr>
        <w:t>lerk</w:t>
      </w:r>
      <w:r w:rsidR="008D598A" w:rsidRPr="008D598A">
        <w:rPr>
          <w:sz w:val="24"/>
          <w:szCs w:val="24"/>
        </w:rPr>
        <w:t xml:space="preserve"> proposes to take as a result of your complaint. </w:t>
      </w:r>
    </w:p>
    <w:p w14:paraId="57925D1C" w14:textId="33D1C64F" w:rsidR="008D598A" w:rsidRDefault="009479EC" w:rsidP="008D598A">
      <w:pPr>
        <w:spacing w:after="0" w:line="240" w:lineRule="auto"/>
        <w:rPr>
          <w:sz w:val="24"/>
          <w:szCs w:val="24"/>
        </w:rPr>
      </w:pPr>
      <w:r w:rsidRPr="00B968E4">
        <w:rPr>
          <w:b/>
          <w:sz w:val="24"/>
          <w:szCs w:val="24"/>
        </w:rPr>
        <w:t>Step 2:</w:t>
      </w:r>
      <w:r>
        <w:rPr>
          <w:sz w:val="24"/>
          <w:szCs w:val="24"/>
        </w:rPr>
        <w:t xml:space="preserve"> </w:t>
      </w:r>
      <w:r w:rsidR="006877E6">
        <w:rPr>
          <w:sz w:val="24"/>
          <w:szCs w:val="24"/>
        </w:rPr>
        <w:t xml:space="preserve">If </w:t>
      </w:r>
      <w:r w:rsidR="006877E6" w:rsidRPr="008D598A">
        <w:rPr>
          <w:sz w:val="24"/>
          <w:szCs w:val="24"/>
        </w:rPr>
        <w:t xml:space="preserve">you are dissatisfied with the </w:t>
      </w:r>
      <w:r w:rsidR="006877E6">
        <w:rPr>
          <w:sz w:val="24"/>
          <w:szCs w:val="24"/>
        </w:rPr>
        <w:t>Parish</w:t>
      </w:r>
      <w:r w:rsidR="006877E6" w:rsidRPr="008D598A">
        <w:rPr>
          <w:sz w:val="24"/>
          <w:szCs w:val="24"/>
        </w:rPr>
        <w:t xml:space="preserve"> Clerk’s response to your complaint,</w:t>
      </w:r>
      <w:r w:rsidR="006877E6">
        <w:rPr>
          <w:sz w:val="24"/>
          <w:szCs w:val="24"/>
        </w:rPr>
        <w:t xml:space="preserve"> </w:t>
      </w:r>
      <w:r w:rsidR="006877E6" w:rsidRPr="008D598A">
        <w:rPr>
          <w:sz w:val="24"/>
          <w:szCs w:val="24"/>
        </w:rPr>
        <w:t>you may ask for your complaint to</w:t>
      </w:r>
      <w:r w:rsidR="006877E6">
        <w:rPr>
          <w:sz w:val="24"/>
          <w:szCs w:val="24"/>
        </w:rPr>
        <w:t xml:space="preserve"> </w:t>
      </w:r>
      <w:r w:rsidR="006877E6" w:rsidRPr="008D598A">
        <w:rPr>
          <w:sz w:val="24"/>
          <w:szCs w:val="24"/>
        </w:rPr>
        <w:t xml:space="preserve">be referred to the Complaints Committee of the </w:t>
      </w:r>
      <w:r w:rsidR="006877E6">
        <w:rPr>
          <w:sz w:val="24"/>
          <w:szCs w:val="24"/>
        </w:rPr>
        <w:t>Parish</w:t>
      </w:r>
      <w:r w:rsidR="006877E6" w:rsidRPr="008D598A">
        <w:rPr>
          <w:sz w:val="24"/>
          <w:szCs w:val="24"/>
        </w:rPr>
        <w:t xml:space="preserve"> Council</w:t>
      </w:r>
      <w:r w:rsidR="006877E6">
        <w:rPr>
          <w:sz w:val="24"/>
          <w:szCs w:val="24"/>
        </w:rPr>
        <w:t xml:space="preserve">. If the </w:t>
      </w:r>
      <w:r w:rsidRPr="009479EC">
        <w:rPr>
          <w:sz w:val="24"/>
          <w:szCs w:val="24"/>
        </w:rPr>
        <w:t>Clerk cannot resolve</w:t>
      </w:r>
      <w:r w:rsidR="006877E6">
        <w:rPr>
          <w:sz w:val="24"/>
          <w:szCs w:val="24"/>
        </w:rPr>
        <w:t xml:space="preserve"> a complaint, it will be put</w:t>
      </w:r>
      <w:r w:rsidRPr="009479EC">
        <w:rPr>
          <w:sz w:val="24"/>
          <w:szCs w:val="24"/>
        </w:rPr>
        <w:t xml:space="preserve"> before the </w:t>
      </w:r>
      <w:r>
        <w:rPr>
          <w:sz w:val="24"/>
          <w:szCs w:val="24"/>
        </w:rPr>
        <w:t>C</w:t>
      </w:r>
      <w:r w:rsidRPr="009479EC">
        <w:rPr>
          <w:sz w:val="24"/>
          <w:szCs w:val="24"/>
        </w:rPr>
        <w:t xml:space="preserve">omplaints </w:t>
      </w:r>
      <w:r>
        <w:rPr>
          <w:sz w:val="24"/>
          <w:szCs w:val="24"/>
        </w:rPr>
        <w:t>C</w:t>
      </w:r>
      <w:r w:rsidRPr="009479EC">
        <w:rPr>
          <w:sz w:val="24"/>
          <w:szCs w:val="24"/>
        </w:rPr>
        <w:t>ommittee</w:t>
      </w:r>
      <w:r>
        <w:rPr>
          <w:sz w:val="24"/>
          <w:szCs w:val="24"/>
        </w:rPr>
        <w:t xml:space="preserve"> </w:t>
      </w:r>
      <w:r w:rsidR="006877E6">
        <w:rPr>
          <w:sz w:val="24"/>
          <w:szCs w:val="24"/>
        </w:rPr>
        <w:t>c</w:t>
      </w:r>
      <w:r>
        <w:rPr>
          <w:sz w:val="24"/>
          <w:szCs w:val="24"/>
        </w:rPr>
        <w:t xml:space="preserve">omprising of </w:t>
      </w:r>
      <w:r w:rsidR="00E5404B">
        <w:rPr>
          <w:sz w:val="24"/>
          <w:szCs w:val="24"/>
        </w:rPr>
        <w:t>a minimum of 3</w:t>
      </w:r>
      <w:r>
        <w:rPr>
          <w:sz w:val="24"/>
          <w:szCs w:val="24"/>
        </w:rPr>
        <w:t xml:space="preserve"> </w:t>
      </w:r>
      <w:r w:rsidR="006877E6">
        <w:rPr>
          <w:sz w:val="24"/>
          <w:szCs w:val="24"/>
        </w:rPr>
        <w:t>c</w:t>
      </w:r>
      <w:r>
        <w:rPr>
          <w:sz w:val="24"/>
          <w:szCs w:val="24"/>
        </w:rPr>
        <w:t>ouncillors</w:t>
      </w:r>
      <w:r w:rsidR="0027429A">
        <w:rPr>
          <w:sz w:val="24"/>
          <w:szCs w:val="24"/>
        </w:rPr>
        <w:t xml:space="preserve"> </w:t>
      </w:r>
      <w:r w:rsidR="003247FF">
        <w:rPr>
          <w:sz w:val="24"/>
          <w:szCs w:val="24"/>
        </w:rPr>
        <w:t>(</w:t>
      </w:r>
      <w:r w:rsidR="0027429A">
        <w:rPr>
          <w:sz w:val="24"/>
          <w:szCs w:val="24"/>
        </w:rPr>
        <w:t>Clerk</w:t>
      </w:r>
      <w:r w:rsidR="003247FF">
        <w:rPr>
          <w:sz w:val="24"/>
          <w:szCs w:val="24"/>
        </w:rPr>
        <w:t xml:space="preserve"> to attend</w:t>
      </w:r>
      <w:r w:rsidR="0027429A">
        <w:rPr>
          <w:sz w:val="24"/>
          <w:szCs w:val="24"/>
        </w:rPr>
        <w:t xml:space="preserve"> to give advice only)</w:t>
      </w:r>
      <w:r>
        <w:rPr>
          <w:sz w:val="24"/>
          <w:szCs w:val="24"/>
        </w:rPr>
        <w:t xml:space="preserve">. </w:t>
      </w:r>
      <w:r w:rsidR="003627D4">
        <w:rPr>
          <w:sz w:val="24"/>
          <w:szCs w:val="24"/>
        </w:rPr>
        <w:t>The Complaints Committee</w:t>
      </w:r>
      <w:r w:rsidR="003627D4" w:rsidRPr="00442580">
        <w:rPr>
          <w:sz w:val="24"/>
          <w:szCs w:val="24"/>
        </w:rPr>
        <w:t xml:space="preserve"> </w:t>
      </w:r>
      <w:r w:rsidR="003627D4">
        <w:rPr>
          <w:sz w:val="24"/>
          <w:szCs w:val="24"/>
        </w:rPr>
        <w:t>will</w:t>
      </w:r>
      <w:r w:rsidR="003627D4" w:rsidRPr="00442580">
        <w:rPr>
          <w:sz w:val="24"/>
          <w:szCs w:val="24"/>
        </w:rPr>
        <w:t xml:space="preserve"> consider whether the circumstances attending any complaint warrant the matter being discussed in the absence of the press and public but any decision on a complaint shall be announced at the </w:t>
      </w:r>
      <w:r w:rsidR="003627D4">
        <w:rPr>
          <w:sz w:val="24"/>
          <w:szCs w:val="24"/>
        </w:rPr>
        <w:t xml:space="preserve">Full </w:t>
      </w:r>
      <w:r w:rsidR="003627D4" w:rsidRPr="00442580">
        <w:rPr>
          <w:sz w:val="24"/>
          <w:szCs w:val="24"/>
        </w:rPr>
        <w:t xml:space="preserve">Council meeting in public and so recorded in minutes.  </w:t>
      </w:r>
      <w:r w:rsidR="008D598A" w:rsidRPr="008D598A">
        <w:rPr>
          <w:sz w:val="24"/>
          <w:szCs w:val="24"/>
        </w:rPr>
        <w:t>If your complaint cannot be resolved immediately, the Complaints</w:t>
      </w:r>
      <w:r w:rsidR="00E15CA1">
        <w:rPr>
          <w:sz w:val="24"/>
          <w:szCs w:val="24"/>
        </w:rPr>
        <w:t xml:space="preserve"> </w:t>
      </w:r>
      <w:r w:rsidR="008D598A" w:rsidRPr="008D598A">
        <w:rPr>
          <w:sz w:val="24"/>
          <w:szCs w:val="24"/>
        </w:rPr>
        <w:t xml:space="preserve">Committee will </w:t>
      </w:r>
      <w:r w:rsidR="0027429A">
        <w:rPr>
          <w:sz w:val="24"/>
          <w:szCs w:val="24"/>
        </w:rPr>
        <w:t xml:space="preserve">defer meeting to </w:t>
      </w:r>
      <w:r w:rsidR="008D598A" w:rsidRPr="008D598A">
        <w:rPr>
          <w:sz w:val="24"/>
          <w:szCs w:val="24"/>
        </w:rPr>
        <w:t xml:space="preserve">obtain </w:t>
      </w:r>
      <w:r w:rsidR="00216941">
        <w:rPr>
          <w:sz w:val="24"/>
          <w:szCs w:val="24"/>
        </w:rPr>
        <w:t>advice on law</w:t>
      </w:r>
      <w:r w:rsidR="0027429A">
        <w:rPr>
          <w:sz w:val="24"/>
          <w:szCs w:val="24"/>
        </w:rPr>
        <w:t>, procedure and</w:t>
      </w:r>
      <w:r w:rsidR="00216941">
        <w:rPr>
          <w:sz w:val="24"/>
          <w:szCs w:val="24"/>
        </w:rPr>
        <w:t xml:space="preserve"> practices and</w:t>
      </w:r>
      <w:r w:rsidR="0027429A">
        <w:rPr>
          <w:sz w:val="24"/>
          <w:szCs w:val="24"/>
        </w:rPr>
        <w:t xml:space="preserve"> investigate</w:t>
      </w:r>
      <w:r w:rsidR="00216941">
        <w:rPr>
          <w:sz w:val="24"/>
          <w:szCs w:val="24"/>
        </w:rPr>
        <w:t xml:space="preserve"> </w:t>
      </w:r>
      <w:r w:rsidR="008D598A" w:rsidRPr="008D598A">
        <w:rPr>
          <w:sz w:val="24"/>
          <w:szCs w:val="24"/>
        </w:rPr>
        <w:t>further information as necessary from you</w:t>
      </w:r>
      <w:r w:rsidR="00E15CA1">
        <w:rPr>
          <w:sz w:val="24"/>
          <w:szCs w:val="24"/>
        </w:rPr>
        <w:t xml:space="preserve">, the Clerk </w:t>
      </w:r>
      <w:r w:rsidR="008D598A" w:rsidRPr="008D598A">
        <w:rPr>
          <w:sz w:val="24"/>
          <w:szCs w:val="24"/>
        </w:rPr>
        <w:t>or members of the</w:t>
      </w:r>
      <w:r w:rsidR="001A61AE">
        <w:rPr>
          <w:sz w:val="24"/>
          <w:szCs w:val="24"/>
        </w:rPr>
        <w:t xml:space="preserve"> </w:t>
      </w:r>
      <w:r w:rsidR="008D598A" w:rsidRPr="008D598A">
        <w:rPr>
          <w:sz w:val="24"/>
          <w:szCs w:val="24"/>
        </w:rPr>
        <w:t>Council</w:t>
      </w:r>
      <w:r w:rsidR="0027429A">
        <w:rPr>
          <w:sz w:val="24"/>
          <w:szCs w:val="24"/>
        </w:rPr>
        <w:t xml:space="preserve">. Following the </w:t>
      </w:r>
      <w:r w:rsidR="0027429A">
        <w:rPr>
          <w:sz w:val="24"/>
          <w:szCs w:val="24"/>
        </w:rPr>
        <w:lastRenderedPageBreak/>
        <w:t xml:space="preserve">Complaint Committee meeting </w:t>
      </w:r>
      <w:r w:rsidR="008D598A" w:rsidRPr="008D598A">
        <w:rPr>
          <w:sz w:val="24"/>
          <w:szCs w:val="24"/>
        </w:rPr>
        <w:t>you will be notified in writing the outcome of the</w:t>
      </w:r>
      <w:r w:rsidR="001A61AE">
        <w:rPr>
          <w:sz w:val="24"/>
          <w:szCs w:val="24"/>
        </w:rPr>
        <w:t xml:space="preserve"> </w:t>
      </w:r>
      <w:r w:rsidR="008D598A" w:rsidRPr="008D598A">
        <w:rPr>
          <w:sz w:val="24"/>
          <w:szCs w:val="24"/>
        </w:rPr>
        <w:t>review of your complaint</w:t>
      </w:r>
      <w:r w:rsidR="003627D4">
        <w:rPr>
          <w:sz w:val="24"/>
          <w:szCs w:val="24"/>
        </w:rPr>
        <w:t xml:space="preserve"> </w:t>
      </w:r>
      <w:r w:rsidR="0027429A">
        <w:rPr>
          <w:sz w:val="24"/>
          <w:szCs w:val="24"/>
        </w:rPr>
        <w:t xml:space="preserve">(usually </w:t>
      </w:r>
      <w:r w:rsidR="003627D4">
        <w:rPr>
          <w:sz w:val="24"/>
          <w:szCs w:val="24"/>
        </w:rPr>
        <w:t xml:space="preserve">within </w:t>
      </w:r>
      <w:r w:rsidR="00E5404B" w:rsidRPr="00E5404B">
        <w:rPr>
          <w:sz w:val="24"/>
          <w:szCs w:val="24"/>
        </w:rPr>
        <w:t>9</w:t>
      </w:r>
      <w:r w:rsidR="003627D4">
        <w:rPr>
          <w:sz w:val="24"/>
          <w:szCs w:val="24"/>
        </w:rPr>
        <w:t xml:space="preserve"> weeks of</w:t>
      </w:r>
      <w:r w:rsidR="0027429A">
        <w:rPr>
          <w:sz w:val="24"/>
          <w:szCs w:val="24"/>
        </w:rPr>
        <w:t xml:space="preserve"> the Clerk receiving your initial complaint).</w:t>
      </w:r>
      <w:r w:rsidR="00216941">
        <w:rPr>
          <w:sz w:val="24"/>
          <w:szCs w:val="24"/>
        </w:rPr>
        <w:t xml:space="preserve"> </w:t>
      </w:r>
    </w:p>
    <w:p w14:paraId="3321F760" w14:textId="77777777" w:rsidR="003627D4" w:rsidRPr="008D598A" w:rsidRDefault="003627D4" w:rsidP="008D598A">
      <w:pPr>
        <w:spacing w:after="0" w:line="240" w:lineRule="auto"/>
        <w:rPr>
          <w:sz w:val="24"/>
          <w:szCs w:val="24"/>
        </w:rPr>
      </w:pPr>
    </w:p>
    <w:p w14:paraId="02036D42" w14:textId="77777777" w:rsidR="003627D4" w:rsidRDefault="003627D4" w:rsidP="008D598A">
      <w:pPr>
        <w:spacing w:after="0" w:line="240" w:lineRule="auto"/>
        <w:rPr>
          <w:sz w:val="24"/>
          <w:szCs w:val="24"/>
        </w:rPr>
      </w:pPr>
    </w:p>
    <w:p w14:paraId="78A3A57A" w14:textId="5086F50B" w:rsidR="001A61AE" w:rsidRDefault="006877E6" w:rsidP="008D598A">
      <w:pPr>
        <w:spacing w:after="0" w:line="240" w:lineRule="auto"/>
        <w:rPr>
          <w:sz w:val="24"/>
          <w:szCs w:val="24"/>
        </w:rPr>
      </w:pPr>
      <w:r w:rsidRPr="00B968E4">
        <w:rPr>
          <w:b/>
          <w:sz w:val="24"/>
          <w:szCs w:val="24"/>
        </w:rPr>
        <w:t xml:space="preserve">Step </w:t>
      </w:r>
      <w:r w:rsidR="00E15CA1" w:rsidRPr="00B968E4">
        <w:rPr>
          <w:b/>
          <w:sz w:val="24"/>
          <w:szCs w:val="24"/>
        </w:rPr>
        <w:t>3</w:t>
      </w:r>
      <w:r w:rsidRPr="00B968E4">
        <w:rPr>
          <w:b/>
          <w:sz w:val="24"/>
          <w:szCs w:val="24"/>
        </w:rPr>
        <w:t>:</w:t>
      </w:r>
      <w:r w:rsidRPr="006877E6">
        <w:t xml:space="preserve"> </w:t>
      </w:r>
      <w:r w:rsidRPr="006877E6">
        <w:rPr>
          <w:sz w:val="24"/>
          <w:szCs w:val="24"/>
        </w:rPr>
        <w:t xml:space="preserve">If you are dissatisfied with the </w:t>
      </w:r>
      <w:r>
        <w:rPr>
          <w:sz w:val="24"/>
          <w:szCs w:val="24"/>
        </w:rPr>
        <w:t>Complaint Committee’s</w:t>
      </w:r>
      <w:r w:rsidRPr="006877E6">
        <w:rPr>
          <w:sz w:val="24"/>
          <w:szCs w:val="24"/>
        </w:rPr>
        <w:t xml:space="preserve"> response to your complaint, you may ask for your complaint to be referred to </w:t>
      </w:r>
      <w:r w:rsidR="003627D4">
        <w:rPr>
          <w:sz w:val="24"/>
          <w:szCs w:val="24"/>
        </w:rPr>
        <w:t xml:space="preserve">Full </w:t>
      </w:r>
      <w:r>
        <w:rPr>
          <w:sz w:val="24"/>
          <w:szCs w:val="24"/>
        </w:rPr>
        <w:t>Council</w:t>
      </w:r>
      <w:r w:rsidR="00216941">
        <w:rPr>
          <w:sz w:val="24"/>
          <w:szCs w:val="24"/>
        </w:rPr>
        <w:t xml:space="preserve">. </w:t>
      </w:r>
      <w:r>
        <w:rPr>
          <w:sz w:val="24"/>
          <w:szCs w:val="24"/>
        </w:rPr>
        <w:t>Th</w:t>
      </w:r>
      <w:r w:rsidR="00E15CA1">
        <w:rPr>
          <w:sz w:val="24"/>
          <w:szCs w:val="24"/>
        </w:rPr>
        <w:t>e</w:t>
      </w:r>
      <w:r>
        <w:rPr>
          <w:sz w:val="24"/>
          <w:szCs w:val="24"/>
        </w:rPr>
        <w:t xml:space="preserve"> Full Council will investigate and consider the response and respond in a final letter</w:t>
      </w:r>
      <w:r w:rsidR="00E15CA1">
        <w:rPr>
          <w:sz w:val="24"/>
          <w:szCs w:val="24"/>
        </w:rPr>
        <w:t xml:space="preserve"> usually within </w:t>
      </w:r>
      <w:r w:rsidR="00E5404B" w:rsidRPr="00E5404B">
        <w:rPr>
          <w:sz w:val="24"/>
          <w:szCs w:val="24"/>
        </w:rPr>
        <w:t>4 weeks of the end of step 2 or</w:t>
      </w:r>
      <w:r w:rsidR="00E5404B">
        <w:rPr>
          <w:sz w:val="24"/>
          <w:szCs w:val="24"/>
        </w:rPr>
        <w:t xml:space="preserve"> </w:t>
      </w:r>
      <w:r w:rsidR="00E5404B" w:rsidRPr="00E5404B">
        <w:rPr>
          <w:sz w:val="24"/>
          <w:szCs w:val="24"/>
        </w:rPr>
        <w:t>the next Parish Council meeting, whichever is sooner</w:t>
      </w:r>
      <w:r w:rsidR="00E5404B">
        <w:rPr>
          <w:sz w:val="24"/>
          <w:szCs w:val="24"/>
        </w:rPr>
        <w:t>.</w:t>
      </w:r>
      <w:r w:rsidR="0027429A">
        <w:rPr>
          <w:sz w:val="24"/>
          <w:szCs w:val="24"/>
        </w:rPr>
        <w:t xml:space="preserve"> </w:t>
      </w:r>
    </w:p>
    <w:p w14:paraId="43EDDB36" w14:textId="77777777" w:rsidR="003247FF" w:rsidRDefault="003247FF" w:rsidP="008D598A">
      <w:pPr>
        <w:spacing w:after="0" w:line="240" w:lineRule="auto"/>
        <w:rPr>
          <w:sz w:val="24"/>
          <w:szCs w:val="24"/>
        </w:rPr>
      </w:pPr>
    </w:p>
    <w:p w14:paraId="3D77A074" w14:textId="792E262F" w:rsidR="003247FF" w:rsidRPr="003247FF" w:rsidRDefault="003247FF" w:rsidP="003247FF">
      <w:pPr>
        <w:spacing w:after="0" w:line="240" w:lineRule="auto"/>
        <w:rPr>
          <w:b/>
          <w:sz w:val="24"/>
          <w:szCs w:val="24"/>
        </w:rPr>
      </w:pPr>
      <w:r w:rsidRPr="003247FF">
        <w:rPr>
          <w:b/>
          <w:sz w:val="24"/>
          <w:szCs w:val="24"/>
        </w:rPr>
        <w:t>Vexatious, trivial or repetitive complaints</w:t>
      </w:r>
    </w:p>
    <w:p w14:paraId="04BCB68D" w14:textId="7D5E6C5C" w:rsidR="003247FF" w:rsidRPr="003247FF" w:rsidRDefault="003247FF" w:rsidP="003247FF">
      <w:pPr>
        <w:spacing w:after="0" w:line="240" w:lineRule="auto"/>
        <w:rPr>
          <w:sz w:val="24"/>
          <w:szCs w:val="24"/>
        </w:rPr>
      </w:pPr>
      <w:r>
        <w:rPr>
          <w:sz w:val="24"/>
          <w:szCs w:val="24"/>
        </w:rPr>
        <w:t>V</w:t>
      </w:r>
      <w:r w:rsidRPr="003247FF">
        <w:rPr>
          <w:sz w:val="24"/>
          <w:szCs w:val="24"/>
        </w:rPr>
        <w:t>exatious</w:t>
      </w:r>
      <w:r>
        <w:rPr>
          <w:sz w:val="24"/>
          <w:szCs w:val="24"/>
        </w:rPr>
        <w:t>, trivial or repetitive</w:t>
      </w:r>
      <w:r w:rsidRPr="003247FF">
        <w:rPr>
          <w:sz w:val="24"/>
          <w:szCs w:val="24"/>
        </w:rPr>
        <w:t xml:space="preserve"> complaints can be time consuming and wasteful of recourses. </w:t>
      </w:r>
    </w:p>
    <w:p w14:paraId="41067CD2" w14:textId="1CB1B2BF" w:rsidR="003247FF" w:rsidRDefault="003247FF" w:rsidP="003247FF">
      <w:pPr>
        <w:spacing w:after="0" w:line="240" w:lineRule="auto"/>
        <w:rPr>
          <w:sz w:val="24"/>
          <w:szCs w:val="24"/>
        </w:rPr>
      </w:pPr>
    </w:p>
    <w:p w14:paraId="5522BC2E" w14:textId="77777777" w:rsidR="00B968E4" w:rsidRPr="00046F63" w:rsidRDefault="00B968E4" w:rsidP="00B968E4">
      <w:pPr>
        <w:spacing w:after="0" w:line="240" w:lineRule="auto"/>
        <w:rPr>
          <w:b/>
          <w:sz w:val="24"/>
          <w:szCs w:val="24"/>
          <w:u w:val="single"/>
        </w:rPr>
      </w:pPr>
      <w:r w:rsidRPr="00046F63">
        <w:rPr>
          <w:b/>
          <w:sz w:val="24"/>
          <w:szCs w:val="24"/>
          <w:u w:val="single"/>
        </w:rPr>
        <w:t>Procedure</w:t>
      </w:r>
    </w:p>
    <w:p w14:paraId="309A0D06" w14:textId="7B69BF59" w:rsidR="00B968E4" w:rsidRPr="00B968E4" w:rsidRDefault="00B968E4" w:rsidP="00B968E4">
      <w:pPr>
        <w:spacing w:after="0" w:line="240" w:lineRule="auto"/>
        <w:rPr>
          <w:sz w:val="24"/>
          <w:szCs w:val="24"/>
        </w:rPr>
      </w:pPr>
      <w:r w:rsidRPr="00243A78">
        <w:rPr>
          <w:b/>
          <w:sz w:val="24"/>
          <w:szCs w:val="24"/>
        </w:rPr>
        <w:t>Step 1:</w:t>
      </w:r>
      <w:r>
        <w:rPr>
          <w:sz w:val="24"/>
          <w:szCs w:val="24"/>
        </w:rPr>
        <w:t xml:space="preserve"> T</w:t>
      </w:r>
      <w:r w:rsidRPr="00B968E4">
        <w:rPr>
          <w:sz w:val="24"/>
          <w:szCs w:val="24"/>
        </w:rPr>
        <w:t xml:space="preserve">he Clerk will consult with the Complaints Committee prior to issuing a warning to the complainant. The Clerk </w:t>
      </w:r>
      <w:r w:rsidR="00046F63">
        <w:rPr>
          <w:sz w:val="24"/>
          <w:szCs w:val="24"/>
        </w:rPr>
        <w:t xml:space="preserve">will </w:t>
      </w:r>
      <w:r w:rsidRPr="00B968E4">
        <w:rPr>
          <w:sz w:val="24"/>
          <w:szCs w:val="24"/>
        </w:rPr>
        <w:t>w</w:t>
      </w:r>
      <w:r w:rsidR="00CF1D23">
        <w:rPr>
          <w:sz w:val="24"/>
          <w:szCs w:val="24"/>
        </w:rPr>
        <w:t>rite</w:t>
      </w:r>
      <w:r w:rsidRPr="00B968E4">
        <w:rPr>
          <w:sz w:val="24"/>
          <w:szCs w:val="24"/>
        </w:rPr>
        <w:t xml:space="preserve"> to explain why th</w:t>
      </w:r>
      <w:r w:rsidR="00046F63">
        <w:rPr>
          <w:sz w:val="24"/>
          <w:szCs w:val="24"/>
        </w:rPr>
        <w:t>e</w:t>
      </w:r>
      <w:r w:rsidRPr="00B968E4">
        <w:rPr>
          <w:sz w:val="24"/>
          <w:szCs w:val="24"/>
        </w:rPr>
        <w:t xml:space="preserve"> behaviour is causing concern and ask the</w:t>
      </w:r>
      <w:r w:rsidR="002B0A6E">
        <w:rPr>
          <w:sz w:val="24"/>
          <w:szCs w:val="24"/>
        </w:rPr>
        <w:t xml:space="preserve"> complainant</w:t>
      </w:r>
      <w:r w:rsidRPr="00B968E4">
        <w:rPr>
          <w:sz w:val="24"/>
          <w:szCs w:val="24"/>
        </w:rPr>
        <w:t xml:space="preserve"> to change the behaviour and outline the actions that the Council may take if they do not comply.</w:t>
      </w:r>
    </w:p>
    <w:p w14:paraId="5DA4451B" w14:textId="17BE7833" w:rsidR="00243A78" w:rsidRPr="00B968E4" w:rsidRDefault="00B968E4" w:rsidP="00243A78">
      <w:pPr>
        <w:spacing w:after="0" w:line="240" w:lineRule="auto"/>
        <w:rPr>
          <w:sz w:val="24"/>
          <w:szCs w:val="24"/>
        </w:rPr>
      </w:pPr>
      <w:r w:rsidRPr="00243A78">
        <w:rPr>
          <w:b/>
          <w:sz w:val="24"/>
          <w:szCs w:val="24"/>
        </w:rPr>
        <w:t>Step 2:</w:t>
      </w:r>
      <w:r w:rsidRPr="00B968E4">
        <w:rPr>
          <w:sz w:val="24"/>
          <w:szCs w:val="24"/>
        </w:rPr>
        <w:tab/>
        <w:t>If the complaints/complainant continues to be vexatious, trivial or repe</w:t>
      </w:r>
      <w:r>
        <w:rPr>
          <w:sz w:val="24"/>
          <w:szCs w:val="24"/>
        </w:rPr>
        <w:t>ti</w:t>
      </w:r>
      <w:r w:rsidRPr="00B968E4">
        <w:rPr>
          <w:sz w:val="24"/>
          <w:szCs w:val="24"/>
        </w:rPr>
        <w:t>tive the Complaints Committee</w:t>
      </w:r>
      <w:r w:rsidR="00243A78">
        <w:rPr>
          <w:sz w:val="24"/>
          <w:szCs w:val="24"/>
        </w:rPr>
        <w:t xml:space="preserve"> will</w:t>
      </w:r>
      <w:r w:rsidRPr="00B968E4">
        <w:rPr>
          <w:sz w:val="24"/>
          <w:szCs w:val="24"/>
        </w:rPr>
        <w:t xml:space="preserve"> seek agreement from full council to treat the complainant as so. </w:t>
      </w:r>
      <w:r w:rsidR="00243A78" w:rsidRPr="00B968E4">
        <w:rPr>
          <w:sz w:val="24"/>
          <w:szCs w:val="24"/>
        </w:rPr>
        <w:t xml:space="preserve">Restrictions </w:t>
      </w:r>
      <w:r w:rsidR="00243A78">
        <w:rPr>
          <w:sz w:val="24"/>
          <w:szCs w:val="24"/>
        </w:rPr>
        <w:t xml:space="preserve">may be applied to the complainant and </w:t>
      </w:r>
      <w:r w:rsidR="00243A78" w:rsidRPr="00B968E4">
        <w:rPr>
          <w:sz w:val="24"/>
          <w:szCs w:val="24"/>
        </w:rPr>
        <w:t>will be tailored to deal with the individual circumstances</w:t>
      </w:r>
      <w:r w:rsidR="00243A78">
        <w:rPr>
          <w:sz w:val="24"/>
          <w:szCs w:val="24"/>
        </w:rPr>
        <w:t>. They may i</w:t>
      </w:r>
      <w:r w:rsidR="00243A78" w:rsidRPr="00B968E4">
        <w:rPr>
          <w:sz w:val="24"/>
          <w:szCs w:val="24"/>
        </w:rPr>
        <w:t>nclude</w:t>
      </w:r>
      <w:r w:rsidR="00046F63">
        <w:rPr>
          <w:sz w:val="24"/>
          <w:szCs w:val="24"/>
        </w:rPr>
        <w:t xml:space="preserve"> (but the list is not exhaustive)</w:t>
      </w:r>
      <w:r w:rsidR="00243A78" w:rsidRPr="00B968E4">
        <w:rPr>
          <w:sz w:val="24"/>
          <w:szCs w:val="24"/>
        </w:rPr>
        <w:t>:</w:t>
      </w:r>
    </w:p>
    <w:p w14:paraId="01FC0EEE" w14:textId="682316CF" w:rsidR="00243A78" w:rsidRPr="00B968E4" w:rsidRDefault="00243A78" w:rsidP="00243A78">
      <w:pPr>
        <w:spacing w:after="0" w:line="240" w:lineRule="auto"/>
        <w:rPr>
          <w:sz w:val="24"/>
          <w:szCs w:val="24"/>
        </w:rPr>
      </w:pPr>
      <w:r w:rsidRPr="00B968E4">
        <w:rPr>
          <w:sz w:val="24"/>
          <w:szCs w:val="24"/>
        </w:rPr>
        <w:t>•</w:t>
      </w:r>
      <w:r w:rsidRPr="00B968E4">
        <w:rPr>
          <w:sz w:val="24"/>
          <w:szCs w:val="24"/>
        </w:rPr>
        <w:tab/>
      </w:r>
      <w:r>
        <w:rPr>
          <w:sz w:val="24"/>
          <w:szCs w:val="24"/>
        </w:rPr>
        <w:t>r</w:t>
      </w:r>
      <w:r w:rsidRPr="00B968E4">
        <w:rPr>
          <w:sz w:val="24"/>
          <w:szCs w:val="24"/>
        </w:rPr>
        <w:t>efusing to speak to the complainant on the telephone</w:t>
      </w:r>
    </w:p>
    <w:p w14:paraId="3DD56613" w14:textId="77777777" w:rsidR="00243A78" w:rsidRPr="00B968E4" w:rsidRDefault="00243A78" w:rsidP="00243A78">
      <w:pPr>
        <w:spacing w:after="0" w:line="240" w:lineRule="auto"/>
        <w:rPr>
          <w:sz w:val="24"/>
          <w:szCs w:val="24"/>
        </w:rPr>
      </w:pPr>
      <w:r w:rsidRPr="00B968E4">
        <w:rPr>
          <w:sz w:val="24"/>
          <w:szCs w:val="24"/>
        </w:rPr>
        <w:t>•</w:t>
      </w:r>
      <w:r w:rsidRPr="00B968E4">
        <w:rPr>
          <w:sz w:val="24"/>
          <w:szCs w:val="24"/>
        </w:rPr>
        <w:tab/>
        <w:t>restricting telephone calls to specified days and/or times and/or duration</w:t>
      </w:r>
    </w:p>
    <w:p w14:paraId="7832558A" w14:textId="01160690" w:rsidR="00243A78" w:rsidRPr="00B968E4" w:rsidRDefault="00243A78" w:rsidP="00243A78">
      <w:pPr>
        <w:spacing w:after="0" w:line="240" w:lineRule="auto"/>
        <w:rPr>
          <w:sz w:val="24"/>
          <w:szCs w:val="24"/>
        </w:rPr>
      </w:pPr>
      <w:r w:rsidRPr="00B968E4">
        <w:rPr>
          <w:sz w:val="24"/>
          <w:szCs w:val="24"/>
        </w:rPr>
        <w:t>•</w:t>
      </w:r>
      <w:r w:rsidRPr="00B968E4">
        <w:rPr>
          <w:sz w:val="24"/>
          <w:szCs w:val="24"/>
        </w:rPr>
        <w:tab/>
        <w:t>refusing to answer emails and insisting they only correspond by postal letter</w:t>
      </w:r>
    </w:p>
    <w:p w14:paraId="3E088213" w14:textId="77777777" w:rsidR="00243A78" w:rsidRPr="00B968E4" w:rsidRDefault="00243A78" w:rsidP="00243A78">
      <w:pPr>
        <w:spacing w:after="0" w:line="240" w:lineRule="auto"/>
        <w:rPr>
          <w:sz w:val="24"/>
          <w:szCs w:val="24"/>
        </w:rPr>
      </w:pPr>
      <w:r w:rsidRPr="00B968E4">
        <w:rPr>
          <w:sz w:val="24"/>
          <w:szCs w:val="24"/>
        </w:rPr>
        <w:t>•</w:t>
      </w:r>
      <w:r w:rsidRPr="00B968E4">
        <w:rPr>
          <w:sz w:val="24"/>
          <w:szCs w:val="24"/>
        </w:rPr>
        <w:tab/>
        <w:t>requiring any personal contact to take place in the presence of an appropriate witness</w:t>
      </w:r>
    </w:p>
    <w:p w14:paraId="6772DEF4" w14:textId="77777777" w:rsidR="00243A78" w:rsidRPr="00B968E4" w:rsidRDefault="00243A78" w:rsidP="00243A78">
      <w:pPr>
        <w:spacing w:after="0" w:line="240" w:lineRule="auto"/>
        <w:rPr>
          <w:sz w:val="24"/>
          <w:szCs w:val="24"/>
        </w:rPr>
      </w:pPr>
      <w:r w:rsidRPr="00B968E4">
        <w:rPr>
          <w:sz w:val="24"/>
          <w:szCs w:val="24"/>
        </w:rPr>
        <w:t>•</w:t>
      </w:r>
      <w:r w:rsidRPr="00B968E4">
        <w:rPr>
          <w:sz w:val="24"/>
          <w:szCs w:val="24"/>
        </w:rPr>
        <w:tab/>
        <w:t xml:space="preserve">refusing to respond or to acknowledge any further contact from them on the specific topic of that complaint </w:t>
      </w:r>
    </w:p>
    <w:p w14:paraId="56ADB2E5" w14:textId="42AAC9D4" w:rsidR="00243A78" w:rsidRDefault="00243A78" w:rsidP="00B968E4">
      <w:pPr>
        <w:spacing w:after="0" w:line="240" w:lineRule="auto"/>
        <w:rPr>
          <w:sz w:val="24"/>
          <w:szCs w:val="24"/>
        </w:rPr>
      </w:pPr>
      <w:r w:rsidRPr="00243A78">
        <w:rPr>
          <w:b/>
          <w:sz w:val="24"/>
          <w:szCs w:val="24"/>
        </w:rPr>
        <w:t>Step 3:</w:t>
      </w:r>
      <w:r>
        <w:rPr>
          <w:sz w:val="24"/>
          <w:szCs w:val="24"/>
        </w:rPr>
        <w:t xml:space="preserve"> </w:t>
      </w:r>
      <w:r w:rsidR="00B968E4" w:rsidRPr="00B968E4">
        <w:rPr>
          <w:sz w:val="24"/>
          <w:szCs w:val="24"/>
        </w:rPr>
        <w:t>The Council will notify</w:t>
      </w:r>
      <w:r w:rsidR="00B968E4">
        <w:rPr>
          <w:sz w:val="24"/>
          <w:szCs w:val="24"/>
        </w:rPr>
        <w:t xml:space="preserve"> the</w:t>
      </w:r>
      <w:r w:rsidR="00B968E4" w:rsidRPr="00B968E4">
        <w:rPr>
          <w:sz w:val="24"/>
          <w:szCs w:val="24"/>
        </w:rPr>
        <w:t xml:space="preserve"> complainant, in writing, of the reasons why the complaint has been treated as vexatious, trivial or repe</w:t>
      </w:r>
      <w:r w:rsidR="00B968E4">
        <w:rPr>
          <w:sz w:val="24"/>
          <w:szCs w:val="24"/>
        </w:rPr>
        <w:t>ti</w:t>
      </w:r>
      <w:r w:rsidR="00B968E4" w:rsidRPr="00B968E4">
        <w:rPr>
          <w:sz w:val="24"/>
          <w:szCs w:val="24"/>
        </w:rPr>
        <w:t>tive</w:t>
      </w:r>
      <w:r>
        <w:rPr>
          <w:sz w:val="24"/>
          <w:szCs w:val="24"/>
        </w:rPr>
        <w:t>.</w:t>
      </w:r>
    </w:p>
    <w:p w14:paraId="20F270A1" w14:textId="3B033DB2" w:rsidR="00B968E4" w:rsidRPr="00243A78" w:rsidRDefault="00243A78" w:rsidP="00B968E4">
      <w:pPr>
        <w:spacing w:after="0" w:line="240" w:lineRule="auto"/>
        <w:rPr>
          <w:b/>
          <w:sz w:val="24"/>
          <w:szCs w:val="24"/>
        </w:rPr>
      </w:pPr>
      <w:r w:rsidRPr="00243A78">
        <w:rPr>
          <w:b/>
          <w:sz w:val="24"/>
          <w:szCs w:val="24"/>
        </w:rPr>
        <w:t>Step 4:</w:t>
      </w:r>
      <w:r>
        <w:rPr>
          <w:b/>
          <w:sz w:val="24"/>
          <w:szCs w:val="24"/>
        </w:rPr>
        <w:t xml:space="preserve"> </w:t>
      </w:r>
      <w:r w:rsidR="00B968E4" w:rsidRPr="00B968E4">
        <w:rPr>
          <w:sz w:val="24"/>
          <w:szCs w:val="24"/>
        </w:rPr>
        <w:t xml:space="preserve">The status of the complainant will be kept under review. If a complainant subsequently demonstrates a more reasonable approach, then their status will be reviewed. </w:t>
      </w:r>
    </w:p>
    <w:p w14:paraId="34B8F867" w14:textId="77777777" w:rsidR="00243A78" w:rsidRDefault="00243A78" w:rsidP="00B968E4">
      <w:pPr>
        <w:spacing w:after="0" w:line="240" w:lineRule="auto"/>
        <w:rPr>
          <w:sz w:val="24"/>
          <w:szCs w:val="24"/>
        </w:rPr>
      </w:pPr>
    </w:p>
    <w:p w14:paraId="68230CBF" w14:textId="2E96C146" w:rsidR="00B968E4" w:rsidRDefault="00B968E4" w:rsidP="00B968E4">
      <w:pPr>
        <w:spacing w:after="0" w:line="240" w:lineRule="auto"/>
        <w:rPr>
          <w:sz w:val="24"/>
          <w:szCs w:val="24"/>
        </w:rPr>
      </w:pPr>
      <w:r w:rsidRPr="00B968E4">
        <w:rPr>
          <w:sz w:val="24"/>
          <w:szCs w:val="24"/>
        </w:rPr>
        <w:t>New complaints from people who have</w:t>
      </w:r>
      <w:r w:rsidR="00046F63">
        <w:rPr>
          <w:sz w:val="24"/>
          <w:szCs w:val="24"/>
        </w:rPr>
        <w:t xml:space="preserve"> been treated as vexatious, trivial or repetitive</w:t>
      </w:r>
      <w:r w:rsidRPr="00B968E4">
        <w:rPr>
          <w:sz w:val="24"/>
          <w:szCs w:val="24"/>
        </w:rPr>
        <w:t xml:space="preserve"> come under this policy will be treated on their merits. The Complaints Committee will decide whether any restrictions that have been applied before are still appropriate and necessary in relation to the new complaint.</w:t>
      </w:r>
      <w:r w:rsidR="00046F63">
        <w:rPr>
          <w:sz w:val="24"/>
          <w:szCs w:val="24"/>
        </w:rPr>
        <w:t xml:space="preserve"> </w:t>
      </w:r>
    </w:p>
    <w:p w14:paraId="68816FD9" w14:textId="77777777" w:rsidR="00046F63" w:rsidRDefault="00046F63" w:rsidP="00B968E4">
      <w:pPr>
        <w:spacing w:after="0" w:line="240" w:lineRule="auto"/>
        <w:rPr>
          <w:sz w:val="24"/>
          <w:szCs w:val="24"/>
        </w:rPr>
      </w:pPr>
    </w:p>
    <w:p w14:paraId="739F50B7" w14:textId="3DC9D88D" w:rsidR="00B968E4" w:rsidRDefault="00B968E4" w:rsidP="00B968E4">
      <w:pPr>
        <w:spacing w:after="0" w:line="240" w:lineRule="auto"/>
        <w:rPr>
          <w:sz w:val="24"/>
          <w:szCs w:val="24"/>
        </w:rPr>
      </w:pPr>
      <w:r>
        <w:rPr>
          <w:sz w:val="24"/>
          <w:szCs w:val="24"/>
        </w:rPr>
        <w:t>Please see Appendix for examples of vexatious, trivial or repetitive complaints</w:t>
      </w:r>
      <w:r w:rsidR="00046F63">
        <w:rPr>
          <w:sz w:val="24"/>
          <w:szCs w:val="24"/>
        </w:rPr>
        <w:t>.</w:t>
      </w:r>
    </w:p>
    <w:p w14:paraId="74E50369" w14:textId="75D603CE" w:rsidR="00B968E4" w:rsidRDefault="00B968E4" w:rsidP="00314E23">
      <w:pPr>
        <w:spacing w:after="0" w:line="240" w:lineRule="auto"/>
        <w:rPr>
          <w:sz w:val="24"/>
          <w:szCs w:val="24"/>
        </w:rPr>
      </w:pPr>
    </w:p>
    <w:p w14:paraId="2E5CE6AE" w14:textId="3D0A69F8" w:rsidR="00314E23" w:rsidRDefault="00314E23" w:rsidP="00314E23">
      <w:pPr>
        <w:spacing w:after="0" w:line="240" w:lineRule="auto"/>
        <w:rPr>
          <w:sz w:val="24"/>
          <w:szCs w:val="24"/>
        </w:rPr>
      </w:pPr>
    </w:p>
    <w:tbl>
      <w:tblPr>
        <w:tblStyle w:val="TableGrid"/>
        <w:tblW w:w="0" w:type="auto"/>
        <w:tblLook w:val="04A0" w:firstRow="1" w:lastRow="0" w:firstColumn="1" w:lastColumn="0" w:noHBand="0" w:noVBand="1"/>
      </w:tblPr>
      <w:tblGrid>
        <w:gridCol w:w="3773"/>
        <w:gridCol w:w="2634"/>
        <w:gridCol w:w="2609"/>
      </w:tblGrid>
      <w:tr w:rsidR="00314E23" w14:paraId="02523E09" w14:textId="77777777" w:rsidTr="00314E23">
        <w:tc>
          <w:tcPr>
            <w:tcW w:w="3005" w:type="dxa"/>
          </w:tcPr>
          <w:p w14:paraId="07D408E7" w14:textId="77777777" w:rsidR="00314E23" w:rsidRPr="008D598A" w:rsidRDefault="00314E23" w:rsidP="00314E23">
            <w:pPr>
              <w:rPr>
                <w:sz w:val="24"/>
                <w:szCs w:val="24"/>
                <w:u w:val="single"/>
              </w:rPr>
            </w:pPr>
            <w:r w:rsidRPr="008D598A">
              <w:rPr>
                <w:sz w:val="24"/>
                <w:szCs w:val="24"/>
                <w:u w:val="single"/>
              </w:rPr>
              <w:t>The Clerk</w:t>
            </w:r>
          </w:p>
          <w:p w14:paraId="6C663F63" w14:textId="77777777" w:rsidR="00314E23" w:rsidRPr="008D598A" w:rsidRDefault="00314E23" w:rsidP="00314E23">
            <w:pPr>
              <w:rPr>
                <w:sz w:val="24"/>
                <w:szCs w:val="24"/>
              </w:rPr>
            </w:pPr>
            <w:r w:rsidRPr="008D598A">
              <w:rPr>
                <w:sz w:val="24"/>
                <w:szCs w:val="24"/>
              </w:rPr>
              <w:t xml:space="preserve">Clavering Parish Council </w:t>
            </w:r>
          </w:p>
          <w:p w14:paraId="299A9F05" w14:textId="71340203" w:rsidR="00314E23" w:rsidRPr="008D598A" w:rsidRDefault="00314E23" w:rsidP="00314E23">
            <w:pPr>
              <w:rPr>
                <w:sz w:val="24"/>
                <w:szCs w:val="24"/>
              </w:rPr>
            </w:pPr>
            <w:r w:rsidRPr="008D598A">
              <w:rPr>
                <w:sz w:val="24"/>
                <w:szCs w:val="24"/>
              </w:rPr>
              <w:t xml:space="preserve">PO Box </w:t>
            </w:r>
            <w:r w:rsidR="007B41FA">
              <w:rPr>
                <w:sz w:val="24"/>
                <w:szCs w:val="24"/>
              </w:rPr>
              <w:t>1376</w:t>
            </w:r>
          </w:p>
          <w:p w14:paraId="2BD34594" w14:textId="40489639" w:rsidR="00314E23" w:rsidRPr="008D598A" w:rsidRDefault="007B41FA" w:rsidP="00314E23">
            <w:pPr>
              <w:rPr>
                <w:sz w:val="24"/>
                <w:szCs w:val="24"/>
              </w:rPr>
            </w:pPr>
            <w:r>
              <w:rPr>
                <w:sz w:val="24"/>
                <w:szCs w:val="24"/>
              </w:rPr>
              <w:t>Cambridge</w:t>
            </w:r>
          </w:p>
          <w:p w14:paraId="63211289" w14:textId="529F1B93" w:rsidR="00314E23" w:rsidRPr="008D598A" w:rsidRDefault="00314E23" w:rsidP="00314E23">
            <w:pPr>
              <w:rPr>
                <w:sz w:val="24"/>
                <w:szCs w:val="24"/>
              </w:rPr>
            </w:pPr>
            <w:r w:rsidRPr="008D598A">
              <w:rPr>
                <w:sz w:val="24"/>
                <w:szCs w:val="24"/>
              </w:rPr>
              <w:t>CB1</w:t>
            </w:r>
            <w:r w:rsidR="007B41FA">
              <w:rPr>
                <w:sz w:val="24"/>
                <w:szCs w:val="24"/>
              </w:rPr>
              <w:t xml:space="preserve"> 0GS</w:t>
            </w:r>
          </w:p>
          <w:p w14:paraId="06D0EE76" w14:textId="6A73E60E" w:rsidR="00314E23" w:rsidRPr="008D598A" w:rsidRDefault="00655F51" w:rsidP="00314E23">
            <w:pPr>
              <w:rPr>
                <w:sz w:val="24"/>
                <w:szCs w:val="24"/>
              </w:rPr>
            </w:pPr>
            <w:hyperlink r:id="rId8" w:history="1">
              <w:r w:rsidR="00EB5758" w:rsidRPr="00C1392D">
                <w:rPr>
                  <w:rStyle w:val="Hyperlink"/>
                  <w:sz w:val="24"/>
                  <w:szCs w:val="24"/>
                </w:rPr>
                <w:t>clerk@claveringparishcouncil.gov.uk</w:t>
              </w:r>
            </w:hyperlink>
          </w:p>
          <w:p w14:paraId="01C57F6A" w14:textId="77777777" w:rsidR="00314E23" w:rsidRDefault="00314E23" w:rsidP="00314E23">
            <w:pPr>
              <w:rPr>
                <w:sz w:val="24"/>
                <w:szCs w:val="24"/>
              </w:rPr>
            </w:pPr>
          </w:p>
        </w:tc>
        <w:tc>
          <w:tcPr>
            <w:tcW w:w="3005" w:type="dxa"/>
          </w:tcPr>
          <w:p w14:paraId="4BC94871" w14:textId="77777777" w:rsidR="00314E23" w:rsidRPr="008D598A" w:rsidRDefault="00314E23" w:rsidP="00314E23">
            <w:pPr>
              <w:rPr>
                <w:sz w:val="24"/>
                <w:szCs w:val="24"/>
                <w:u w:val="single"/>
              </w:rPr>
            </w:pPr>
            <w:r w:rsidRPr="008D598A">
              <w:rPr>
                <w:sz w:val="24"/>
                <w:szCs w:val="24"/>
                <w:u w:val="single"/>
              </w:rPr>
              <w:lastRenderedPageBreak/>
              <w:t>The Monitoring Officer</w:t>
            </w:r>
          </w:p>
          <w:p w14:paraId="03ECEB46" w14:textId="77777777" w:rsidR="00314E23" w:rsidRPr="008D598A" w:rsidRDefault="00314E23" w:rsidP="00314E23">
            <w:pPr>
              <w:rPr>
                <w:sz w:val="24"/>
                <w:szCs w:val="24"/>
              </w:rPr>
            </w:pPr>
            <w:r w:rsidRPr="008D598A">
              <w:rPr>
                <w:sz w:val="24"/>
                <w:szCs w:val="24"/>
              </w:rPr>
              <w:t>Uttlesford District Council</w:t>
            </w:r>
          </w:p>
          <w:p w14:paraId="330A9633" w14:textId="77777777" w:rsidR="00314E23" w:rsidRPr="008D598A" w:rsidRDefault="00314E23" w:rsidP="00314E23">
            <w:pPr>
              <w:rPr>
                <w:sz w:val="24"/>
                <w:szCs w:val="24"/>
              </w:rPr>
            </w:pPr>
            <w:r w:rsidRPr="008D598A">
              <w:rPr>
                <w:sz w:val="24"/>
                <w:szCs w:val="24"/>
              </w:rPr>
              <w:t>Council Offices</w:t>
            </w:r>
          </w:p>
          <w:p w14:paraId="3830FE17" w14:textId="77777777" w:rsidR="00314E23" w:rsidRPr="008D598A" w:rsidRDefault="00314E23" w:rsidP="00314E23">
            <w:pPr>
              <w:rPr>
                <w:sz w:val="24"/>
                <w:szCs w:val="24"/>
              </w:rPr>
            </w:pPr>
            <w:r w:rsidRPr="008D598A">
              <w:rPr>
                <w:sz w:val="24"/>
                <w:szCs w:val="24"/>
              </w:rPr>
              <w:t>London Road</w:t>
            </w:r>
          </w:p>
          <w:p w14:paraId="4A9090D8" w14:textId="77777777" w:rsidR="00314E23" w:rsidRPr="008D598A" w:rsidRDefault="00314E23" w:rsidP="00314E23">
            <w:pPr>
              <w:rPr>
                <w:sz w:val="24"/>
                <w:szCs w:val="24"/>
              </w:rPr>
            </w:pPr>
            <w:r w:rsidRPr="008D598A">
              <w:rPr>
                <w:sz w:val="24"/>
                <w:szCs w:val="24"/>
              </w:rPr>
              <w:t>Saffron Walden</w:t>
            </w:r>
          </w:p>
          <w:p w14:paraId="27119C2A" w14:textId="77777777" w:rsidR="00314E23" w:rsidRPr="008D598A" w:rsidRDefault="00314E23" w:rsidP="00314E23">
            <w:pPr>
              <w:rPr>
                <w:sz w:val="24"/>
                <w:szCs w:val="24"/>
              </w:rPr>
            </w:pPr>
            <w:r w:rsidRPr="008D598A">
              <w:rPr>
                <w:sz w:val="24"/>
                <w:szCs w:val="24"/>
              </w:rPr>
              <w:t>Essex</w:t>
            </w:r>
          </w:p>
          <w:p w14:paraId="69A0CE19" w14:textId="77777777" w:rsidR="00314E23" w:rsidRPr="008D598A" w:rsidRDefault="00314E23" w:rsidP="00314E23">
            <w:pPr>
              <w:rPr>
                <w:sz w:val="24"/>
                <w:szCs w:val="24"/>
              </w:rPr>
            </w:pPr>
            <w:r w:rsidRPr="008D598A">
              <w:rPr>
                <w:sz w:val="24"/>
                <w:szCs w:val="24"/>
              </w:rPr>
              <w:lastRenderedPageBreak/>
              <w:t>CB11 4ER</w:t>
            </w:r>
          </w:p>
          <w:p w14:paraId="10B5B76A" w14:textId="77777777" w:rsidR="00314E23" w:rsidRDefault="00314E23" w:rsidP="00314E23">
            <w:pPr>
              <w:rPr>
                <w:sz w:val="24"/>
                <w:szCs w:val="24"/>
              </w:rPr>
            </w:pPr>
          </w:p>
        </w:tc>
        <w:tc>
          <w:tcPr>
            <w:tcW w:w="3006" w:type="dxa"/>
          </w:tcPr>
          <w:p w14:paraId="4346BEEC" w14:textId="77777777" w:rsidR="00314E23" w:rsidRPr="008D598A" w:rsidRDefault="00314E23" w:rsidP="00314E23">
            <w:pPr>
              <w:rPr>
                <w:sz w:val="24"/>
                <w:szCs w:val="24"/>
                <w:u w:val="single"/>
              </w:rPr>
            </w:pPr>
            <w:r w:rsidRPr="008D598A">
              <w:rPr>
                <w:sz w:val="24"/>
                <w:szCs w:val="24"/>
                <w:u w:val="single"/>
              </w:rPr>
              <w:lastRenderedPageBreak/>
              <w:t>External Auditor</w:t>
            </w:r>
          </w:p>
          <w:p w14:paraId="0C174705" w14:textId="77777777" w:rsidR="00314E23" w:rsidRPr="008D598A" w:rsidRDefault="00314E23" w:rsidP="00314E23">
            <w:pPr>
              <w:rPr>
                <w:sz w:val="24"/>
                <w:szCs w:val="24"/>
              </w:rPr>
            </w:pPr>
            <w:r w:rsidRPr="008D598A">
              <w:rPr>
                <w:sz w:val="24"/>
                <w:szCs w:val="24"/>
              </w:rPr>
              <w:t>Littlejohn LLP</w:t>
            </w:r>
          </w:p>
          <w:p w14:paraId="740C31C7" w14:textId="77777777" w:rsidR="00314E23" w:rsidRPr="008D598A" w:rsidRDefault="00314E23" w:rsidP="00314E23">
            <w:pPr>
              <w:rPr>
                <w:sz w:val="24"/>
                <w:szCs w:val="24"/>
              </w:rPr>
            </w:pPr>
            <w:r w:rsidRPr="008D598A">
              <w:rPr>
                <w:sz w:val="24"/>
                <w:szCs w:val="24"/>
              </w:rPr>
              <w:t xml:space="preserve">1 </w:t>
            </w:r>
            <w:proofErr w:type="spellStart"/>
            <w:r w:rsidRPr="008D598A">
              <w:rPr>
                <w:sz w:val="24"/>
                <w:szCs w:val="24"/>
              </w:rPr>
              <w:t>Westferry</w:t>
            </w:r>
            <w:proofErr w:type="spellEnd"/>
            <w:r w:rsidRPr="008D598A">
              <w:rPr>
                <w:sz w:val="24"/>
                <w:szCs w:val="24"/>
              </w:rPr>
              <w:t xml:space="preserve"> Circus</w:t>
            </w:r>
          </w:p>
          <w:p w14:paraId="12DE8A85" w14:textId="77777777" w:rsidR="00314E23" w:rsidRPr="008D598A" w:rsidRDefault="00314E23" w:rsidP="00314E23">
            <w:pPr>
              <w:rPr>
                <w:sz w:val="24"/>
                <w:szCs w:val="24"/>
              </w:rPr>
            </w:pPr>
            <w:r w:rsidRPr="008D598A">
              <w:rPr>
                <w:sz w:val="24"/>
                <w:szCs w:val="24"/>
              </w:rPr>
              <w:t>Canary Wharf</w:t>
            </w:r>
          </w:p>
          <w:p w14:paraId="7E74C117" w14:textId="77777777" w:rsidR="00314E23" w:rsidRPr="008D598A" w:rsidRDefault="00314E23" w:rsidP="00314E23">
            <w:pPr>
              <w:rPr>
                <w:sz w:val="24"/>
                <w:szCs w:val="24"/>
              </w:rPr>
            </w:pPr>
            <w:r w:rsidRPr="008D598A">
              <w:rPr>
                <w:sz w:val="24"/>
                <w:szCs w:val="24"/>
              </w:rPr>
              <w:t>London</w:t>
            </w:r>
          </w:p>
          <w:p w14:paraId="60209912" w14:textId="77777777" w:rsidR="00314E23" w:rsidRPr="008D598A" w:rsidRDefault="00314E23" w:rsidP="00314E23">
            <w:pPr>
              <w:rPr>
                <w:sz w:val="24"/>
                <w:szCs w:val="24"/>
              </w:rPr>
            </w:pPr>
            <w:r w:rsidRPr="008D598A">
              <w:rPr>
                <w:sz w:val="24"/>
                <w:szCs w:val="24"/>
              </w:rPr>
              <w:t>E14 4HD</w:t>
            </w:r>
          </w:p>
          <w:p w14:paraId="264A0FF0" w14:textId="77777777" w:rsidR="00314E23" w:rsidRDefault="00314E23" w:rsidP="00314E23">
            <w:pPr>
              <w:rPr>
                <w:sz w:val="24"/>
                <w:szCs w:val="24"/>
              </w:rPr>
            </w:pPr>
          </w:p>
        </w:tc>
      </w:tr>
    </w:tbl>
    <w:p w14:paraId="5130C6CD" w14:textId="5D9D4258" w:rsidR="00B968E4" w:rsidRPr="00314E23" w:rsidRDefault="00B968E4" w:rsidP="00314E23">
      <w:pPr>
        <w:spacing w:after="0" w:line="240" w:lineRule="auto"/>
        <w:jc w:val="center"/>
        <w:rPr>
          <w:b/>
          <w:sz w:val="24"/>
          <w:szCs w:val="24"/>
        </w:rPr>
      </w:pPr>
      <w:r w:rsidRPr="00314E23">
        <w:rPr>
          <w:b/>
          <w:sz w:val="24"/>
          <w:szCs w:val="24"/>
        </w:rPr>
        <w:lastRenderedPageBreak/>
        <w:t>Appendix</w:t>
      </w:r>
    </w:p>
    <w:p w14:paraId="2585F68D" w14:textId="77777777" w:rsidR="00243A78" w:rsidRDefault="00243A78" w:rsidP="00243A78">
      <w:pPr>
        <w:spacing w:after="0" w:line="240" w:lineRule="auto"/>
        <w:jc w:val="center"/>
        <w:rPr>
          <w:sz w:val="24"/>
          <w:szCs w:val="24"/>
        </w:rPr>
      </w:pPr>
    </w:p>
    <w:p w14:paraId="7483E7CF" w14:textId="77777777" w:rsidR="00AF758A" w:rsidRPr="00AF758A" w:rsidRDefault="00243A78" w:rsidP="003247FF">
      <w:pPr>
        <w:spacing w:after="0" w:line="240" w:lineRule="auto"/>
        <w:rPr>
          <w:sz w:val="24"/>
          <w:szCs w:val="24"/>
        </w:rPr>
      </w:pPr>
      <w:r w:rsidRPr="00AF758A">
        <w:rPr>
          <w:sz w:val="24"/>
          <w:szCs w:val="24"/>
        </w:rPr>
        <w:t xml:space="preserve">Examples of vexatious, </w:t>
      </w:r>
      <w:bookmarkStart w:id="0" w:name="_Hlk520911359"/>
      <w:r w:rsidRPr="00AF758A">
        <w:rPr>
          <w:sz w:val="24"/>
          <w:szCs w:val="24"/>
        </w:rPr>
        <w:t>repetitive</w:t>
      </w:r>
      <w:bookmarkEnd w:id="0"/>
      <w:r w:rsidRPr="00AF758A">
        <w:rPr>
          <w:sz w:val="24"/>
          <w:szCs w:val="24"/>
        </w:rPr>
        <w:t xml:space="preserve"> or trivial complaints</w:t>
      </w:r>
      <w:r w:rsidR="002B0A6E" w:rsidRPr="00AF758A">
        <w:rPr>
          <w:sz w:val="24"/>
          <w:szCs w:val="24"/>
        </w:rPr>
        <w:t xml:space="preserve"> (the list is not exhaustive)</w:t>
      </w:r>
      <w:r w:rsidR="00046F63" w:rsidRPr="00AF758A">
        <w:rPr>
          <w:sz w:val="24"/>
          <w:szCs w:val="24"/>
        </w:rPr>
        <w:t>:</w:t>
      </w:r>
    </w:p>
    <w:p w14:paraId="36C96F47" w14:textId="77777777" w:rsidR="00AF758A" w:rsidRDefault="003247FF" w:rsidP="003247FF">
      <w:pPr>
        <w:pStyle w:val="ListParagraph"/>
        <w:numPr>
          <w:ilvl w:val="0"/>
          <w:numId w:val="3"/>
        </w:numPr>
        <w:spacing w:after="0" w:line="240" w:lineRule="auto"/>
        <w:rPr>
          <w:sz w:val="24"/>
          <w:szCs w:val="24"/>
        </w:rPr>
      </w:pPr>
      <w:r w:rsidRPr="00AF758A">
        <w:rPr>
          <w:sz w:val="24"/>
          <w:szCs w:val="24"/>
        </w:rPr>
        <w:t>insufficient grounds for complaint and making the complaint only to annoy (or for reasons that he or she does not admit or make obvious)</w:t>
      </w:r>
    </w:p>
    <w:p w14:paraId="04391076" w14:textId="77777777" w:rsidR="00AF758A" w:rsidRDefault="003247FF" w:rsidP="003247FF">
      <w:pPr>
        <w:pStyle w:val="ListParagraph"/>
        <w:numPr>
          <w:ilvl w:val="0"/>
          <w:numId w:val="3"/>
        </w:numPr>
        <w:spacing w:after="0" w:line="240" w:lineRule="auto"/>
        <w:rPr>
          <w:sz w:val="24"/>
          <w:szCs w:val="24"/>
        </w:rPr>
      </w:pPr>
      <w:r w:rsidRPr="00AF758A">
        <w:rPr>
          <w:sz w:val="24"/>
          <w:szCs w:val="24"/>
        </w:rPr>
        <w:t>refuse to specify the grounds of a complaint despite offers of assistance</w:t>
      </w:r>
    </w:p>
    <w:p w14:paraId="511015EB" w14:textId="77777777" w:rsidR="00AF758A" w:rsidRDefault="003247FF" w:rsidP="003247FF">
      <w:pPr>
        <w:pStyle w:val="ListParagraph"/>
        <w:numPr>
          <w:ilvl w:val="0"/>
          <w:numId w:val="3"/>
        </w:numPr>
        <w:spacing w:after="0" w:line="240" w:lineRule="auto"/>
        <w:rPr>
          <w:sz w:val="24"/>
          <w:szCs w:val="24"/>
        </w:rPr>
      </w:pPr>
      <w:r w:rsidRPr="00AF758A">
        <w:rPr>
          <w:sz w:val="24"/>
          <w:szCs w:val="24"/>
        </w:rPr>
        <w:t>refuse to co-operate with the complaints investigation process while still wishing their complaint to be resolved</w:t>
      </w:r>
    </w:p>
    <w:p w14:paraId="11F07350" w14:textId="77777777" w:rsidR="00AF758A" w:rsidRDefault="003247FF" w:rsidP="003247FF">
      <w:pPr>
        <w:pStyle w:val="ListParagraph"/>
        <w:numPr>
          <w:ilvl w:val="0"/>
          <w:numId w:val="3"/>
        </w:numPr>
        <w:spacing w:after="0" w:line="240" w:lineRule="auto"/>
        <w:rPr>
          <w:sz w:val="24"/>
          <w:szCs w:val="24"/>
        </w:rPr>
      </w:pPr>
      <w:r w:rsidRPr="00AF758A">
        <w:rPr>
          <w:sz w:val="24"/>
          <w:szCs w:val="24"/>
        </w:rPr>
        <w:t xml:space="preserve">refuse to accept that issues are not within the remit of the complaints policy and procedure despite having been provided with information about the scope of the policy </w:t>
      </w:r>
    </w:p>
    <w:p w14:paraId="5CD21AEB" w14:textId="77777777" w:rsidR="00AF758A" w:rsidRDefault="003247FF" w:rsidP="003247FF">
      <w:pPr>
        <w:pStyle w:val="ListParagraph"/>
        <w:numPr>
          <w:ilvl w:val="0"/>
          <w:numId w:val="3"/>
        </w:numPr>
        <w:spacing w:after="0" w:line="240" w:lineRule="auto"/>
        <w:rPr>
          <w:sz w:val="24"/>
          <w:szCs w:val="24"/>
        </w:rPr>
      </w:pPr>
      <w:r w:rsidRPr="00AF758A">
        <w:rPr>
          <w:sz w:val="24"/>
          <w:szCs w:val="24"/>
        </w:rPr>
        <w:t>refuse to accept that issues are not within the power of the Council to investigate, change or influence</w:t>
      </w:r>
    </w:p>
    <w:p w14:paraId="3AD2B3F2" w14:textId="77777777" w:rsidR="00AF758A" w:rsidRDefault="003247FF" w:rsidP="003247FF">
      <w:pPr>
        <w:pStyle w:val="ListParagraph"/>
        <w:numPr>
          <w:ilvl w:val="0"/>
          <w:numId w:val="3"/>
        </w:numPr>
        <w:spacing w:after="0" w:line="240" w:lineRule="auto"/>
        <w:rPr>
          <w:sz w:val="24"/>
          <w:szCs w:val="24"/>
        </w:rPr>
      </w:pPr>
      <w:r w:rsidRPr="00AF758A">
        <w:rPr>
          <w:sz w:val="24"/>
          <w:szCs w:val="24"/>
        </w:rPr>
        <w:t>insist on the complaint being dealt with in ways which are incompatible with the</w:t>
      </w:r>
      <w:r w:rsidR="00046F63" w:rsidRPr="00AF758A">
        <w:rPr>
          <w:sz w:val="24"/>
          <w:szCs w:val="24"/>
        </w:rPr>
        <w:t xml:space="preserve"> </w:t>
      </w:r>
      <w:r w:rsidRPr="00AF758A">
        <w:rPr>
          <w:sz w:val="24"/>
          <w:szCs w:val="24"/>
        </w:rPr>
        <w:t>complaints procedure or with good practice (e.g. insisting that there must not be any written record of the complaint)</w:t>
      </w:r>
    </w:p>
    <w:p w14:paraId="053B74FA" w14:textId="77777777" w:rsidR="00AF758A" w:rsidRDefault="003247FF" w:rsidP="003247FF">
      <w:pPr>
        <w:pStyle w:val="ListParagraph"/>
        <w:numPr>
          <w:ilvl w:val="0"/>
          <w:numId w:val="3"/>
        </w:numPr>
        <w:spacing w:after="0" w:line="240" w:lineRule="auto"/>
        <w:rPr>
          <w:sz w:val="24"/>
          <w:szCs w:val="24"/>
        </w:rPr>
      </w:pPr>
      <w:r w:rsidRPr="00AF758A">
        <w:rPr>
          <w:sz w:val="24"/>
          <w:szCs w:val="24"/>
        </w:rPr>
        <w:t>make what appear to be groundless complaints about the staff dealing with the complaints, and seek to have them dismissed or replaced</w:t>
      </w:r>
    </w:p>
    <w:p w14:paraId="1C43F731" w14:textId="77777777" w:rsidR="00AF758A" w:rsidRDefault="003247FF" w:rsidP="003247FF">
      <w:pPr>
        <w:pStyle w:val="ListParagraph"/>
        <w:numPr>
          <w:ilvl w:val="0"/>
          <w:numId w:val="3"/>
        </w:numPr>
        <w:spacing w:after="0" w:line="240" w:lineRule="auto"/>
        <w:rPr>
          <w:sz w:val="24"/>
          <w:szCs w:val="24"/>
        </w:rPr>
      </w:pPr>
      <w:r w:rsidRPr="00AF758A">
        <w:rPr>
          <w:sz w:val="24"/>
          <w:szCs w:val="24"/>
        </w:rPr>
        <w:t>make an unreasonable number of contacts with the Council, by any means in relation to a specific complaint or complaints</w:t>
      </w:r>
    </w:p>
    <w:p w14:paraId="1C5DB185" w14:textId="77777777" w:rsidR="00AF758A" w:rsidRDefault="003247FF" w:rsidP="00046F63">
      <w:pPr>
        <w:pStyle w:val="ListParagraph"/>
        <w:numPr>
          <w:ilvl w:val="0"/>
          <w:numId w:val="3"/>
        </w:numPr>
        <w:spacing w:after="0" w:line="240" w:lineRule="auto"/>
        <w:rPr>
          <w:sz w:val="24"/>
          <w:szCs w:val="24"/>
        </w:rPr>
      </w:pPr>
      <w:r w:rsidRPr="00AF758A">
        <w:rPr>
          <w:sz w:val="24"/>
          <w:szCs w:val="24"/>
        </w:rPr>
        <w:t>make persistent and unreasonable demands or expectations of staff and/or the complaints process after the unreasonableness has been explained to the complainant (an example of this could be a complainant who insists on immediate responses to questions, frequent and/or complex letters, faxes</w:t>
      </w:r>
      <w:r w:rsidR="00AF758A">
        <w:rPr>
          <w:sz w:val="24"/>
          <w:szCs w:val="24"/>
        </w:rPr>
        <w:t>,</w:t>
      </w:r>
      <w:r w:rsidRPr="00AF758A">
        <w:rPr>
          <w:sz w:val="24"/>
          <w:szCs w:val="24"/>
        </w:rPr>
        <w:t xml:space="preserve"> telephone calls or e-mails)</w:t>
      </w:r>
    </w:p>
    <w:p w14:paraId="7B920C4D" w14:textId="77777777" w:rsidR="00AF758A" w:rsidRDefault="003247FF" w:rsidP="00046F63">
      <w:pPr>
        <w:pStyle w:val="ListParagraph"/>
        <w:numPr>
          <w:ilvl w:val="0"/>
          <w:numId w:val="3"/>
        </w:numPr>
        <w:spacing w:after="0" w:line="240" w:lineRule="auto"/>
        <w:rPr>
          <w:sz w:val="24"/>
          <w:szCs w:val="24"/>
        </w:rPr>
      </w:pPr>
      <w:r w:rsidRPr="00AF758A">
        <w:rPr>
          <w:sz w:val="24"/>
          <w:szCs w:val="24"/>
        </w:rPr>
        <w:t>harass or verbally abuse or otherwise seek to intimidate the Clerk or councillors dealing with their complain</w:t>
      </w:r>
      <w:r w:rsidR="00AF758A">
        <w:rPr>
          <w:sz w:val="24"/>
          <w:szCs w:val="24"/>
        </w:rPr>
        <w:t>t</w:t>
      </w:r>
    </w:p>
    <w:p w14:paraId="2BF66D03" w14:textId="2E10CF55" w:rsidR="00AF758A" w:rsidRDefault="00AF758A" w:rsidP="00046F63">
      <w:pPr>
        <w:pStyle w:val="ListParagraph"/>
        <w:numPr>
          <w:ilvl w:val="0"/>
          <w:numId w:val="3"/>
        </w:numPr>
        <w:spacing w:after="0" w:line="240" w:lineRule="auto"/>
        <w:rPr>
          <w:sz w:val="24"/>
          <w:szCs w:val="24"/>
        </w:rPr>
      </w:pPr>
      <w:r>
        <w:rPr>
          <w:sz w:val="24"/>
          <w:szCs w:val="24"/>
        </w:rPr>
        <w:t>u</w:t>
      </w:r>
      <w:r w:rsidR="00046F63" w:rsidRPr="00AF758A">
        <w:rPr>
          <w:sz w:val="24"/>
          <w:szCs w:val="24"/>
        </w:rPr>
        <w:t xml:space="preserve">se </w:t>
      </w:r>
      <w:r w:rsidR="003247FF" w:rsidRPr="00AF758A">
        <w:rPr>
          <w:sz w:val="24"/>
          <w:szCs w:val="24"/>
        </w:rPr>
        <w:t>foul</w:t>
      </w:r>
      <w:r w:rsidR="00046F63" w:rsidRPr="00AF758A">
        <w:rPr>
          <w:sz w:val="24"/>
          <w:szCs w:val="24"/>
        </w:rPr>
        <w:t>,</w:t>
      </w:r>
      <w:r w:rsidR="003247FF" w:rsidRPr="00AF758A">
        <w:rPr>
          <w:sz w:val="24"/>
          <w:szCs w:val="24"/>
        </w:rPr>
        <w:t xml:space="preserve"> inappropriate</w:t>
      </w:r>
      <w:r w:rsidR="00046F63" w:rsidRPr="00AF758A">
        <w:rPr>
          <w:sz w:val="24"/>
          <w:szCs w:val="24"/>
        </w:rPr>
        <w:t xml:space="preserve">, </w:t>
      </w:r>
      <w:r w:rsidRPr="00AF758A">
        <w:rPr>
          <w:sz w:val="24"/>
          <w:szCs w:val="24"/>
        </w:rPr>
        <w:t>offensive</w:t>
      </w:r>
      <w:r w:rsidR="00046F63" w:rsidRPr="00AF758A">
        <w:rPr>
          <w:sz w:val="24"/>
          <w:szCs w:val="24"/>
        </w:rPr>
        <w:t xml:space="preserve"> or racist</w:t>
      </w:r>
      <w:r w:rsidR="003247FF" w:rsidRPr="00AF758A">
        <w:rPr>
          <w:sz w:val="24"/>
          <w:szCs w:val="24"/>
        </w:rPr>
        <w:t xml:space="preserve"> language</w:t>
      </w:r>
    </w:p>
    <w:p w14:paraId="09D3325C" w14:textId="77777777" w:rsidR="00AF758A" w:rsidRDefault="003247FF" w:rsidP="003247FF">
      <w:pPr>
        <w:pStyle w:val="ListParagraph"/>
        <w:numPr>
          <w:ilvl w:val="0"/>
          <w:numId w:val="3"/>
        </w:numPr>
        <w:spacing w:after="0" w:line="240" w:lineRule="auto"/>
        <w:rPr>
          <w:sz w:val="24"/>
          <w:szCs w:val="24"/>
        </w:rPr>
      </w:pPr>
      <w:r w:rsidRPr="00AF758A">
        <w:rPr>
          <w:sz w:val="24"/>
          <w:szCs w:val="24"/>
        </w:rPr>
        <w:t>publish their complaints in other forms of media</w:t>
      </w:r>
    </w:p>
    <w:p w14:paraId="6E1E0F85" w14:textId="77777777" w:rsidR="00AF758A" w:rsidRDefault="003247FF" w:rsidP="003247FF">
      <w:pPr>
        <w:pStyle w:val="ListParagraph"/>
        <w:numPr>
          <w:ilvl w:val="0"/>
          <w:numId w:val="3"/>
        </w:numPr>
        <w:spacing w:after="0" w:line="240" w:lineRule="auto"/>
        <w:rPr>
          <w:sz w:val="24"/>
          <w:szCs w:val="24"/>
        </w:rPr>
      </w:pPr>
      <w:r w:rsidRPr="00AF758A">
        <w:rPr>
          <w:sz w:val="24"/>
          <w:szCs w:val="24"/>
        </w:rPr>
        <w:t>raise subsidiary or new issues whilst a complaint is being addressed that were not part of the complaint at the start of the complaint process</w:t>
      </w:r>
    </w:p>
    <w:p w14:paraId="095D7524" w14:textId="444BD6AA" w:rsidR="00AF758A" w:rsidRDefault="003247FF" w:rsidP="003247FF">
      <w:pPr>
        <w:pStyle w:val="ListParagraph"/>
        <w:numPr>
          <w:ilvl w:val="0"/>
          <w:numId w:val="3"/>
        </w:numPr>
        <w:spacing w:after="0" w:line="240" w:lineRule="auto"/>
        <w:rPr>
          <w:sz w:val="24"/>
          <w:szCs w:val="24"/>
        </w:rPr>
      </w:pPr>
      <w:r w:rsidRPr="00AF758A">
        <w:rPr>
          <w:sz w:val="24"/>
          <w:szCs w:val="24"/>
        </w:rPr>
        <w:t xml:space="preserve">introduce trivial or irrelevant new information whilst the complaint is being investigated and expect this to be </w:t>
      </w:r>
      <w:r w:rsidR="00AF758A" w:rsidRPr="00AF758A">
        <w:rPr>
          <w:sz w:val="24"/>
          <w:szCs w:val="24"/>
        </w:rPr>
        <w:t>considered</w:t>
      </w:r>
      <w:r w:rsidRPr="00AF758A">
        <w:rPr>
          <w:sz w:val="24"/>
          <w:szCs w:val="24"/>
        </w:rPr>
        <w:t xml:space="preserve"> and commented on</w:t>
      </w:r>
    </w:p>
    <w:p w14:paraId="7850498F" w14:textId="77777777" w:rsidR="00AF758A" w:rsidRDefault="003247FF" w:rsidP="003247FF">
      <w:pPr>
        <w:pStyle w:val="ListParagraph"/>
        <w:numPr>
          <w:ilvl w:val="0"/>
          <w:numId w:val="3"/>
        </w:numPr>
        <w:spacing w:after="0" w:line="240" w:lineRule="auto"/>
        <w:rPr>
          <w:sz w:val="24"/>
          <w:szCs w:val="24"/>
        </w:rPr>
      </w:pPr>
      <w:r w:rsidRPr="00AF758A">
        <w:rPr>
          <w:sz w:val="24"/>
          <w:szCs w:val="24"/>
        </w:rPr>
        <w:t>change the substance or basis of the complaint without reasonable justification whilst the complaint is being addressed</w:t>
      </w:r>
    </w:p>
    <w:p w14:paraId="01868F2D" w14:textId="77777777" w:rsidR="00AF758A" w:rsidRDefault="003247FF" w:rsidP="003247FF">
      <w:pPr>
        <w:pStyle w:val="ListParagraph"/>
        <w:numPr>
          <w:ilvl w:val="0"/>
          <w:numId w:val="3"/>
        </w:numPr>
        <w:spacing w:after="0" w:line="240" w:lineRule="auto"/>
        <w:rPr>
          <w:sz w:val="24"/>
          <w:szCs w:val="24"/>
        </w:rPr>
      </w:pPr>
      <w:r w:rsidRPr="00AF758A">
        <w:rPr>
          <w:sz w:val="24"/>
          <w:szCs w:val="24"/>
        </w:rPr>
        <w:t>deny statements he or she made at an earlier stage in the complaint process</w:t>
      </w:r>
    </w:p>
    <w:p w14:paraId="359E917A" w14:textId="77777777" w:rsidR="00AF758A" w:rsidRDefault="003247FF" w:rsidP="003247FF">
      <w:pPr>
        <w:pStyle w:val="ListParagraph"/>
        <w:numPr>
          <w:ilvl w:val="0"/>
          <w:numId w:val="3"/>
        </w:numPr>
        <w:spacing w:after="0" w:line="240" w:lineRule="auto"/>
        <w:rPr>
          <w:sz w:val="24"/>
          <w:szCs w:val="24"/>
        </w:rPr>
      </w:pPr>
      <w:r w:rsidRPr="00AF758A">
        <w:rPr>
          <w:sz w:val="24"/>
          <w:szCs w:val="24"/>
        </w:rPr>
        <w:t>have electronically recorded meetings and conversations without the prior knowledge and consent of the other person(s) involved</w:t>
      </w:r>
    </w:p>
    <w:p w14:paraId="3F9A37FA" w14:textId="77777777" w:rsidR="00AF758A" w:rsidRDefault="003247FF" w:rsidP="003247FF">
      <w:pPr>
        <w:pStyle w:val="ListParagraph"/>
        <w:numPr>
          <w:ilvl w:val="0"/>
          <w:numId w:val="3"/>
        </w:numPr>
        <w:spacing w:after="0" w:line="240" w:lineRule="auto"/>
        <w:rPr>
          <w:sz w:val="24"/>
          <w:szCs w:val="24"/>
        </w:rPr>
      </w:pPr>
      <w:r w:rsidRPr="00AF758A">
        <w:rPr>
          <w:sz w:val="24"/>
          <w:szCs w:val="24"/>
        </w:rPr>
        <w:t>adopts a ‘scattergun’ approach, for instance, pursuing a complaint or complaints not only with the Council, but at the same time with, for example, a Member of Parliament, other Councils, elected Councillors of this and other Councils, the Council’s External Auditor, the Police, other public bodies or solicitors</w:t>
      </w:r>
    </w:p>
    <w:p w14:paraId="4D0333D7" w14:textId="77777777" w:rsidR="00AF758A" w:rsidRDefault="003247FF" w:rsidP="003247FF">
      <w:pPr>
        <w:pStyle w:val="ListParagraph"/>
        <w:numPr>
          <w:ilvl w:val="0"/>
          <w:numId w:val="3"/>
        </w:numPr>
        <w:spacing w:after="0" w:line="240" w:lineRule="auto"/>
        <w:rPr>
          <w:sz w:val="24"/>
          <w:szCs w:val="24"/>
        </w:rPr>
      </w:pPr>
      <w:r w:rsidRPr="00AF758A">
        <w:rPr>
          <w:sz w:val="24"/>
          <w:szCs w:val="24"/>
        </w:rPr>
        <w:lastRenderedPageBreak/>
        <w:t>refuse to accept the outcome of the complaint process after its conclusion, repeatedly arguing the point, complaining about the outcome, and/or denying that an adequate response has been given</w:t>
      </w:r>
    </w:p>
    <w:p w14:paraId="06E3439F" w14:textId="77777777" w:rsidR="00AF758A" w:rsidRDefault="003247FF" w:rsidP="003247FF">
      <w:pPr>
        <w:pStyle w:val="ListParagraph"/>
        <w:numPr>
          <w:ilvl w:val="0"/>
          <w:numId w:val="3"/>
        </w:numPr>
        <w:spacing w:after="0" w:line="240" w:lineRule="auto"/>
        <w:rPr>
          <w:sz w:val="24"/>
          <w:szCs w:val="24"/>
        </w:rPr>
      </w:pPr>
      <w:r w:rsidRPr="00AF758A">
        <w:rPr>
          <w:sz w:val="24"/>
          <w:szCs w:val="24"/>
        </w:rPr>
        <w:t>make the same complaint repeatedly, perhaps with minor differences, after the complaints procedure has been concluded and insist that the minor differences make these ‘new’ complaints which should be put through the full complaints procedure</w:t>
      </w:r>
    </w:p>
    <w:p w14:paraId="42071642" w14:textId="77777777" w:rsidR="00AF758A" w:rsidRDefault="003247FF" w:rsidP="003247FF">
      <w:pPr>
        <w:pStyle w:val="ListParagraph"/>
        <w:numPr>
          <w:ilvl w:val="0"/>
          <w:numId w:val="3"/>
        </w:numPr>
        <w:spacing w:after="0" w:line="240" w:lineRule="auto"/>
        <w:rPr>
          <w:sz w:val="24"/>
          <w:szCs w:val="24"/>
        </w:rPr>
      </w:pPr>
      <w:r w:rsidRPr="00AF758A">
        <w:rPr>
          <w:sz w:val="24"/>
          <w:szCs w:val="24"/>
        </w:rPr>
        <w:t>persistently approach the Council through different routes or other persons about the same issue</w:t>
      </w:r>
    </w:p>
    <w:p w14:paraId="40944F02" w14:textId="77777777" w:rsidR="00AF758A" w:rsidRDefault="003247FF" w:rsidP="003247FF">
      <w:pPr>
        <w:pStyle w:val="ListParagraph"/>
        <w:numPr>
          <w:ilvl w:val="0"/>
          <w:numId w:val="3"/>
        </w:numPr>
        <w:spacing w:after="0" w:line="240" w:lineRule="auto"/>
        <w:rPr>
          <w:sz w:val="24"/>
          <w:szCs w:val="24"/>
        </w:rPr>
      </w:pPr>
      <w:r w:rsidRPr="00AF758A">
        <w:rPr>
          <w:sz w:val="24"/>
          <w:szCs w:val="24"/>
        </w:rPr>
        <w:t>persist in seeking an outcome which Council has explained is unrealistic for legal or policy (or other valid) reasons</w:t>
      </w:r>
    </w:p>
    <w:p w14:paraId="202DD3CE" w14:textId="77777777" w:rsidR="00AF758A" w:rsidRDefault="003247FF" w:rsidP="003247FF">
      <w:pPr>
        <w:pStyle w:val="ListParagraph"/>
        <w:numPr>
          <w:ilvl w:val="0"/>
          <w:numId w:val="3"/>
        </w:numPr>
        <w:spacing w:after="0" w:line="240" w:lineRule="auto"/>
        <w:rPr>
          <w:sz w:val="24"/>
          <w:szCs w:val="24"/>
        </w:rPr>
      </w:pPr>
      <w:r w:rsidRPr="00AF758A">
        <w:rPr>
          <w:sz w:val="24"/>
          <w:szCs w:val="24"/>
        </w:rPr>
        <w:t>refuse to accept documented evidence as factual</w:t>
      </w:r>
    </w:p>
    <w:p w14:paraId="416BB709" w14:textId="411D680F" w:rsidR="003247FF" w:rsidRPr="00AF758A" w:rsidRDefault="003247FF" w:rsidP="003247FF">
      <w:pPr>
        <w:pStyle w:val="ListParagraph"/>
        <w:numPr>
          <w:ilvl w:val="0"/>
          <w:numId w:val="3"/>
        </w:numPr>
        <w:spacing w:after="0" w:line="240" w:lineRule="auto"/>
        <w:rPr>
          <w:sz w:val="24"/>
          <w:szCs w:val="24"/>
        </w:rPr>
      </w:pPr>
      <w:r w:rsidRPr="00AF758A">
        <w:rPr>
          <w:sz w:val="24"/>
          <w:szCs w:val="24"/>
        </w:rPr>
        <w:t>complain about or challenge an issue based on an historic and/or an irreversible decision or incident</w:t>
      </w:r>
    </w:p>
    <w:p w14:paraId="6C7B94EC" w14:textId="19306696" w:rsidR="003247FF" w:rsidRPr="00AF758A" w:rsidRDefault="003247FF" w:rsidP="003247FF">
      <w:pPr>
        <w:spacing w:after="0" w:line="240" w:lineRule="auto"/>
        <w:rPr>
          <w:sz w:val="24"/>
          <w:szCs w:val="24"/>
        </w:rPr>
      </w:pPr>
    </w:p>
    <w:p w14:paraId="1FDE6EE7" w14:textId="77777777" w:rsidR="00295996" w:rsidRPr="00AF758A" w:rsidRDefault="00295996" w:rsidP="008D598A">
      <w:pPr>
        <w:spacing w:after="0" w:line="240" w:lineRule="auto"/>
        <w:rPr>
          <w:sz w:val="24"/>
          <w:szCs w:val="24"/>
        </w:rPr>
      </w:pPr>
    </w:p>
    <w:p w14:paraId="6D64F0F9" w14:textId="39F9CC93" w:rsidR="00EA6ED8" w:rsidRPr="00AF758A" w:rsidRDefault="00EA6ED8" w:rsidP="008D598A">
      <w:pPr>
        <w:rPr>
          <w:sz w:val="24"/>
          <w:szCs w:val="24"/>
        </w:rPr>
      </w:pPr>
    </w:p>
    <w:sectPr w:rsidR="00EA6ED8" w:rsidRPr="00AF758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AA9" w14:textId="77777777" w:rsidR="00655F51" w:rsidRDefault="00655F51" w:rsidP="00314E23">
      <w:pPr>
        <w:spacing w:after="0" w:line="240" w:lineRule="auto"/>
      </w:pPr>
      <w:r>
        <w:separator/>
      </w:r>
    </w:p>
  </w:endnote>
  <w:endnote w:type="continuationSeparator" w:id="0">
    <w:p w14:paraId="6AF27186" w14:textId="77777777" w:rsidR="00655F51" w:rsidRDefault="00655F51" w:rsidP="0031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A6B5" w14:textId="77777777" w:rsidR="006F099C" w:rsidRDefault="006F0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AF6B" w14:textId="77777777" w:rsidR="006F099C" w:rsidRDefault="006F0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69C3" w14:textId="77777777" w:rsidR="006F099C" w:rsidRDefault="006F0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CB42" w14:textId="77777777" w:rsidR="00655F51" w:rsidRDefault="00655F51" w:rsidP="00314E23">
      <w:pPr>
        <w:spacing w:after="0" w:line="240" w:lineRule="auto"/>
      </w:pPr>
      <w:r>
        <w:separator/>
      </w:r>
    </w:p>
  </w:footnote>
  <w:footnote w:type="continuationSeparator" w:id="0">
    <w:p w14:paraId="3D0DAA19" w14:textId="77777777" w:rsidR="00655F51" w:rsidRDefault="00655F51" w:rsidP="0031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E2F4" w14:textId="6004C25A" w:rsidR="006F099C" w:rsidRDefault="006F0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F513" w14:textId="31A0EBA9" w:rsidR="006F099C" w:rsidRDefault="006F0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E373" w14:textId="0B47E40F" w:rsidR="006F099C" w:rsidRDefault="006F0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1B8"/>
    <w:multiLevelType w:val="hybridMultilevel"/>
    <w:tmpl w:val="06C0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345AF"/>
    <w:multiLevelType w:val="hybridMultilevel"/>
    <w:tmpl w:val="E07E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A27BB"/>
    <w:multiLevelType w:val="hybridMultilevel"/>
    <w:tmpl w:val="095C8552"/>
    <w:lvl w:ilvl="0" w:tplc="8BA4B4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533617">
    <w:abstractNumId w:val="1"/>
  </w:num>
  <w:num w:numId="2" w16cid:durableId="2105608576">
    <w:abstractNumId w:val="2"/>
  </w:num>
  <w:num w:numId="3" w16cid:durableId="173319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8A"/>
    <w:rsid w:val="00035DBC"/>
    <w:rsid w:val="0004283B"/>
    <w:rsid w:val="00046F63"/>
    <w:rsid w:val="00091810"/>
    <w:rsid w:val="00166D43"/>
    <w:rsid w:val="00193C7A"/>
    <w:rsid w:val="001A61AE"/>
    <w:rsid w:val="00214B47"/>
    <w:rsid w:val="00216941"/>
    <w:rsid w:val="00243A78"/>
    <w:rsid w:val="0027429A"/>
    <w:rsid w:val="00295996"/>
    <w:rsid w:val="002B0A6E"/>
    <w:rsid w:val="00314E23"/>
    <w:rsid w:val="003247FF"/>
    <w:rsid w:val="003627D4"/>
    <w:rsid w:val="003966C6"/>
    <w:rsid w:val="00442580"/>
    <w:rsid w:val="0061687D"/>
    <w:rsid w:val="006423F8"/>
    <w:rsid w:val="00655F51"/>
    <w:rsid w:val="006877E6"/>
    <w:rsid w:val="006F099C"/>
    <w:rsid w:val="00745E7B"/>
    <w:rsid w:val="007B41FA"/>
    <w:rsid w:val="008D598A"/>
    <w:rsid w:val="009479EC"/>
    <w:rsid w:val="00A543B7"/>
    <w:rsid w:val="00A54832"/>
    <w:rsid w:val="00AC1034"/>
    <w:rsid w:val="00AF758A"/>
    <w:rsid w:val="00B103F3"/>
    <w:rsid w:val="00B968E4"/>
    <w:rsid w:val="00C91DF9"/>
    <w:rsid w:val="00CF1D23"/>
    <w:rsid w:val="00E15CA1"/>
    <w:rsid w:val="00E5404B"/>
    <w:rsid w:val="00EA6ED8"/>
    <w:rsid w:val="00EB5758"/>
    <w:rsid w:val="00EF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4107F"/>
  <w15:docId w15:val="{4085ADBE-4226-4B01-BF68-3AB8F7EC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98A"/>
    <w:rPr>
      <w:color w:val="0563C1" w:themeColor="hyperlink"/>
      <w:u w:val="single"/>
    </w:rPr>
  </w:style>
  <w:style w:type="character" w:customStyle="1" w:styleId="UnresolvedMention1">
    <w:name w:val="Unresolved Mention1"/>
    <w:basedOn w:val="DefaultParagraphFont"/>
    <w:uiPriority w:val="99"/>
    <w:semiHidden/>
    <w:unhideWhenUsed/>
    <w:rsid w:val="008D598A"/>
    <w:rPr>
      <w:color w:val="605E5C"/>
      <w:shd w:val="clear" w:color="auto" w:fill="E1DFDD"/>
    </w:rPr>
  </w:style>
  <w:style w:type="paragraph" w:styleId="ListParagraph">
    <w:name w:val="List Paragraph"/>
    <w:basedOn w:val="Normal"/>
    <w:uiPriority w:val="34"/>
    <w:qFormat/>
    <w:rsid w:val="008D598A"/>
    <w:pPr>
      <w:ind w:left="720"/>
      <w:contextualSpacing/>
    </w:pPr>
  </w:style>
  <w:style w:type="table" w:styleId="TableGrid">
    <w:name w:val="Table Grid"/>
    <w:basedOn w:val="TableNormal"/>
    <w:uiPriority w:val="39"/>
    <w:rsid w:val="0031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E23"/>
  </w:style>
  <w:style w:type="paragraph" w:styleId="Footer">
    <w:name w:val="footer"/>
    <w:basedOn w:val="Normal"/>
    <w:link w:val="FooterChar"/>
    <w:uiPriority w:val="99"/>
    <w:unhideWhenUsed/>
    <w:rsid w:val="0031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laveringparishcouncil.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920C-00A6-413B-A010-ED3B614B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Moore</dc:creator>
  <cp:lastModifiedBy>Genevieve Dalton</cp:lastModifiedBy>
  <cp:revision>2</cp:revision>
  <dcterms:created xsi:type="dcterms:W3CDTF">2022-06-28T10:54:00Z</dcterms:created>
  <dcterms:modified xsi:type="dcterms:W3CDTF">2022-06-28T10:54:00Z</dcterms:modified>
</cp:coreProperties>
</file>