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9F751" w14:textId="254C5783" w:rsidR="00EB59D3" w:rsidRPr="00FD318E" w:rsidRDefault="00EB59D3" w:rsidP="001946B1">
      <w:pPr>
        <w:jc w:val="center"/>
        <w:rPr>
          <w:rFonts w:asciiTheme="minorHAnsi" w:hAnsiTheme="minorHAnsi" w:cs="Arial"/>
          <w:b/>
        </w:rPr>
      </w:pPr>
      <w:bookmarkStart w:id="0" w:name="_Hlk484625455"/>
      <w:bookmarkStart w:id="1" w:name="_GoBack"/>
      <w:bookmarkEnd w:id="1"/>
      <w:r w:rsidRPr="00FD318E">
        <w:rPr>
          <w:rFonts w:asciiTheme="minorHAnsi" w:hAnsiTheme="minorHAnsi" w:cs="Arial"/>
          <w:b/>
        </w:rPr>
        <w:t>Clavering Parish Council</w:t>
      </w:r>
    </w:p>
    <w:p w14:paraId="1731D304" w14:textId="4401326E" w:rsidR="00EB59D3" w:rsidRPr="00FD318E" w:rsidRDefault="00EB59D3" w:rsidP="001946B1">
      <w:pPr>
        <w:jc w:val="center"/>
        <w:rPr>
          <w:rFonts w:asciiTheme="minorHAnsi" w:hAnsiTheme="minorHAnsi" w:cs="Arial"/>
        </w:rPr>
      </w:pPr>
      <w:r w:rsidRPr="00FD318E">
        <w:rPr>
          <w:rFonts w:asciiTheme="minorHAnsi" w:hAnsiTheme="minorHAnsi" w:cs="Arial"/>
        </w:rPr>
        <w:t>Stephanie Gill</w:t>
      </w:r>
      <w:r w:rsidR="001946B1">
        <w:rPr>
          <w:rFonts w:asciiTheme="minorHAnsi" w:hAnsiTheme="minorHAnsi" w:cs="Arial"/>
        </w:rPr>
        <w:t>.</w:t>
      </w:r>
      <w:r w:rsidRPr="00FD318E">
        <w:rPr>
          <w:rFonts w:asciiTheme="minorHAnsi" w:hAnsiTheme="minorHAnsi" w:cs="Arial"/>
        </w:rPr>
        <w:t xml:space="preserve"> Chairman</w:t>
      </w:r>
    </w:p>
    <w:p w14:paraId="6D790C34" w14:textId="5188FA06" w:rsidR="00EB59D3" w:rsidRPr="00FD318E" w:rsidRDefault="00EB59D3" w:rsidP="001946B1">
      <w:pPr>
        <w:jc w:val="center"/>
        <w:rPr>
          <w:rFonts w:asciiTheme="minorHAnsi" w:hAnsiTheme="minorHAnsi" w:cs="Arial"/>
        </w:rPr>
      </w:pPr>
      <w:r w:rsidRPr="00FD318E">
        <w:rPr>
          <w:rFonts w:asciiTheme="minorHAnsi" w:hAnsiTheme="minorHAnsi" w:cs="Arial"/>
        </w:rPr>
        <w:t xml:space="preserve">Clerk to the Council </w:t>
      </w:r>
      <w:r w:rsidR="0000487D">
        <w:rPr>
          <w:rFonts w:asciiTheme="minorHAnsi" w:hAnsiTheme="minorHAnsi" w:cs="Arial"/>
        </w:rPr>
        <w:t>- PO BOX to be advised</w:t>
      </w:r>
    </w:p>
    <w:p w14:paraId="57D6193B" w14:textId="4437F4AE" w:rsidR="00EB59D3" w:rsidRPr="00FD318E" w:rsidRDefault="00EB59D3" w:rsidP="001946B1">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12189ED5" w:rsidR="00EB59D3" w:rsidRDefault="00F9640F" w:rsidP="00771E4B">
      <w:pPr>
        <w:rPr>
          <w:rFonts w:asciiTheme="minorHAnsi" w:hAnsiTheme="minorHAnsi" w:cs="Arial"/>
          <w:b/>
          <w:bCs/>
        </w:rPr>
      </w:pPr>
      <w:r>
        <w:rPr>
          <w:rFonts w:asciiTheme="minorHAnsi" w:hAnsiTheme="minorHAnsi" w:cs="Arial"/>
          <w:b/>
          <w:bCs/>
        </w:rPr>
        <w:t>2 September 2022</w:t>
      </w:r>
    </w:p>
    <w:p w14:paraId="6B11F116" w14:textId="77777777" w:rsidR="0000487D" w:rsidRPr="00FD318E" w:rsidRDefault="0000487D" w:rsidP="00771E4B">
      <w:pPr>
        <w:rPr>
          <w:rFonts w:asciiTheme="minorHAnsi" w:hAnsiTheme="minorHAnsi" w:cs="Arial"/>
          <w:b/>
        </w:rPr>
      </w:pPr>
    </w:p>
    <w:p w14:paraId="53835729" w14:textId="4702E972" w:rsidR="007A2605" w:rsidRDefault="00F9640F" w:rsidP="007A2605">
      <w:pPr>
        <w:rPr>
          <w:rFonts w:asciiTheme="minorHAnsi" w:hAnsiTheme="minorHAnsi" w:cs="Arial"/>
        </w:rPr>
      </w:pPr>
      <w:r>
        <w:rPr>
          <w:rFonts w:asciiTheme="minorHAnsi" w:hAnsiTheme="minorHAnsi" w:cs="Arial"/>
        </w:rPr>
        <w:t>Attn -</w:t>
      </w:r>
      <w:r w:rsidR="007A2605">
        <w:rPr>
          <w:rFonts w:asciiTheme="minorHAnsi" w:hAnsiTheme="minorHAnsi" w:cs="Arial"/>
        </w:rPr>
        <w:t xml:space="preserve"> Councillors Barrow, Clayton, Couchman, Gill, Ryan and Stanford.</w:t>
      </w:r>
    </w:p>
    <w:p w14:paraId="1C621C03" w14:textId="77777777" w:rsidR="004C794D" w:rsidRDefault="004C794D" w:rsidP="007A2605">
      <w:pPr>
        <w:rPr>
          <w:rFonts w:asciiTheme="minorHAnsi" w:hAnsiTheme="minorHAnsi" w:cs="Arial"/>
        </w:rPr>
      </w:pPr>
    </w:p>
    <w:p w14:paraId="63388892" w14:textId="74E36AC1" w:rsidR="007A2605" w:rsidRDefault="00EB59D3" w:rsidP="000A221C">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w:t>
      </w:r>
      <w:r w:rsidR="000A221C">
        <w:rPr>
          <w:rFonts w:asciiTheme="minorHAnsi" w:hAnsiTheme="minorHAnsi" w:cs="Arial"/>
        </w:rPr>
        <w:t xml:space="preserve">avering </w:t>
      </w:r>
      <w:r w:rsidR="007A2605">
        <w:rPr>
          <w:rFonts w:asciiTheme="minorHAnsi" w:hAnsiTheme="minorHAnsi" w:cs="Arial"/>
        </w:rPr>
        <w:t>Village Hall</w:t>
      </w:r>
      <w:r w:rsidR="000A221C">
        <w:rPr>
          <w:rFonts w:asciiTheme="minorHAnsi" w:hAnsiTheme="minorHAnsi" w:cs="Arial"/>
        </w:rPr>
        <w:t xml:space="preserve">, </w:t>
      </w:r>
    </w:p>
    <w:p w14:paraId="59E130AF" w14:textId="7DFA0A42" w:rsidR="00EB59D3" w:rsidRDefault="007A2605" w:rsidP="000A221C">
      <w:pPr>
        <w:jc w:val="center"/>
        <w:rPr>
          <w:rFonts w:asciiTheme="minorHAnsi" w:hAnsiTheme="minorHAnsi" w:cs="Arial"/>
        </w:rPr>
      </w:pPr>
      <w:r>
        <w:rPr>
          <w:rFonts w:asciiTheme="minorHAnsi" w:hAnsiTheme="minorHAnsi" w:cs="Arial"/>
        </w:rPr>
        <w:t>Hill Green</w:t>
      </w:r>
      <w:r w:rsidR="00674243">
        <w:rPr>
          <w:rFonts w:asciiTheme="minorHAnsi" w:hAnsiTheme="minorHAnsi" w:cs="Arial"/>
        </w:rPr>
        <w:t xml:space="preserve"> on</w:t>
      </w:r>
      <w:r w:rsidR="000A221C">
        <w:rPr>
          <w:rFonts w:asciiTheme="minorHAnsi" w:hAnsiTheme="minorHAnsi" w:cs="Arial"/>
        </w:rPr>
        <w:t xml:space="preserve"> </w:t>
      </w:r>
      <w:r w:rsidR="00674243">
        <w:rPr>
          <w:rFonts w:asciiTheme="minorHAnsi" w:hAnsiTheme="minorHAnsi" w:cs="Arial"/>
          <w:b/>
        </w:rPr>
        <w:t xml:space="preserve">Monday </w:t>
      </w:r>
      <w:r w:rsidR="0018309C">
        <w:rPr>
          <w:rFonts w:asciiTheme="minorHAnsi" w:hAnsiTheme="minorHAnsi" w:cs="Arial"/>
          <w:b/>
        </w:rPr>
        <w:t>12 September</w:t>
      </w:r>
      <w:r w:rsidR="00FF0B53">
        <w:rPr>
          <w:rFonts w:asciiTheme="minorHAnsi" w:hAnsiTheme="minorHAnsi" w:cs="Arial"/>
          <w:b/>
        </w:rPr>
        <w:t xml:space="preserve"> </w:t>
      </w:r>
      <w:r>
        <w:rPr>
          <w:rFonts w:asciiTheme="minorHAnsi" w:hAnsiTheme="minorHAnsi" w:cs="Arial"/>
          <w:b/>
        </w:rPr>
        <w:t xml:space="preserve">2022 </w:t>
      </w:r>
      <w:r w:rsidR="00EB59D3" w:rsidRPr="00FD318E">
        <w:rPr>
          <w:rFonts w:asciiTheme="minorHAnsi" w:hAnsiTheme="minorHAnsi" w:cs="Arial"/>
        </w:rPr>
        <w:t>at 7:30pm to transact the business stated on the agenda.</w:t>
      </w:r>
    </w:p>
    <w:p w14:paraId="1FCDC683" w14:textId="77777777" w:rsidR="0093005D" w:rsidRPr="00FD318E" w:rsidRDefault="0093005D" w:rsidP="00E010A5">
      <w:pP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F95C0FA" w:rsidR="0093005D" w:rsidRPr="0093005D" w:rsidRDefault="0093005D" w:rsidP="0093005D">
      <w:pPr>
        <w:jc w:val="center"/>
        <w:rPr>
          <w:rFonts w:asciiTheme="minorHAnsi" w:hAnsiTheme="minorHAnsi" w:cs="Arial"/>
        </w:rPr>
      </w:pPr>
      <w:r w:rsidRPr="0093005D">
        <w:rPr>
          <w:rFonts w:asciiTheme="minorHAnsi" w:hAnsiTheme="minorHAnsi" w:cs="Arial"/>
        </w:rPr>
        <w:t>Social distancing between households will be maintained.</w:t>
      </w:r>
    </w:p>
    <w:p w14:paraId="5BACCA35" w14:textId="626635E7" w:rsidR="0000487D"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p>
    <w:p w14:paraId="062EDC21" w14:textId="77777777" w:rsidR="00D77345" w:rsidRDefault="00D77345" w:rsidP="001E0540">
      <w:pPr>
        <w:jc w:val="center"/>
        <w:rPr>
          <w:rFonts w:asciiTheme="minorHAnsi" w:hAnsiTheme="minorHAnsi" w:cs="Arial"/>
        </w:rPr>
      </w:pPr>
    </w:p>
    <w:p w14:paraId="1FC44938" w14:textId="2EFD76A4" w:rsidR="000A221C" w:rsidRPr="00D77345" w:rsidRDefault="00EF3AA1" w:rsidP="007C0845">
      <w:pPr>
        <w:pStyle w:val="ListParagraph"/>
        <w:numPr>
          <w:ilvl w:val="0"/>
          <w:numId w:val="1"/>
        </w:numPr>
        <w:rPr>
          <w:rFonts w:asciiTheme="minorHAnsi" w:hAnsiTheme="minorHAnsi" w:cs="Arial"/>
          <w:bCs/>
        </w:rPr>
      </w:pPr>
      <w:r w:rsidRPr="000A221C">
        <w:rPr>
          <w:rFonts w:asciiTheme="minorHAnsi" w:hAnsiTheme="minorHAnsi" w:cs="Arial"/>
          <w:b/>
        </w:rPr>
        <w:t>Chairman welcome</w:t>
      </w:r>
    </w:p>
    <w:p w14:paraId="2CBD4D58" w14:textId="77777777" w:rsidR="0000487D" w:rsidRPr="000A221C" w:rsidRDefault="0000487D" w:rsidP="0000487D">
      <w:pPr>
        <w:pStyle w:val="ListParagraph"/>
        <w:ind w:left="360"/>
        <w:rPr>
          <w:rFonts w:asciiTheme="minorHAnsi" w:hAnsiTheme="minorHAnsi" w:cs="Arial"/>
          <w:bCs/>
        </w:rPr>
      </w:pPr>
    </w:p>
    <w:p w14:paraId="54667F9E" w14:textId="754D04AE"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p>
    <w:p w14:paraId="26B97924" w14:textId="77777777" w:rsidR="0000487D" w:rsidRPr="000A221C" w:rsidRDefault="0000487D" w:rsidP="0000487D">
      <w:pPr>
        <w:pStyle w:val="ListParagraph"/>
        <w:ind w:left="360"/>
        <w:rPr>
          <w:rFonts w:asciiTheme="minorHAnsi" w:hAnsiTheme="minorHAnsi" w:cs="Arial"/>
          <w:bCs/>
        </w:rPr>
      </w:pPr>
    </w:p>
    <w:p w14:paraId="2EFDF840" w14:textId="1466F17C" w:rsidR="000A221C"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Personal Interests or </w:t>
      </w:r>
      <w:r w:rsidR="000A221C" w:rsidRPr="000A221C">
        <w:rPr>
          <w:rFonts w:asciiTheme="minorHAnsi" w:hAnsiTheme="minorHAnsi" w:cs="Arial"/>
        </w:rPr>
        <w:t xml:space="preserve">     </w:t>
      </w:r>
      <w:r w:rsidRPr="000A221C">
        <w:rPr>
          <w:rFonts w:asciiTheme="minorHAnsi" w:hAnsiTheme="minorHAnsi" w:cs="Arial"/>
        </w:rPr>
        <w:t>Personal and Prejudicial interests.</w:t>
      </w:r>
    </w:p>
    <w:p w14:paraId="4C4AE0FC" w14:textId="77777777" w:rsidR="0000487D" w:rsidRPr="0000487D" w:rsidRDefault="0000487D" w:rsidP="0000487D">
      <w:pPr>
        <w:rPr>
          <w:rFonts w:asciiTheme="minorHAnsi" w:hAnsiTheme="minorHAnsi" w:cs="Arial"/>
          <w:bCs/>
        </w:rPr>
      </w:pPr>
    </w:p>
    <w:p w14:paraId="3C553378" w14:textId="37F3617B" w:rsidR="000A221C" w:rsidRPr="0000487D" w:rsidRDefault="005A2A77" w:rsidP="007C0845">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p>
    <w:p w14:paraId="0EEF6F6D" w14:textId="77777777" w:rsidR="0000487D" w:rsidRPr="0000487D" w:rsidRDefault="0000487D" w:rsidP="0000487D">
      <w:pPr>
        <w:rPr>
          <w:rFonts w:asciiTheme="minorHAnsi" w:hAnsiTheme="minorHAnsi" w:cs="Arial"/>
          <w:bCs/>
        </w:rPr>
      </w:pPr>
    </w:p>
    <w:p w14:paraId="5899664A" w14:textId="77777777" w:rsidR="0000487D"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To approve and sign minute of previous meeting</w:t>
      </w:r>
    </w:p>
    <w:p w14:paraId="6F8980F9" w14:textId="2E13B4E9" w:rsidR="00AE4D54" w:rsidRPr="008346D4" w:rsidRDefault="002B5EDF" w:rsidP="0000487D">
      <w:pPr>
        <w:ind w:left="360"/>
        <w:rPr>
          <w:rFonts w:asciiTheme="minorHAnsi" w:hAnsiTheme="minorHAnsi" w:cs="Arial"/>
          <w:color w:val="C00000"/>
        </w:rPr>
      </w:pPr>
      <w:r w:rsidRPr="0000487D">
        <w:rPr>
          <w:rFonts w:asciiTheme="minorHAnsi" w:hAnsiTheme="minorHAnsi" w:cs="Arial"/>
        </w:rPr>
        <w:t xml:space="preserve">To approve the minutes of the Clavering </w:t>
      </w:r>
      <w:r w:rsidR="00AA5FFF" w:rsidRPr="0000487D">
        <w:rPr>
          <w:rFonts w:asciiTheme="minorHAnsi" w:hAnsiTheme="minorHAnsi" w:cs="Arial"/>
        </w:rPr>
        <w:t>Parish Council meeting</w:t>
      </w:r>
      <w:r w:rsidR="0018309C">
        <w:rPr>
          <w:rFonts w:asciiTheme="minorHAnsi" w:hAnsiTheme="minorHAnsi" w:cs="Arial"/>
        </w:rPr>
        <w:t>s</w:t>
      </w:r>
      <w:r w:rsidR="00AA5FFF" w:rsidRPr="0000487D">
        <w:rPr>
          <w:rFonts w:asciiTheme="minorHAnsi" w:hAnsiTheme="minorHAnsi" w:cs="Arial"/>
        </w:rPr>
        <w:t xml:space="preserve"> held on </w:t>
      </w:r>
      <w:r w:rsidR="0000487D" w:rsidRPr="0000487D">
        <w:rPr>
          <w:rFonts w:asciiTheme="minorHAnsi" w:hAnsiTheme="minorHAnsi" w:cs="Arial"/>
        </w:rPr>
        <w:t>11 July</w:t>
      </w:r>
      <w:r w:rsidR="007A2605" w:rsidRPr="0000487D">
        <w:rPr>
          <w:rFonts w:asciiTheme="minorHAnsi" w:hAnsiTheme="minorHAnsi" w:cs="Arial"/>
        </w:rPr>
        <w:t xml:space="preserve"> </w:t>
      </w:r>
      <w:r w:rsidR="0018309C">
        <w:rPr>
          <w:rFonts w:asciiTheme="minorHAnsi" w:hAnsiTheme="minorHAnsi" w:cs="Arial"/>
        </w:rPr>
        <w:t>and 8 August 2022</w:t>
      </w:r>
    </w:p>
    <w:p w14:paraId="55B9D1E0" w14:textId="77777777" w:rsidR="0000487D" w:rsidRPr="0000487D" w:rsidRDefault="0000487D" w:rsidP="0000487D">
      <w:pPr>
        <w:rPr>
          <w:rFonts w:asciiTheme="minorHAnsi" w:hAnsiTheme="minorHAnsi" w:cs="Arial"/>
          <w:bCs/>
        </w:rPr>
      </w:pPr>
    </w:p>
    <w:p w14:paraId="3E4793A0" w14:textId="3D4E5449" w:rsidR="00AE4D54" w:rsidRPr="001C4FFD" w:rsidRDefault="00EA7154" w:rsidP="007C0845">
      <w:pPr>
        <w:pStyle w:val="ListParagraph"/>
        <w:numPr>
          <w:ilvl w:val="0"/>
          <w:numId w:val="1"/>
        </w:numPr>
        <w:rPr>
          <w:rFonts w:asciiTheme="minorHAnsi" w:hAnsiTheme="minorHAnsi" w:cs="Arial"/>
          <w:bCs/>
        </w:rPr>
      </w:pPr>
      <w:r w:rsidRPr="00AE4D54">
        <w:rPr>
          <w:rFonts w:asciiTheme="minorHAnsi" w:hAnsiTheme="minorHAnsi" w:cs="Arial"/>
          <w:b/>
        </w:rPr>
        <w:t>District and County Councillors Reports - To receive reports.</w:t>
      </w:r>
    </w:p>
    <w:p w14:paraId="01043C3B" w14:textId="77777777" w:rsidR="001C4FFD" w:rsidRPr="001C4FFD" w:rsidRDefault="001C4FFD" w:rsidP="001C4FFD">
      <w:pPr>
        <w:pStyle w:val="ListParagraph"/>
        <w:ind w:left="360"/>
        <w:rPr>
          <w:rFonts w:asciiTheme="minorHAnsi" w:hAnsiTheme="minorHAnsi" w:cs="Arial"/>
          <w:bCs/>
        </w:rPr>
      </w:pPr>
    </w:p>
    <w:p w14:paraId="7B9C7C02" w14:textId="759CFDE4" w:rsidR="001C4FFD" w:rsidRPr="00B46176" w:rsidRDefault="001C4FFD" w:rsidP="007C0845">
      <w:pPr>
        <w:numPr>
          <w:ilvl w:val="0"/>
          <w:numId w:val="1"/>
        </w:numPr>
        <w:shd w:val="clear" w:color="auto" w:fill="FFFFFF"/>
        <w:contextualSpacing/>
        <w:rPr>
          <w:rFonts w:asciiTheme="minorHAnsi" w:hAnsiTheme="minorHAnsi" w:cs="Arial"/>
          <w:b/>
        </w:rPr>
      </w:pPr>
      <w:r w:rsidRPr="005F6094">
        <w:rPr>
          <w:rFonts w:asciiTheme="minorHAnsi" w:hAnsiTheme="minorHAnsi" w:cs="Arial"/>
          <w:b/>
        </w:rPr>
        <w:t xml:space="preserve">Clerk’s Report – </w:t>
      </w:r>
      <w:r w:rsidRPr="005F6094">
        <w:rPr>
          <w:rFonts w:asciiTheme="minorHAnsi" w:hAnsiTheme="minorHAnsi" w:cs="Arial"/>
          <w:bCs/>
        </w:rPr>
        <w:t xml:space="preserve">To </w:t>
      </w:r>
      <w:r w:rsidR="00F9640F">
        <w:rPr>
          <w:rFonts w:asciiTheme="minorHAnsi" w:hAnsiTheme="minorHAnsi" w:cs="Arial"/>
          <w:bCs/>
        </w:rPr>
        <w:t>receive update from the Locum Clerk</w:t>
      </w:r>
      <w:r w:rsidRPr="005F6094">
        <w:rPr>
          <w:rFonts w:asciiTheme="minorHAnsi" w:hAnsiTheme="minorHAnsi" w:cs="Arial"/>
          <w:bCs/>
        </w:rPr>
        <w:t>.</w:t>
      </w:r>
    </w:p>
    <w:p w14:paraId="3219FD45" w14:textId="54B559F0" w:rsidR="0097385D" w:rsidRPr="00876B4C" w:rsidRDefault="00426103" w:rsidP="0097385D">
      <w:pPr>
        <w:pStyle w:val="ListParagraph"/>
        <w:ind w:left="360"/>
        <w:rPr>
          <w:rFonts w:asciiTheme="minorHAnsi" w:hAnsiTheme="minorHAnsi" w:cs="Arial"/>
          <w:bCs/>
        </w:rPr>
      </w:pPr>
      <w:r w:rsidRPr="00876B4C">
        <w:rPr>
          <w:rFonts w:asciiTheme="minorHAnsi" w:hAnsiTheme="minorHAnsi" w:cs="Arial"/>
          <w:bCs/>
        </w:rPr>
        <w:t xml:space="preserve"> </w:t>
      </w: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157668" w:rsidRDefault="00EE1CBC" w:rsidP="007C0845">
      <w:pPr>
        <w:pStyle w:val="ListParagraph"/>
        <w:numPr>
          <w:ilvl w:val="1"/>
          <w:numId w:val="1"/>
        </w:numPr>
        <w:ind w:left="709"/>
        <w:rPr>
          <w:rFonts w:asciiTheme="minorHAnsi" w:hAnsiTheme="minorHAnsi" w:cs="Arial"/>
          <w:bCs/>
        </w:rPr>
      </w:pPr>
      <w:r w:rsidRPr="0004731B">
        <w:rPr>
          <w:rFonts w:asciiTheme="minorHAnsi" w:hAnsiTheme="minorHAnsi" w:cs="Arial"/>
          <w:b/>
        </w:rPr>
        <w:t>To be commented on</w:t>
      </w:r>
    </w:p>
    <w:tbl>
      <w:tblPr>
        <w:tblStyle w:val="TableGrid"/>
        <w:tblW w:w="0" w:type="auto"/>
        <w:tblInd w:w="421" w:type="dxa"/>
        <w:tblLook w:val="04A0" w:firstRow="1" w:lastRow="0" w:firstColumn="1" w:lastColumn="0" w:noHBand="0" w:noVBand="1"/>
      </w:tblPr>
      <w:tblGrid>
        <w:gridCol w:w="2551"/>
        <w:gridCol w:w="1757"/>
        <w:gridCol w:w="4338"/>
        <w:gridCol w:w="1355"/>
      </w:tblGrid>
      <w:tr w:rsidR="00157668" w14:paraId="08E99821" w14:textId="77777777" w:rsidTr="00157668">
        <w:tc>
          <w:tcPr>
            <w:tcW w:w="2551"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757" w:type="dxa"/>
          </w:tcPr>
          <w:p w14:paraId="2943A4D6" w14:textId="77777777" w:rsidR="00157668" w:rsidRPr="00157668" w:rsidRDefault="00157668" w:rsidP="00790114">
            <w:pPr>
              <w:jc w:val="center"/>
              <w:rPr>
                <w:rFonts w:asciiTheme="minorHAnsi" w:hAnsiTheme="minorHAnsi"/>
                <w:b/>
                <w:bCs/>
              </w:rPr>
            </w:pPr>
            <w:r w:rsidRPr="00157668">
              <w:rPr>
                <w:rFonts w:asciiTheme="minorHAnsi" w:hAnsiTheme="minorHAnsi"/>
                <w:b/>
                <w:bCs/>
              </w:rPr>
              <w:t>Address</w:t>
            </w:r>
          </w:p>
        </w:tc>
        <w:tc>
          <w:tcPr>
            <w:tcW w:w="4338" w:type="dxa"/>
          </w:tcPr>
          <w:p w14:paraId="23177CA9" w14:textId="77777777" w:rsidR="00157668" w:rsidRPr="00157668" w:rsidRDefault="00157668" w:rsidP="00790114">
            <w:pPr>
              <w:jc w:val="center"/>
              <w:rPr>
                <w:rFonts w:asciiTheme="minorHAnsi" w:hAnsiTheme="minorHAnsi"/>
                <w:b/>
                <w:bCs/>
              </w:rPr>
            </w:pPr>
            <w:r w:rsidRPr="00157668">
              <w:rPr>
                <w:rFonts w:asciiTheme="minorHAnsi" w:hAnsiTheme="minorHAnsi"/>
                <w:b/>
                <w:bCs/>
              </w:rPr>
              <w:t>Proposal</w:t>
            </w:r>
          </w:p>
        </w:tc>
        <w:tc>
          <w:tcPr>
            <w:tcW w:w="1355" w:type="dxa"/>
          </w:tcPr>
          <w:p w14:paraId="57162DD8" w14:textId="77777777" w:rsidR="00157668" w:rsidRPr="00157668" w:rsidRDefault="00157668" w:rsidP="00790114">
            <w:pPr>
              <w:jc w:val="center"/>
              <w:rPr>
                <w:rFonts w:asciiTheme="minorHAnsi" w:hAnsiTheme="minorHAnsi"/>
                <w:b/>
                <w:bCs/>
              </w:rPr>
            </w:pPr>
            <w:r w:rsidRPr="00157668">
              <w:rPr>
                <w:rFonts w:asciiTheme="minorHAnsi" w:hAnsiTheme="minorHAnsi"/>
                <w:b/>
                <w:bCs/>
              </w:rPr>
              <w:t>Decision</w:t>
            </w:r>
          </w:p>
        </w:tc>
      </w:tr>
      <w:tr w:rsidR="00157668" w:rsidRPr="00D77345" w14:paraId="6940CFA5" w14:textId="77777777" w:rsidTr="00157668">
        <w:tc>
          <w:tcPr>
            <w:tcW w:w="2551" w:type="dxa"/>
          </w:tcPr>
          <w:p w14:paraId="4D69C779" w14:textId="76044800" w:rsidR="004A120B" w:rsidRPr="00D77345" w:rsidRDefault="00D77345" w:rsidP="00790114">
            <w:pPr>
              <w:rPr>
                <w:rFonts w:asciiTheme="minorHAnsi" w:hAnsiTheme="minorHAnsi" w:cs="Arial"/>
                <w:bCs/>
              </w:rPr>
            </w:pPr>
            <w:r w:rsidRPr="00D77345">
              <w:rPr>
                <w:rFonts w:asciiTheme="minorHAnsi" w:hAnsiTheme="minorHAnsi" w:cs="Arial"/>
                <w:bCs/>
              </w:rPr>
              <w:t>Ref. No: UTT/22/2345/FUL</w:t>
            </w:r>
          </w:p>
        </w:tc>
        <w:tc>
          <w:tcPr>
            <w:tcW w:w="1757" w:type="dxa"/>
          </w:tcPr>
          <w:p w14:paraId="6E163BC7" w14:textId="3763D68F" w:rsidR="00157668" w:rsidRPr="00D77345" w:rsidRDefault="00D77345" w:rsidP="00790114">
            <w:pPr>
              <w:jc w:val="center"/>
              <w:rPr>
                <w:rFonts w:asciiTheme="minorHAnsi" w:hAnsiTheme="minorHAnsi" w:cs="Arial"/>
                <w:bCs/>
              </w:rPr>
            </w:pPr>
            <w:r w:rsidRPr="00D77345">
              <w:rPr>
                <w:rFonts w:asciiTheme="minorHAnsi" w:hAnsiTheme="minorHAnsi" w:cs="Arial"/>
                <w:bCs/>
              </w:rPr>
              <w:t xml:space="preserve">Land South Of </w:t>
            </w:r>
            <w:proofErr w:type="spellStart"/>
            <w:r w:rsidRPr="00D77345">
              <w:rPr>
                <w:rFonts w:asciiTheme="minorHAnsi" w:hAnsiTheme="minorHAnsi" w:cs="Arial"/>
                <w:bCs/>
              </w:rPr>
              <w:t>Wicken</w:t>
            </w:r>
            <w:proofErr w:type="spellEnd"/>
            <w:r w:rsidRPr="00D77345">
              <w:rPr>
                <w:rFonts w:asciiTheme="minorHAnsi" w:hAnsiTheme="minorHAnsi" w:cs="Arial"/>
                <w:bCs/>
              </w:rPr>
              <w:t xml:space="preserve"> Road Clavering Essex</w:t>
            </w:r>
          </w:p>
        </w:tc>
        <w:tc>
          <w:tcPr>
            <w:tcW w:w="4338" w:type="dxa"/>
          </w:tcPr>
          <w:p w14:paraId="660044CA" w14:textId="43ECED29" w:rsidR="00157668" w:rsidRPr="00D77345" w:rsidRDefault="00DB4C9C" w:rsidP="00790114">
            <w:pPr>
              <w:jc w:val="center"/>
              <w:rPr>
                <w:rFonts w:asciiTheme="minorHAnsi" w:hAnsiTheme="minorHAnsi" w:cs="Arial"/>
                <w:bCs/>
              </w:rPr>
            </w:pPr>
            <w:hyperlink r:id="rId9" w:history="1">
              <w:r w:rsidR="00D77345" w:rsidRPr="00D77345">
                <w:rPr>
                  <w:rFonts w:cs="Arial"/>
                </w:rPr>
                <w:t>Variation of condition 2 (approved plans) attached to UTT/22/0355/FUL in order to allow amendments to previously approved plans</w:t>
              </w:r>
            </w:hyperlink>
          </w:p>
        </w:tc>
        <w:tc>
          <w:tcPr>
            <w:tcW w:w="1355" w:type="dxa"/>
          </w:tcPr>
          <w:p w14:paraId="335BF132" w14:textId="77777777" w:rsidR="00157668" w:rsidRPr="00D77345" w:rsidRDefault="00157668" w:rsidP="00790114">
            <w:pPr>
              <w:jc w:val="center"/>
              <w:rPr>
                <w:rFonts w:asciiTheme="minorHAnsi" w:hAnsiTheme="minorHAnsi" w:cs="Arial"/>
                <w:bCs/>
              </w:rPr>
            </w:pPr>
          </w:p>
        </w:tc>
      </w:tr>
      <w:tr w:rsidR="00157668" w:rsidRPr="00D77345" w14:paraId="5AEBB337" w14:textId="77777777" w:rsidTr="00157668">
        <w:tc>
          <w:tcPr>
            <w:tcW w:w="2551" w:type="dxa"/>
          </w:tcPr>
          <w:p w14:paraId="7F3534D1" w14:textId="6B452EA4" w:rsidR="004A120B" w:rsidRPr="00D77345" w:rsidRDefault="00D77345" w:rsidP="00790114">
            <w:pPr>
              <w:rPr>
                <w:rFonts w:asciiTheme="minorHAnsi" w:hAnsiTheme="minorHAnsi" w:cs="Arial"/>
                <w:bCs/>
              </w:rPr>
            </w:pPr>
            <w:r w:rsidRPr="00D77345">
              <w:rPr>
                <w:rFonts w:asciiTheme="minorHAnsi" w:hAnsiTheme="minorHAnsi" w:cs="Arial"/>
                <w:bCs/>
              </w:rPr>
              <w:t>Ref. No: UTT/22/2270/HHF</w:t>
            </w:r>
          </w:p>
        </w:tc>
        <w:tc>
          <w:tcPr>
            <w:tcW w:w="1757" w:type="dxa"/>
          </w:tcPr>
          <w:p w14:paraId="373832D5" w14:textId="10BA978F" w:rsidR="00157668" w:rsidRPr="00D77345" w:rsidRDefault="00D77345" w:rsidP="00790114">
            <w:pPr>
              <w:jc w:val="center"/>
              <w:rPr>
                <w:rFonts w:asciiTheme="minorHAnsi" w:hAnsiTheme="minorHAnsi" w:cs="Arial"/>
                <w:bCs/>
              </w:rPr>
            </w:pPr>
            <w:r w:rsidRPr="00D77345">
              <w:rPr>
                <w:rFonts w:asciiTheme="minorHAnsi" w:hAnsiTheme="minorHAnsi" w:cs="Arial"/>
                <w:bCs/>
              </w:rPr>
              <w:t>19 Skeins Way Clavering Essex CB11 4PH</w:t>
            </w:r>
          </w:p>
        </w:tc>
        <w:tc>
          <w:tcPr>
            <w:tcW w:w="4338" w:type="dxa"/>
          </w:tcPr>
          <w:p w14:paraId="0202E76E" w14:textId="209E09DA" w:rsidR="00157668" w:rsidRPr="00D77345" w:rsidRDefault="00DB4C9C" w:rsidP="00790114">
            <w:pPr>
              <w:jc w:val="center"/>
              <w:rPr>
                <w:rFonts w:asciiTheme="minorHAnsi" w:hAnsiTheme="minorHAnsi" w:cs="Arial"/>
                <w:bCs/>
              </w:rPr>
            </w:pPr>
            <w:hyperlink r:id="rId10" w:history="1">
              <w:r w:rsidR="00D77345" w:rsidRPr="00D77345">
                <w:rPr>
                  <w:rFonts w:cs="Arial"/>
                </w:rPr>
                <w:t>Demolition of storage building and erection of two storey side extension (alternative scheme to that approved under planning permission UTT/21/1581/HHF) </w:t>
              </w:r>
            </w:hyperlink>
          </w:p>
        </w:tc>
        <w:tc>
          <w:tcPr>
            <w:tcW w:w="1355" w:type="dxa"/>
          </w:tcPr>
          <w:p w14:paraId="44751677" w14:textId="77777777" w:rsidR="00157668" w:rsidRPr="00D77345" w:rsidRDefault="00157668" w:rsidP="00790114">
            <w:pPr>
              <w:jc w:val="center"/>
              <w:rPr>
                <w:rFonts w:asciiTheme="minorHAnsi" w:hAnsiTheme="minorHAnsi" w:cs="Arial"/>
                <w:bCs/>
              </w:rPr>
            </w:pPr>
          </w:p>
        </w:tc>
      </w:tr>
      <w:tr w:rsidR="00157668" w:rsidRPr="00D77345" w14:paraId="0B1757F3" w14:textId="77777777" w:rsidTr="00157668">
        <w:tc>
          <w:tcPr>
            <w:tcW w:w="2551" w:type="dxa"/>
          </w:tcPr>
          <w:p w14:paraId="08141D57" w14:textId="27A97B23" w:rsidR="000C635A" w:rsidRPr="00D77345" w:rsidRDefault="00D77345" w:rsidP="00790114">
            <w:pPr>
              <w:rPr>
                <w:rFonts w:asciiTheme="minorHAnsi" w:hAnsiTheme="minorHAnsi" w:cs="Arial"/>
                <w:bCs/>
              </w:rPr>
            </w:pPr>
            <w:r w:rsidRPr="00D77345">
              <w:rPr>
                <w:rFonts w:asciiTheme="minorHAnsi" w:hAnsiTheme="minorHAnsi" w:cs="Arial"/>
                <w:bCs/>
              </w:rPr>
              <w:t>Ref. No: UTT/22/2252/HHF </w:t>
            </w:r>
          </w:p>
        </w:tc>
        <w:tc>
          <w:tcPr>
            <w:tcW w:w="1757" w:type="dxa"/>
          </w:tcPr>
          <w:p w14:paraId="06B65A04" w14:textId="66DED23C" w:rsidR="00157668" w:rsidRPr="00D77345" w:rsidRDefault="00D77345" w:rsidP="00790114">
            <w:pPr>
              <w:jc w:val="center"/>
              <w:rPr>
                <w:rFonts w:asciiTheme="minorHAnsi" w:hAnsiTheme="minorHAnsi" w:cs="Arial"/>
                <w:bCs/>
              </w:rPr>
            </w:pPr>
            <w:r w:rsidRPr="00D77345">
              <w:rPr>
                <w:rFonts w:asciiTheme="minorHAnsi" w:hAnsiTheme="minorHAnsi" w:cs="Arial"/>
                <w:bCs/>
              </w:rPr>
              <w:t>Russets Honey Lane Clavering Essex CB11 4PR</w:t>
            </w:r>
          </w:p>
        </w:tc>
        <w:tc>
          <w:tcPr>
            <w:tcW w:w="4338" w:type="dxa"/>
          </w:tcPr>
          <w:p w14:paraId="1CA802E7" w14:textId="6C16042D" w:rsidR="00157668" w:rsidRPr="00D77345" w:rsidRDefault="00DB4C9C" w:rsidP="00790114">
            <w:pPr>
              <w:jc w:val="center"/>
              <w:rPr>
                <w:rFonts w:asciiTheme="minorHAnsi" w:hAnsiTheme="minorHAnsi" w:cs="Arial"/>
                <w:bCs/>
              </w:rPr>
            </w:pPr>
            <w:hyperlink r:id="rId11" w:history="1">
              <w:r w:rsidR="00D77345" w:rsidRPr="00D77345">
                <w:rPr>
                  <w:rFonts w:cs="Arial"/>
                </w:rPr>
                <w:t>Erection of one and a half storey rear extension, alterations to existing front facing roof extension, single storey side extension, demolition of existing detached garage and alterations to vehicular access arrangements </w:t>
              </w:r>
            </w:hyperlink>
          </w:p>
        </w:tc>
        <w:tc>
          <w:tcPr>
            <w:tcW w:w="1355" w:type="dxa"/>
          </w:tcPr>
          <w:p w14:paraId="74841B47" w14:textId="77777777" w:rsidR="00157668" w:rsidRPr="00D77345" w:rsidRDefault="00157668" w:rsidP="00790114">
            <w:pPr>
              <w:jc w:val="center"/>
              <w:rPr>
                <w:rFonts w:asciiTheme="minorHAnsi" w:hAnsiTheme="minorHAnsi" w:cs="Arial"/>
                <w:bCs/>
              </w:rPr>
            </w:pPr>
          </w:p>
        </w:tc>
      </w:tr>
      <w:tr w:rsidR="00157668" w:rsidRPr="00D77345" w14:paraId="41910134" w14:textId="77777777" w:rsidTr="00157668">
        <w:tc>
          <w:tcPr>
            <w:tcW w:w="2551" w:type="dxa"/>
          </w:tcPr>
          <w:p w14:paraId="211F874E" w14:textId="123B146E" w:rsidR="000C635A" w:rsidRPr="00D77345" w:rsidRDefault="00D77345" w:rsidP="00F23804">
            <w:pPr>
              <w:rPr>
                <w:rFonts w:asciiTheme="minorHAnsi" w:hAnsiTheme="minorHAnsi" w:cs="Arial"/>
                <w:bCs/>
              </w:rPr>
            </w:pPr>
            <w:r w:rsidRPr="00D77345">
              <w:rPr>
                <w:rFonts w:asciiTheme="minorHAnsi" w:hAnsiTheme="minorHAnsi" w:cs="Arial"/>
                <w:bCs/>
              </w:rPr>
              <w:t>Ref. No: UTT/22/2214/FUL</w:t>
            </w:r>
          </w:p>
        </w:tc>
        <w:tc>
          <w:tcPr>
            <w:tcW w:w="1757" w:type="dxa"/>
          </w:tcPr>
          <w:p w14:paraId="51966D2A" w14:textId="54DE5DA8" w:rsidR="00157668" w:rsidRPr="00D77345" w:rsidRDefault="00D77345" w:rsidP="00790114">
            <w:pPr>
              <w:jc w:val="center"/>
              <w:rPr>
                <w:rFonts w:asciiTheme="minorHAnsi" w:hAnsiTheme="minorHAnsi" w:cs="Arial"/>
                <w:bCs/>
              </w:rPr>
            </w:pPr>
            <w:proofErr w:type="spellStart"/>
            <w:r w:rsidRPr="00D77345">
              <w:rPr>
                <w:rFonts w:asciiTheme="minorHAnsi" w:hAnsiTheme="minorHAnsi" w:cs="Arial"/>
                <w:bCs/>
              </w:rPr>
              <w:t>Uphills</w:t>
            </w:r>
            <w:proofErr w:type="spellEnd"/>
            <w:r w:rsidRPr="00D77345">
              <w:rPr>
                <w:rFonts w:asciiTheme="minorHAnsi" w:hAnsiTheme="minorHAnsi" w:cs="Arial"/>
                <w:bCs/>
              </w:rPr>
              <w:t xml:space="preserve"> </w:t>
            </w:r>
            <w:proofErr w:type="spellStart"/>
            <w:r w:rsidRPr="00D77345">
              <w:rPr>
                <w:rFonts w:asciiTheme="minorHAnsi" w:hAnsiTheme="minorHAnsi" w:cs="Arial"/>
                <w:bCs/>
              </w:rPr>
              <w:t>Wicken</w:t>
            </w:r>
            <w:proofErr w:type="spellEnd"/>
            <w:r w:rsidRPr="00D77345">
              <w:rPr>
                <w:rFonts w:asciiTheme="minorHAnsi" w:hAnsiTheme="minorHAnsi" w:cs="Arial"/>
                <w:bCs/>
              </w:rPr>
              <w:t xml:space="preserve"> Road </w:t>
            </w:r>
            <w:proofErr w:type="spellStart"/>
            <w:r w:rsidRPr="00D77345">
              <w:rPr>
                <w:rFonts w:asciiTheme="minorHAnsi" w:hAnsiTheme="minorHAnsi" w:cs="Arial"/>
                <w:bCs/>
              </w:rPr>
              <w:t>Wicken</w:t>
            </w:r>
            <w:proofErr w:type="spellEnd"/>
            <w:r w:rsidRPr="00D77345">
              <w:rPr>
                <w:rFonts w:asciiTheme="minorHAnsi" w:hAnsiTheme="minorHAnsi" w:cs="Arial"/>
                <w:bCs/>
              </w:rPr>
              <w:t xml:space="preserve"> </w:t>
            </w:r>
            <w:proofErr w:type="spellStart"/>
            <w:r w:rsidRPr="00D77345">
              <w:rPr>
                <w:rFonts w:asciiTheme="minorHAnsi" w:hAnsiTheme="minorHAnsi" w:cs="Arial"/>
                <w:bCs/>
              </w:rPr>
              <w:t>Bonhunt</w:t>
            </w:r>
            <w:proofErr w:type="spellEnd"/>
            <w:r w:rsidRPr="00D77345">
              <w:rPr>
                <w:rFonts w:asciiTheme="minorHAnsi" w:hAnsiTheme="minorHAnsi" w:cs="Arial"/>
                <w:bCs/>
              </w:rPr>
              <w:t xml:space="preserve"> Essex CB11 3UL</w:t>
            </w:r>
          </w:p>
        </w:tc>
        <w:tc>
          <w:tcPr>
            <w:tcW w:w="4338" w:type="dxa"/>
          </w:tcPr>
          <w:p w14:paraId="12E6B615" w14:textId="63A5D35E" w:rsidR="00157668" w:rsidRPr="00D77345" w:rsidRDefault="00DB4C9C" w:rsidP="00790114">
            <w:pPr>
              <w:jc w:val="center"/>
              <w:rPr>
                <w:rFonts w:asciiTheme="minorHAnsi" w:hAnsiTheme="minorHAnsi" w:cs="Arial"/>
                <w:bCs/>
              </w:rPr>
            </w:pPr>
            <w:hyperlink r:id="rId12" w:history="1">
              <w:r w:rsidR="00D77345" w:rsidRPr="00D77345">
                <w:rPr>
                  <w:rFonts w:asciiTheme="minorHAnsi" w:hAnsiTheme="minorHAnsi" w:cs="Arial"/>
                </w:rPr>
                <w:t>New access and erection of 1 no. detached dwelling and garage. </w:t>
              </w:r>
            </w:hyperlink>
          </w:p>
        </w:tc>
        <w:tc>
          <w:tcPr>
            <w:tcW w:w="1355" w:type="dxa"/>
          </w:tcPr>
          <w:p w14:paraId="37E40498" w14:textId="77777777" w:rsidR="00157668" w:rsidRPr="00D77345" w:rsidRDefault="00157668" w:rsidP="00790114">
            <w:pPr>
              <w:jc w:val="center"/>
              <w:rPr>
                <w:rFonts w:asciiTheme="minorHAnsi" w:hAnsiTheme="minorHAnsi" w:cs="Arial"/>
                <w:bCs/>
              </w:rPr>
            </w:pPr>
          </w:p>
        </w:tc>
      </w:tr>
    </w:tbl>
    <w:p w14:paraId="72B25242" w14:textId="5AB469F4" w:rsidR="0004731B" w:rsidRDefault="0004731B" w:rsidP="0004731B">
      <w:pPr>
        <w:rPr>
          <w:rFonts w:asciiTheme="minorHAnsi" w:hAnsiTheme="minorHAnsi" w:cs="Arial"/>
          <w:bCs/>
        </w:rPr>
      </w:pPr>
    </w:p>
    <w:p w14:paraId="565194E0" w14:textId="77777777" w:rsidR="00171D23" w:rsidRDefault="00171D23" w:rsidP="0004731B">
      <w:pPr>
        <w:rPr>
          <w:rFonts w:asciiTheme="minorHAnsi" w:hAnsiTheme="minorHAnsi" w:cs="Arial"/>
          <w:bCs/>
        </w:rPr>
      </w:pPr>
    </w:p>
    <w:p w14:paraId="5AA38EFB" w14:textId="3D41DF75" w:rsidR="0004731B" w:rsidRPr="0004731B" w:rsidRDefault="0004731B" w:rsidP="007C0845">
      <w:pPr>
        <w:pStyle w:val="ListParagraph"/>
        <w:numPr>
          <w:ilvl w:val="1"/>
          <w:numId w:val="1"/>
        </w:numPr>
        <w:ind w:left="851"/>
        <w:rPr>
          <w:rFonts w:asciiTheme="minorHAnsi" w:hAnsiTheme="minorHAnsi" w:cs="Arial"/>
          <w:bCs/>
        </w:rPr>
      </w:pPr>
      <w:r>
        <w:rPr>
          <w:rFonts w:asciiTheme="minorHAnsi" w:hAnsiTheme="minorHAnsi" w:cs="Arial"/>
          <w:b/>
        </w:rPr>
        <w:lastRenderedPageBreak/>
        <w:t>UDC Decisions</w:t>
      </w: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FD318E" w14:paraId="5CD0B21E" w14:textId="77777777" w:rsidTr="0062779B">
        <w:tc>
          <w:tcPr>
            <w:tcW w:w="2693" w:type="dxa"/>
          </w:tcPr>
          <w:p w14:paraId="7ED2BD2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75AEDEB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Address</w:t>
            </w:r>
          </w:p>
        </w:tc>
        <w:tc>
          <w:tcPr>
            <w:tcW w:w="3828" w:type="dxa"/>
          </w:tcPr>
          <w:p w14:paraId="50A263F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Proposal</w:t>
            </w:r>
          </w:p>
        </w:tc>
        <w:tc>
          <w:tcPr>
            <w:tcW w:w="1530" w:type="dxa"/>
          </w:tcPr>
          <w:p w14:paraId="00E142EA" w14:textId="77777777" w:rsidR="006D120B" w:rsidRPr="00E44A75" w:rsidRDefault="006D120B" w:rsidP="00790114">
            <w:pPr>
              <w:rPr>
                <w:rFonts w:asciiTheme="minorHAnsi" w:eastAsia="Calibri" w:hAnsiTheme="minorHAnsi"/>
                <w:b/>
                <w:bCs/>
              </w:rPr>
            </w:pPr>
            <w:r w:rsidRPr="00E44A75">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6D120B" w:rsidRPr="005D1D91" w14:paraId="25BA9526" w14:textId="77777777" w:rsidTr="0062779B">
        <w:tc>
          <w:tcPr>
            <w:tcW w:w="2693" w:type="dxa"/>
          </w:tcPr>
          <w:p w14:paraId="09FA3B9B" w14:textId="6156AC46" w:rsidR="006D120B" w:rsidRPr="005D1D91" w:rsidRDefault="00D77345" w:rsidP="00790114">
            <w:r w:rsidRPr="00D77345">
              <w:rPr>
                <w:rFonts w:asciiTheme="minorHAnsi" w:hAnsiTheme="minorHAnsi" w:cs="Arial"/>
                <w:bCs/>
              </w:rPr>
              <w:t>Ref. No: UTT/22/2165/TCA</w:t>
            </w:r>
          </w:p>
        </w:tc>
        <w:tc>
          <w:tcPr>
            <w:tcW w:w="1984" w:type="dxa"/>
          </w:tcPr>
          <w:p w14:paraId="5FCD5D62" w14:textId="659444FA" w:rsidR="006D120B" w:rsidRPr="005D1D91" w:rsidRDefault="00D77345" w:rsidP="00790114">
            <w:r>
              <w:rPr>
                <w:rFonts w:ascii="DM Sans" w:hAnsi="DM Sans"/>
                <w:color w:val="000000"/>
                <w:shd w:val="clear" w:color="auto" w:fill="FFFFFF"/>
              </w:rPr>
              <w:t>34 Pelham Road Clavering Essex CB11 4PQ</w:t>
            </w:r>
          </w:p>
        </w:tc>
        <w:tc>
          <w:tcPr>
            <w:tcW w:w="3828" w:type="dxa"/>
          </w:tcPr>
          <w:p w14:paraId="64845BA8" w14:textId="1546497C" w:rsidR="006D120B" w:rsidRPr="005D1D91" w:rsidRDefault="00DB4C9C" w:rsidP="00790114">
            <w:hyperlink r:id="rId13" w:history="1">
              <w:r w:rsidR="00D77345" w:rsidRPr="00D77345">
                <w:rPr>
                  <w:rFonts w:asciiTheme="minorHAnsi" w:hAnsiTheme="minorHAnsi" w:cs="Arial"/>
                </w:rPr>
                <w:t>2no.Silver birch, 2no. pine - Remove tree to near ground level</w:t>
              </w:r>
            </w:hyperlink>
          </w:p>
        </w:tc>
        <w:tc>
          <w:tcPr>
            <w:tcW w:w="1559" w:type="dxa"/>
          </w:tcPr>
          <w:p w14:paraId="00C2DB29" w14:textId="77777777" w:rsidR="006D120B" w:rsidRPr="00E44A75" w:rsidRDefault="00D77345" w:rsidP="00790114">
            <w:r w:rsidRPr="00E44A75">
              <w:t>No Objections</w:t>
            </w:r>
          </w:p>
          <w:p w14:paraId="44BD1AD1" w14:textId="0BBA2FA7" w:rsidR="00D77345" w:rsidRPr="005D1D91" w:rsidRDefault="00D77345" w:rsidP="00790114">
            <w:pPr>
              <w:rPr>
                <w:b/>
                <w:bCs/>
              </w:rPr>
            </w:pPr>
          </w:p>
        </w:tc>
      </w:tr>
      <w:tr w:rsidR="006D120B" w:rsidRPr="00E44A75" w14:paraId="53B65D83" w14:textId="77777777" w:rsidTr="0062779B">
        <w:tc>
          <w:tcPr>
            <w:tcW w:w="2693" w:type="dxa"/>
          </w:tcPr>
          <w:p w14:paraId="01F8A8C0" w14:textId="7DF82CDC" w:rsidR="006D120B" w:rsidRPr="00E44A75" w:rsidRDefault="00D77345" w:rsidP="00790114">
            <w:pPr>
              <w:rPr>
                <w:rFonts w:asciiTheme="minorHAnsi" w:hAnsiTheme="minorHAnsi" w:cs="Arial"/>
                <w:bCs/>
              </w:rPr>
            </w:pPr>
            <w:r w:rsidRPr="00E44A75">
              <w:rPr>
                <w:rFonts w:asciiTheme="minorHAnsi" w:hAnsiTheme="minorHAnsi" w:cs="Arial"/>
                <w:bCs/>
              </w:rPr>
              <w:t>Ref. No: UTT/22/2055/NMA</w:t>
            </w:r>
          </w:p>
        </w:tc>
        <w:tc>
          <w:tcPr>
            <w:tcW w:w="1984" w:type="dxa"/>
          </w:tcPr>
          <w:p w14:paraId="3B6E8E57" w14:textId="4593DAC0" w:rsidR="006D120B" w:rsidRPr="00E44A75" w:rsidRDefault="00D77345" w:rsidP="00790114">
            <w:pPr>
              <w:rPr>
                <w:rFonts w:asciiTheme="minorHAnsi" w:hAnsiTheme="minorHAnsi" w:cs="Arial"/>
                <w:bCs/>
              </w:rPr>
            </w:pPr>
            <w:r w:rsidRPr="00E44A75">
              <w:rPr>
                <w:rFonts w:asciiTheme="minorHAnsi" w:hAnsiTheme="minorHAnsi" w:cs="Arial"/>
                <w:bCs/>
              </w:rPr>
              <w:t xml:space="preserve">Willow House Hill Green </w:t>
            </w:r>
            <w:proofErr w:type="spellStart"/>
            <w:r w:rsidRPr="00E44A75">
              <w:rPr>
                <w:rFonts w:asciiTheme="minorHAnsi" w:hAnsiTheme="minorHAnsi" w:cs="Arial"/>
                <w:bCs/>
              </w:rPr>
              <w:t>Clatterbury</w:t>
            </w:r>
            <w:proofErr w:type="spellEnd"/>
            <w:r w:rsidRPr="00E44A75">
              <w:rPr>
                <w:rFonts w:asciiTheme="minorHAnsi" w:hAnsiTheme="minorHAnsi" w:cs="Arial"/>
                <w:bCs/>
              </w:rPr>
              <w:t xml:space="preserve"> Lane Clavering Saffron Walden Essex CB11 4QS</w:t>
            </w:r>
          </w:p>
        </w:tc>
        <w:tc>
          <w:tcPr>
            <w:tcW w:w="3828" w:type="dxa"/>
          </w:tcPr>
          <w:p w14:paraId="1B57691D" w14:textId="7A588287" w:rsidR="006D120B" w:rsidRPr="00E44A75" w:rsidRDefault="00DB4C9C" w:rsidP="005D1D91">
            <w:pPr>
              <w:rPr>
                <w:rFonts w:asciiTheme="minorHAnsi" w:hAnsiTheme="minorHAnsi" w:cs="Arial"/>
                <w:bCs/>
              </w:rPr>
            </w:pPr>
            <w:hyperlink r:id="rId14" w:history="1">
              <w:r w:rsidR="00D77345" w:rsidRPr="00E44A75">
                <w:rPr>
                  <w:rFonts w:asciiTheme="minorHAnsi" w:hAnsiTheme="minorHAnsi" w:cs="Arial"/>
                </w:rPr>
                <w:t>Non material amendment to UTT/16/1438/HHF- addition of timber stable door to north elevation to right hand side of existing window</w:t>
              </w:r>
            </w:hyperlink>
          </w:p>
        </w:tc>
        <w:tc>
          <w:tcPr>
            <w:tcW w:w="1559" w:type="dxa"/>
          </w:tcPr>
          <w:p w14:paraId="03684F49" w14:textId="7CB5A4BB" w:rsidR="006D33B5" w:rsidRPr="00E44A75" w:rsidRDefault="00D77345" w:rsidP="00790114">
            <w:pPr>
              <w:rPr>
                <w:rFonts w:asciiTheme="minorHAnsi" w:hAnsiTheme="minorHAnsi" w:cs="Arial"/>
                <w:bCs/>
              </w:rPr>
            </w:pPr>
            <w:r w:rsidRPr="00E44A75">
              <w:rPr>
                <w:rFonts w:asciiTheme="minorHAnsi" w:hAnsiTheme="minorHAnsi" w:cs="Arial"/>
                <w:bCs/>
              </w:rPr>
              <w:t>Approved</w:t>
            </w:r>
          </w:p>
        </w:tc>
      </w:tr>
      <w:tr w:rsidR="00D77345" w:rsidRPr="00E44A75" w14:paraId="45003C4E" w14:textId="77777777" w:rsidTr="0062779B">
        <w:tc>
          <w:tcPr>
            <w:tcW w:w="2693" w:type="dxa"/>
          </w:tcPr>
          <w:p w14:paraId="6E517909" w14:textId="300FF8E6" w:rsidR="00D77345" w:rsidRPr="00E44A75" w:rsidRDefault="00E44A75" w:rsidP="00E44A75">
            <w:pPr>
              <w:rPr>
                <w:rFonts w:asciiTheme="minorHAnsi" w:hAnsiTheme="minorHAnsi" w:cs="Arial"/>
                <w:bCs/>
              </w:rPr>
            </w:pPr>
            <w:r w:rsidRPr="00E44A75">
              <w:rPr>
                <w:rFonts w:asciiTheme="minorHAnsi" w:hAnsiTheme="minorHAnsi" w:cs="Arial"/>
                <w:bCs/>
              </w:rPr>
              <w:t>Ref. No: UTT/22/1782/DOC</w:t>
            </w:r>
          </w:p>
        </w:tc>
        <w:tc>
          <w:tcPr>
            <w:tcW w:w="1984" w:type="dxa"/>
          </w:tcPr>
          <w:p w14:paraId="469D4508" w14:textId="030234B9" w:rsidR="00D77345" w:rsidRPr="00E44A75" w:rsidRDefault="00E44A75" w:rsidP="00790114">
            <w:pPr>
              <w:rPr>
                <w:rFonts w:asciiTheme="minorHAnsi" w:hAnsiTheme="minorHAnsi" w:cs="Arial"/>
                <w:bCs/>
              </w:rPr>
            </w:pPr>
            <w:proofErr w:type="spellStart"/>
            <w:r w:rsidRPr="00E44A75">
              <w:rPr>
                <w:rFonts w:asciiTheme="minorHAnsi" w:hAnsiTheme="minorHAnsi" w:cs="Arial"/>
                <w:bCs/>
              </w:rPr>
              <w:t>Brices</w:t>
            </w:r>
            <w:proofErr w:type="spellEnd"/>
            <w:r w:rsidRPr="00E44A75">
              <w:rPr>
                <w:rFonts w:asciiTheme="minorHAnsi" w:hAnsiTheme="minorHAnsi" w:cs="Arial"/>
                <w:bCs/>
              </w:rPr>
              <w:t xml:space="preserve"> Farm Butts Green Valance Road Clavering Essex CB11 4RT</w:t>
            </w:r>
          </w:p>
        </w:tc>
        <w:tc>
          <w:tcPr>
            <w:tcW w:w="3828" w:type="dxa"/>
          </w:tcPr>
          <w:p w14:paraId="1A6E1A00" w14:textId="339D8071" w:rsidR="00D77345" w:rsidRPr="00E44A75" w:rsidRDefault="00DB4C9C" w:rsidP="005D1D91">
            <w:pPr>
              <w:rPr>
                <w:rFonts w:asciiTheme="minorHAnsi" w:hAnsiTheme="minorHAnsi" w:cs="Arial"/>
                <w:bCs/>
              </w:rPr>
            </w:pPr>
            <w:hyperlink r:id="rId15" w:history="1">
              <w:r w:rsidR="00E44A75" w:rsidRPr="00E44A75">
                <w:rPr>
                  <w:rFonts w:asciiTheme="minorHAnsi" w:hAnsiTheme="minorHAnsi" w:cs="Arial"/>
                </w:rPr>
                <w:t>Application to discharge conditions 3a and 3b (noise assessment) attached to UTT/21/1314/FUL</w:t>
              </w:r>
            </w:hyperlink>
          </w:p>
        </w:tc>
        <w:tc>
          <w:tcPr>
            <w:tcW w:w="1559" w:type="dxa"/>
          </w:tcPr>
          <w:p w14:paraId="0CE84087" w14:textId="347BD158" w:rsidR="00D77345" w:rsidRPr="00E44A75" w:rsidRDefault="00E44A75" w:rsidP="00790114">
            <w:pPr>
              <w:rPr>
                <w:rFonts w:asciiTheme="minorHAnsi" w:hAnsiTheme="minorHAnsi" w:cs="Arial"/>
                <w:bCs/>
              </w:rPr>
            </w:pPr>
            <w:r w:rsidRPr="00E44A75">
              <w:rPr>
                <w:rFonts w:asciiTheme="minorHAnsi" w:hAnsiTheme="minorHAnsi" w:cs="Arial"/>
                <w:bCs/>
              </w:rPr>
              <w:t> Discharge Conditions in Part</w:t>
            </w:r>
          </w:p>
        </w:tc>
      </w:tr>
      <w:tr w:rsidR="00D77345" w:rsidRPr="00E44A75" w14:paraId="4145FB18" w14:textId="77777777" w:rsidTr="0062779B">
        <w:tc>
          <w:tcPr>
            <w:tcW w:w="2693" w:type="dxa"/>
          </w:tcPr>
          <w:p w14:paraId="4D96C8EB" w14:textId="239637D2" w:rsidR="00D77345" w:rsidRPr="00E44A75" w:rsidRDefault="00E44A75" w:rsidP="00790114">
            <w:pPr>
              <w:rPr>
                <w:rFonts w:asciiTheme="minorHAnsi" w:hAnsiTheme="minorHAnsi" w:cs="Arial"/>
                <w:bCs/>
              </w:rPr>
            </w:pPr>
            <w:r w:rsidRPr="00E44A75">
              <w:rPr>
                <w:rFonts w:asciiTheme="minorHAnsi" w:hAnsiTheme="minorHAnsi" w:cs="Arial"/>
                <w:bCs/>
              </w:rPr>
              <w:t>Ref. No: UTT/22/1751/HHF</w:t>
            </w:r>
          </w:p>
        </w:tc>
        <w:tc>
          <w:tcPr>
            <w:tcW w:w="1984" w:type="dxa"/>
          </w:tcPr>
          <w:p w14:paraId="2CA6BFA8" w14:textId="32ACE338" w:rsidR="00D77345" w:rsidRPr="00E44A75" w:rsidRDefault="00E44A75" w:rsidP="00790114">
            <w:pPr>
              <w:rPr>
                <w:rFonts w:asciiTheme="minorHAnsi" w:hAnsiTheme="minorHAnsi" w:cs="Arial"/>
                <w:bCs/>
              </w:rPr>
            </w:pPr>
            <w:r w:rsidRPr="00E44A75">
              <w:rPr>
                <w:rFonts w:asciiTheme="minorHAnsi" w:hAnsiTheme="minorHAnsi" w:cs="Arial"/>
                <w:bCs/>
              </w:rPr>
              <w:t>Hazeldene Langley Road Clavering Essex CB11 4SQ</w:t>
            </w:r>
          </w:p>
        </w:tc>
        <w:tc>
          <w:tcPr>
            <w:tcW w:w="3828" w:type="dxa"/>
          </w:tcPr>
          <w:p w14:paraId="1413532C" w14:textId="132465A8" w:rsidR="00D77345" w:rsidRPr="00E44A75" w:rsidRDefault="00DB4C9C" w:rsidP="00E44A75">
            <w:pPr>
              <w:rPr>
                <w:rFonts w:asciiTheme="minorHAnsi" w:hAnsiTheme="minorHAnsi" w:cs="Arial"/>
                <w:bCs/>
              </w:rPr>
            </w:pPr>
            <w:hyperlink r:id="rId16" w:history="1">
              <w:r w:rsidR="00E44A75" w:rsidRPr="00E44A75">
                <w:rPr>
                  <w:rFonts w:asciiTheme="minorHAnsi" w:hAnsiTheme="minorHAnsi" w:cs="Arial"/>
                </w:rPr>
                <w:t>Two storey side extension and detached garage.</w:t>
              </w:r>
            </w:hyperlink>
          </w:p>
        </w:tc>
        <w:tc>
          <w:tcPr>
            <w:tcW w:w="1559" w:type="dxa"/>
          </w:tcPr>
          <w:p w14:paraId="446A68DF" w14:textId="77B7715B" w:rsidR="00D77345" w:rsidRPr="00E44A75" w:rsidRDefault="00E44A75" w:rsidP="00790114">
            <w:pPr>
              <w:rPr>
                <w:rFonts w:asciiTheme="minorHAnsi" w:hAnsiTheme="minorHAnsi" w:cs="Arial"/>
                <w:bCs/>
              </w:rPr>
            </w:pPr>
            <w:r w:rsidRPr="00E44A75">
              <w:rPr>
                <w:rFonts w:asciiTheme="minorHAnsi" w:hAnsiTheme="minorHAnsi" w:cs="Arial"/>
                <w:bCs/>
              </w:rPr>
              <w:t>Approved</w:t>
            </w:r>
          </w:p>
        </w:tc>
      </w:tr>
      <w:tr w:rsidR="00D77345" w:rsidRPr="00E44A75" w14:paraId="30A20EA7" w14:textId="77777777" w:rsidTr="0062779B">
        <w:tc>
          <w:tcPr>
            <w:tcW w:w="2693" w:type="dxa"/>
          </w:tcPr>
          <w:p w14:paraId="4C260200" w14:textId="229E1D7A" w:rsidR="00D77345" w:rsidRPr="00E44A75" w:rsidRDefault="00E44A75" w:rsidP="00790114">
            <w:pPr>
              <w:rPr>
                <w:rFonts w:asciiTheme="minorHAnsi" w:hAnsiTheme="minorHAnsi" w:cs="Arial"/>
                <w:bCs/>
              </w:rPr>
            </w:pPr>
            <w:r w:rsidRPr="00E44A75">
              <w:rPr>
                <w:rFonts w:asciiTheme="minorHAnsi" w:hAnsiTheme="minorHAnsi" w:cs="Arial"/>
                <w:bCs/>
              </w:rPr>
              <w:t>Ref. No: UTT/22/1217/HHF</w:t>
            </w:r>
          </w:p>
        </w:tc>
        <w:tc>
          <w:tcPr>
            <w:tcW w:w="1984" w:type="dxa"/>
          </w:tcPr>
          <w:p w14:paraId="69278500" w14:textId="448C762B" w:rsidR="00D77345" w:rsidRPr="00E44A75" w:rsidRDefault="00E44A75" w:rsidP="00790114">
            <w:pPr>
              <w:rPr>
                <w:rFonts w:asciiTheme="minorHAnsi" w:hAnsiTheme="minorHAnsi" w:cs="Arial"/>
                <w:bCs/>
              </w:rPr>
            </w:pPr>
            <w:r w:rsidRPr="00E44A75">
              <w:rPr>
                <w:rFonts w:asciiTheme="minorHAnsi" w:hAnsiTheme="minorHAnsi" w:cs="Arial"/>
                <w:bCs/>
              </w:rPr>
              <w:t>Olde Barn Clavering Hall Stortford Road Clavering Saffron Walden Essex CB11 4PG</w:t>
            </w:r>
          </w:p>
        </w:tc>
        <w:tc>
          <w:tcPr>
            <w:tcW w:w="3828" w:type="dxa"/>
          </w:tcPr>
          <w:p w14:paraId="2C264A63" w14:textId="09A63B20" w:rsidR="00D77345" w:rsidRPr="00E44A75" w:rsidRDefault="00DB4C9C" w:rsidP="005D1D91">
            <w:pPr>
              <w:rPr>
                <w:rFonts w:asciiTheme="minorHAnsi" w:hAnsiTheme="minorHAnsi" w:cs="Arial"/>
                <w:bCs/>
              </w:rPr>
            </w:pPr>
            <w:hyperlink r:id="rId17" w:history="1">
              <w:r w:rsidR="00E44A75" w:rsidRPr="00E44A75">
                <w:rPr>
                  <w:rFonts w:asciiTheme="minorHAnsi" w:hAnsiTheme="minorHAnsi" w:cs="Arial"/>
                </w:rPr>
                <w:t>Proposed installation of solar PV roof tiles to garage and annexe roof areas.</w:t>
              </w:r>
            </w:hyperlink>
          </w:p>
        </w:tc>
        <w:tc>
          <w:tcPr>
            <w:tcW w:w="1559" w:type="dxa"/>
          </w:tcPr>
          <w:p w14:paraId="54007555" w14:textId="2061400D" w:rsidR="00D77345" w:rsidRPr="00E44A75" w:rsidRDefault="00E44A75" w:rsidP="00790114">
            <w:pPr>
              <w:rPr>
                <w:rFonts w:asciiTheme="minorHAnsi" w:hAnsiTheme="minorHAnsi" w:cs="Arial"/>
                <w:bCs/>
              </w:rPr>
            </w:pPr>
            <w:r w:rsidRPr="00E44A75">
              <w:rPr>
                <w:rFonts w:asciiTheme="minorHAnsi" w:hAnsiTheme="minorHAnsi" w:cs="Arial"/>
                <w:bCs/>
              </w:rPr>
              <w:t>Withdrawn</w:t>
            </w:r>
          </w:p>
        </w:tc>
      </w:tr>
      <w:tr w:rsidR="00D77345" w:rsidRPr="00E44A75" w14:paraId="02A9D434" w14:textId="77777777" w:rsidTr="0062779B">
        <w:tc>
          <w:tcPr>
            <w:tcW w:w="2693" w:type="dxa"/>
          </w:tcPr>
          <w:p w14:paraId="0B916AAC" w14:textId="1216B247" w:rsidR="00D77345" w:rsidRPr="00E44A75" w:rsidRDefault="00E44A75" w:rsidP="00790114">
            <w:pPr>
              <w:rPr>
                <w:rFonts w:asciiTheme="minorHAnsi" w:hAnsiTheme="minorHAnsi" w:cs="Arial"/>
                <w:bCs/>
              </w:rPr>
            </w:pPr>
            <w:r w:rsidRPr="00E44A75">
              <w:rPr>
                <w:rFonts w:asciiTheme="minorHAnsi" w:hAnsiTheme="minorHAnsi" w:cs="Arial"/>
                <w:bCs/>
              </w:rPr>
              <w:t>Ref. No: UTT/22/0355/FU</w:t>
            </w:r>
          </w:p>
        </w:tc>
        <w:tc>
          <w:tcPr>
            <w:tcW w:w="1984" w:type="dxa"/>
          </w:tcPr>
          <w:p w14:paraId="64B60699" w14:textId="4E309D46" w:rsidR="00D77345" w:rsidRPr="00E44A75" w:rsidRDefault="00E44A75" w:rsidP="00E44A75">
            <w:pPr>
              <w:rPr>
                <w:rFonts w:asciiTheme="minorHAnsi" w:hAnsiTheme="minorHAnsi" w:cs="Arial"/>
                <w:bCs/>
              </w:rPr>
            </w:pPr>
            <w:r w:rsidRPr="00E44A75">
              <w:rPr>
                <w:rFonts w:asciiTheme="minorHAnsi" w:hAnsiTheme="minorHAnsi" w:cs="Arial"/>
                <w:bCs/>
              </w:rPr>
              <w:t xml:space="preserve">Land South Of </w:t>
            </w:r>
            <w:proofErr w:type="spellStart"/>
            <w:r w:rsidRPr="00E44A75">
              <w:rPr>
                <w:rFonts w:asciiTheme="minorHAnsi" w:hAnsiTheme="minorHAnsi" w:cs="Arial"/>
                <w:bCs/>
              </w:rPr>
              <w:t>Wicken</w:t>
            </w:r>
            <w:proofErr w:type="spellEnd"/>
            <w:r w:rsidRPr="00E44A75">
              <w:rPr>
                <w:rFonts w:asciiTheme="minorHAnsi" w:hAnsiTheme="minorHAnsi" w:cs="Arial"/>
                <w:bCs/>
              </w:rPr>
              <w:t xml:space="preserve"> Road Clavering Essex</w:t>
            </w:r>
          </w:p>
        </w:tc>
        <w:tc>
          <w:tcPr>
            <w:tcW w:w="3828" w:type="dxa"/>
          </w:tcPr>
          <w:p w14:paraId="36280BAD" w14:textId="3EF5F8DF" w:rsidR="00D77345" w:rsidRPr="00E44A75" w:rsidRDefault="00DB4C9C" w:rsidP="005D1D91">
            <w:pPr>
              <w:rPr>
                <w:rFonts w:asciiTheme="minorHAnsi" w:hAnsiTheme="minorHAnsi" w:cs="Arial"/>
                <w:bCs/>
              </w:rPr>
            </w:pPr>
            <w:hyperlink r:id="rId18" w:history="1">
              <w:r w:rsidR="00E44A75" w:rsidRPr="00E44A75">
                <w:rPr>
                  <w:rFonts w:asciiTheme="minorHAnsi" w:hAnsiTheme="minorHAnsi" w:cs="Arial"/>
                </w:rPr>
                <w:t>Proposed erection of 5 no. detached dwellings, detached garages and associated development.</w:t>
              </w:r>
            </w:hyperlink>
          </w:p>
        </w:tc>
        <w:tc>
          <w:tcPr>
            <w:tcW w:w="1559" w:type="dxa"/>
          </w:tcPr>
          <w:p w14:paraId="3954BB7F" w14:textId="662DA2BD" w:rsidR="00D77345" w:rsidRPr="00E44A75" w:rsidRDefault="00E44A75" w:rsidP="00790114">
            <w:pPr>
              <w:rPr>
                <w:rFonts w:asciiTheme="minorHAnsi" w:hAnsiTheme="minorHAnsi" w:cs="Arial"/>
                <w:bCs/>
              </w:rPr>
            </w:pPr>
            <w:r w:rsidRPr="00E44A75">
              <w:rPr>
                <w:rFonts w:asciiTheme="minorHAnsi" w:hAnsiTheme="minorHAnsi" w:cs="Arial"/>
                <w:bCs/>
              </w:rPr>
              <w:t>Approved</w:t>
            </w:r>
          </w:p>
        </w:tc>
      </w:tr>
      <w:tr w:rsidR="00D84CEE" w:rsidRPr="00D84CEE" w14:paraId="6BD84A4D" w14:textId="77777777" w:rsidTr="0062779B">
        <w:tc>
          <w:tcPr>
            <w:tcW w:w="2693" w:type="dxa"/>
          </w:tcPr>
          <w:p w14:paraId="3AA24879" w14:textId="77777777" w:rsidR="00D84CEE" w:rsidRDefault="00D84CEE" w:rsidP="00790114">
            <w:pPr>
              <w:rPr>
                <w:rFonts w:asciiTheme="minorHAnsi" w:hAnsiTheme="minorHAnsi" w:cs="Arial"/>
                <w:bCs/>
              </w:rPr>
            </w:pPr>
            <w:r>
              <w:rPr>
                <w:rFonts w:asciiTheme="minorHAnsi" w:hAnsiTheme="minorHAnsi" w:cs="Arial"/>
                <w:bCs/>
              </w:rPr>
              <w:t>Ref No</w:t>
            </w:r>
          </w:p>
          <w:p w14:paraId="62FE7D38" w14:textId="5B1BB32C" w:rsidR="00D84CEE" w:rsidRPr="00E44A75" w:rsidRDefault="00D84CEE" w:rsidP="00790114">
            <w:pPr>
              <w:rPr>
                <w:rFonts w:asciiTheme="minorHAnsi" w:hAnsiTheme="minorHAnsi" w:cs="Arial"/>
                <w:bCs/>
              </w:rPr>
            </w:pPr>
            <w:r w:rsidRPr="00D84CEE">
              <w:rPr>
                <w:rFonts w:asciiTheme="minorHAnsi" w:hAnsiTheme="minorHAnsi" w:cs="Arial"/>
                <w:bCs/>
              </w:rPr>
              <w:t>UTT/22/1864/LB</w:t>
            </w:r>
          </w:p>
        </w:tc>
        <w:tc>
          <w:tcPr>
            <w:tcW w:w="1984" w:type="dxa"/>
          </w:tcPr>
          <w:p w14:paraId="5816A828" w14:textId="7D0A6785" w:rsidR="00D84CEE" w:rsidRPr="00E44A75" w:rsidRDefault="00D84CEE" w:rsidP="00E44A75">
            <w:pPr>
              <w:rPr>
                <w:rFonts w:asciiTheme="minorHAnsi" w:hAnsiTheme="minorHAnsi" w:cs="Arial"/>
                <w:bCs/>
              </w:rPr>
            </w:pPr>
            <w:r w:rsidRPr="00D84CEE">
              <w:rPr>
                <w:rFonts w:asciiTheme="minorHAnsi" w:hAnsiTheme="minorHAnsi" w:cs="Arial"/>
                <w:bCs/>
              </w:rPr>
              <w:t>Drovers Barn Clavering Hall Stortford Road Clavering Saffron Walden Essex CB11 4PG</w:t>
            </w:r>
          </w:p>
        </w:tc>
        <w:tc>
          <w:tcPr>
            <w:tcW w:w="3828" w:type="dxa"/>
          </w:tcPr>
          <w:p w14:paraId="5A46643F" w14:textId="77777777" w:rsidR="00D84CEE" w:rsidRPr="00D84CEE" w:rsidRDefault="00D84CEE" w:rsidP="00D84CEE">
            <w:pPr>
              <w:rPr>
                <w:rFonts w:asciiTheme="minorHAnsi" w:hAnsiTheme="minorHAnsi" w:cs="Arial"/>
                <w:bCs/>
              </w:rPr>
            </w:pPr>
            <w:r w:rsidRPr="00D84CEE">
              <w:rPr>
                <w:rFonts w:asciiTheme="minorHAnsi" w:hAnsiTheme="minorHAnsi" w:cs="Arial"/>
                <w:bCs/>
              </w:rPr>
              <w:br/>
              <w:t>Proposed replacement of existing outdoor oil-fired boiler and oil tank with an air source heat pump system to be enclosed within a timber louvre panelled cabinet to be painted black, situated at the rear of the property where the boiler is currently located.</w:t>
            </w:r>
          </w:p>
          <w:p w14:paraId="783DE610" w14:textId="77777777" w:rsidR="00D84CEE" w:rsidRPr="00D84CEE" w:rsidRDefault="00D84CEE" w:rsidP="005D1D91">
            <w:pPr>
              <w:rPr>
                <w:rFonts w:asciiTheme="minorHAnsi" w:hAnsiTheme="minorHAnsi" w:cs="Arial"/>
                <w:bCs/>
              </w:rPr>
            </w:pPr>
          </w:p>
        </w:tc>
        <w:tc>
          <w:tcPr>
            <w:tcW w:w="1559" w:type="dxa"/>
          </w:tcPr>
          <w:p w14:paraId="79AFE45A" w14:textId="3F331276" w:rsidR="00D84CEE" w:rsidRPr="00E44A75" w:rsidRDefault="00D84CEE" w:rsidP="00790114">
            <w:pPr>
              <w:rPr>
                <w:rFonts w:asciiTheme="minorHAnsi" w:hAnsiTheme="minorHAnsi" w:cs="Arial"/>
                <w:bCs/>
              </w:rPr>
            </w:pPr>
            <w:r w:rsidRPr="00D84CEE">
              <w:rPr>
                <w:rFonts w:asciiTheme="minorHAnsi" w:hAnsiTheme="minorHAnsi" w:cs="Arial"/>
                <w:bCs/>
              </w:rPr>
              <w:t>Approve with Conditions</w:t>
            </w:r>
          </w:p>
        </w:tc>
      </w:tr>
    </w:tbl>
    <w:p w14:paraId="2BDD675C" w14:textId="77777777" w:rsidR="00453ED1" w:rsidRDefault="00453ED1" w:rsidP="0004731B">
      <w:pPr>
        <w:rPr>
          <w:rFonts w:asciiTheme="minorHAnsi" w:hAnsiTheme="minorHAnsi" w:cs="Arial"/>
          <w:b/>
        </w:rPr>
      </w:pPr>
    </w:p>
    <w:p w14:paraId="7DA5A48F" w14:textId="4752A2B2" w:rsidR="00FB7E88" w:rsidRPr="00CC6869" w:rsidRDefault="00FB7E88" w:rsidP="007C0845">
      <w:pPr>
        <w:pStyle w:val="ListParagraph"/>
        <w:numPr>
          <w:ilvl w:val="1"/>
          <w:numId w:val="1"/>
        </w:numPr>
        <w:ind w:left="426" w:hanging="426"/>
        <w:rPr>
          <w:rFonts w:asciiTheme="minorHAnsi" w:hAnsiTheme="minorHAnsi" w:cs="Arial"/>
          <w:b/>
        </w:rPr>
      </w:pPr>
      <w:r w:rsidRPr="00CC6869">
        <w:rPr>
          <w:rFonts w:asciiTheme="minorHAnsi" w:hAnsiTheme="minorHAnsi" w:cs="Arial"/>
          <w:b/>
        </w:rPr>
        <w:t xml:space="preserve">UDC Planning </w:t>
      </w:r>
      <w:proofErr w:type="gramStart"/>
      <w:r w:rsidRPr="00CC6869">
        <w:rPr>
          <w:rFonts w:asciiTheme="minorHAnsi" w:hAnsiTheme="minorHAnsi" w:cs="Arial"/>
          <w:b/>
        </w:rPr>
        <w:t>Committee :</w:t>
      </w:r>
      <w:proofErr w:type="gramEnd"/>
      <w:r w:rsidRPr="00CC6869">
        <w:rPr>
          <w:rFonts w:asciiTheme="minorHAnsi" w:hAnsiTheme="minorHAnsi" w:cs="Arial"/>
          <w:b/>
        </w:rPr>
        <w:t xml:space="preserve"> </w:t>
      </w:r>
      <w:r w:rsidRPr="00CC6869">
        <w:rPr>
          <w:rFonts w:asciiTheme="minorHAnsi" w:hAnsiTheme="minorHAnsi" w:cs="Arial"/>
        </w:rPr>
        <w:t>Verbal report from Council Representative.</w:t>
      </w:r>
      <w:r w:rsidRPr="00CC6869">
        <w:rPr>
          <w:rFonts w:asciiTheme="minorHAnsi" w:hAnsiTheme="minorHAnsi" w:cs="Arial"/>
          <w:b/>
        </w:rPr>
        <w:t xml:space="preserve"> </w:t>
      </w:r>
    </w:p>
    <w:p w14:paraId="3A4E9B4A" w14:textId="77777777" w:rsidR="00CC6869" w:rsidRPr="00CC6869" w:rsidRDefault="00CC6869" w:rsidP="00CC6869">
      <w:pPr>
        <w:pStyle w:val="ListParagraph"/>
        <w:ind w:left="1353"/>
        <w:rPr>
          <w:rFonts w:asciiTheme="minorHAnsi" w:hAnsiTheme="minorHAnsi" w:cs="Arial"/>
          <w:b/>
        </w:rPr>
      </w:pPr>
    </w:p>
    <w:p w14:paraId="159BDD1C" w14:textId="3D3ABE14" w:rsidR="006E4577" w:rsidRPr="006E4577" w:rsidRDefault="009A21B0" w:rsidP="007C0845">
      <w:pPr>
        <w:pStyle w:val="ListParagraph"/>
        <w:numPr>
          <w:ilvl w:val="0"/>
          <w:numId w:val="1"/>
        </w:numPr>
        <w:shd w:val="clear" w:color="auto" w:fill="FFFFFF"/>
        <w:rPr>
          <w:rFonts w:asciiTheme="minorHAnsi" w:hAnsiTheme="minorHAnsi" w:cs="Arial"/>
          <w:b/>
          <w:bCs/>
        </w:rPr>
      </w:pPr>
      <w:bookmarkStart w:id="2" w:name="_Hlk515907438"/>
      <w:r w:rsidRPr="006E4577">
        <w:rPr>
          <w:rFonts w:asciiTheme="minorHAnsi" w:hAnsiTheme="minorHAnsi" w:cs="Arial"/>
          <w:b/>
          <w:bCs/>
        </w:rPr>
        <w:t>Village Greens/Parish Lan</w:t>
      </w:r>
      <w:r w:rsidR="0004731B" w:rsidRPr="006E4577">
        <w:rPr>
          <w:rFonts w:asciiTheme="minorHAnsi" w:hAnsiTheme="minorHAnsi" w:cs="Arial"/>
          <w:b/>
          <w:bCs/>
        </w:rPr>
        <w:t>d</w:t>
      </w:r>
    </w:p>
    <w:p w14:paraId="4D4DC113" w14:textId="6D4BD38A" w:rsidR="00B964FE" w:rsidRPr="0062779B" w:rsidRDefault="001C4FFD" w:rsidP="00B964FE">
      <w:pPr>
        <w:pStyle w:val="ListParagraph"/>
        <w:shd w:val="clear" w:color="auto" w:fill="FFFFFF"/>
        <w:ind w:left="426"/>
        <w:rPr>
          <w:rFonts w:asciiTheme="minorHAnsi" w:hAnsiTheme="minorHAnsi" w:cs="Arial"/>
          <w:b/>
          <w:bCs/>
        </w:rPr>
      </w:pPr>
      <w:r>
        <w:rPr>
          <w:rFonts w:asciiTheme="minorHAnsi" w:hAnsiTheme="minorHAnsi" w:cs="Arial"/>
          <w:b/>
          <w:bCs/>
        </w:rPr>
        <w:t>9</w:t>
      </w:r>
      <w:r w:rsidR="00B964FE">
        <w:rPr>
          <w:rFonts w:asciiTheme="minorHAnsi" w:hAnsiTheme="minorHAnsi" w:cs="Arial"/>
          <w:b/>
          <w:bCs/>
        </w:rPr>
        <w:t xml:space="preserve">.1 </w:t>
      </w:r>
      <w:r w:rsidR="009A21B0" w:rsidRPr="0004731B">
        <w:rPr>
          <w:rFonts w:asciiTheme="minorHAnsi" w:hAnsiTheme="minorHAnsi" w:cs="Arial"/>
          <w:b/>
          <w:bCs/>
        </w:rPr>
        <w:t>Willow House Drive –</w:t>
      </w:r>
      <w:r w:rsidR="009A21B0" w:rsidRPr="0004731B">
        <w:rPr>
          <w:rFonts w:asciiTheme="minorHAnsi" w:hAnsiTheme="minorHAnsi" w:cs="Arial"/>
        </w:rPr>
        <w:t xml:space="preserve"> To receive an update</w:t>
      </w:r>
      <w:r w:rsidR="0062779B">
        <w:rPr>
          <w:rFonts w:asciiTheme="minorHAnsi" w:hAnsiTheme="minorHAnsi" w:cs="Arial"/>
        </w:rPr>
        <w:t xml:space="preserve"> from </w:t>
      </w:r>
      <w:r w:rsidR="00B964FE">
        <w:rPr>
          <w:rFonts w:asciiTheme="minorHAnsi" w:hAnsiTheme="minorHAnsi" w:cs="Arial"/>
        </w:rPr>
        <w:t xml:space="preserve">Cllrs Stanford and Clayton </w:t>
      </w:r>
      <w:r w:rsidR="00B964FE" w:rsidRPr="0004731B">
        <w:rPr>
          <w:rFonts w:asciiTheme="minorHAnsi" w:hAnsiTheme="minorHAnsi" w:cs="Arial"/>
        </w:rPr>
        <w:t>and determine action</w:t>
      </w:r>
      <w:r w:rsidR="00B964FE">
        <w:rPr>
          <w:rFonts w:asciiTheme="minorHAnsi" w:hAnsiTheme="minorHAnsi" w:cs="Arial"/>
        </w:rPr>
        <w:t xml:space="preserve">s (deferred </w:t>
      </w:r>
      <w:r w:rsidR="0018309C">
        <w:rPr>
          <w:rFonts w:asciiTheme="minorHAnsi" w:hAnsiTheme="minorHAnsi" w:cs="Arial"/>
        </w:rPr>
        <w:t>from previous</w:t>
      </w:r>
      <w:r w:rsidR="00B964FE">
        <w:rPr>
          <w:rFonts w:asciiTheme="minorHAnsi" w:hAnsiTheme="minorHAnsi" w:cs="Arial"/>
        </w:rPr>
        <w:t xml:space="preserve"> meeting</w:t>
      </w:r>
      <w:r w:rsidR="0018309C">
        <w:rPr>
          <w:rFonts w:asciiTheme="minorHAnsi" w:hAnsiTheme="minorHAnsi" w:cs="Arial"/>
        </w:rPr>
        <w:t>s</w:t>
      </w:r>
      <w:r w:rsidR="00B964FE">
        <w:rPr>
          <w:rFonts w:asciiTheme="minorHAnsi" w:hAnsiTheme="minorHAnsi" w:cs="Arial"/>
        </w:rPr>
        <w:t>)</w:t>
      </w:r>
    </w:p>
    <w:p w14:paraId="53C7AC7D" w14:textId="7649CDE4" w:rsidR="0004731B" w:rsidRPr="00B964FE" w:rsidRDefault="009A21B0" w:rsidP="00B964FE">
      <w:pPr>
        <w:shd w:val="clear" w:color="auto" w:fill="FFFFFF"/>
        <w:ind w:left="993"/>
        <w:rPr>
          <w:rFonts w:asciiTheme="minorHAnsi" w:hAnsiTheme="minorHAnsi" w:cs="Arial"/>
          <w:b/>
          <w:bCs/>
        </w:rPr>
      </w:pPr>
      <w:r w:rsidRPr="00B964FE">
        <w:rPr>
          <w:rFonts w:asciiTheme="minorHAnsi" w:hAnsiTheme="minorHAnsi" w:cs="Arial"/>
        </w:rPr>
        <w:t xml:space="preserve"> </w:t>
      </w:r>
    </w:p>
    <w:p w14:paraId="69B7A982" w14:textId="30F5F769" w:rsidR="0004731B" w:rsidRPr="001C4FFD" w:rsidRDefault="00A353F8" w:rsidP="007C0845">
      <w:pPr>
        <w:pStyle w:val="ListParagraph"/>
        <w:numPr>
          <w:ilvl w:val="1"/>
          <w:numId w:val="2"/>
        </w:numPr>
        <w:shd w:val="clear" w:color="auto" w:fill="FFFFFF"/>
        <w:rPr>
          <w:rFonts w:asciiTheme="minorHAnsi" w:hAnsiTheme="minorHAnsi" w:cs="Arial"/>
          <w:b/>
          <w:bCs/>
        </w:rPr>
      </w:pPr>
      <w:r w:rsidRPr="001C4FFD">
        <w:rPr>
          <w:rFonts w:asciiTheme="minorHAnsi" w:hAnsiTheme="minorHAnsi" w:cs="Arial"/>
          <w:b/>
          <w:bCs/>
        </w:rPr>
        <w:t xml:space="preserve">Stickling Green Copse </w:t>
      </w:r>
      <w:r w:rsidR="004519E0" w:rsidRPr="001C4FFD">
        <w:rPr>
          <w:rFonts w:asciiTheme="minorHAnsi" w:hAnsiTheme="minorHAnsi" w:cs="Arial"/>
          <w:b/>
          <w:bCs/>
        </w:rPr>
        <w:t xml:space="preserve">– </w:t>
      </w:r>
      <w:r w:rsidR="004519E0" w:rsidRPr="001C4FFD">
        <w:rPr>
          <w:rFonts w:asciiTheme="minorHAnsi" w:hAnsiTheme="minorHAnsi" w:cs="Arial"/>
        </w:rPr>
        <w:t xml:space="preserve">To </w:t>
      </w:r>
      <w:r w:rsidR="00100552" w:rsidRPr="001C4FFD">
        <w:rPr>
          <w:rFonts w:asciiTheme="minorHAnsi" w:hAnsiTheme="minorHAnsi" w:cs="Arial"/>
        </w:rPr>
        <w:t>receive a</w:t>
      </w:r>
      <w:r w:rsidR="00B964FE" w:rsidRPr="001C4FFD">
        <w:rPr>
          <w:rFonts w:asciiTheme="minorHAnsi" w:hAnsiTheme="minorHAnsi" w:cs="Arial"/>
        </w:rPr>
        <w:t xml:space="preserve">n </w:t>
      </w:r>
      <w:r w:rsidR="00100552" w:rsidRPr="001C4FFD">
        <w:rPr>
          <w:rFonts w:asciiTheme="minorHAnsi" w:hAnsiTheme="minorHAnsi" w:cs="Arial"/>
        </w:rPr>
        <w:t>update</w:t>
      </w:r>
    </w:p>
    <w:p w14:paraId="5A4E6979" w14:textId="77777777" w:rsidR="00A32675" w:rsidRPr="0004731B" w:rsidRDefault="00A32675" w:rsidP="00A32675">
      <w:pPr>
        <w:pStyle w:val="ListParagraph"/>
        <w:shd w:val="clear" w:color="auto" w:fill="FFFFFF"/>
        <w:ind w:left="786"/>
        <w:rPr>
          <w:rFonts w:asciiTheme="minorHAnsi" w:hAnsiTheme="minorHAnsi" w:cs="Arial"/>
          <w:b/>
          <w:bCs/>
        </w:rPr>
      </w:pPr>
    </w:p>
    <w:p w14:paraId="02CB4C9F" w14:textId="00207EFD" w:rsidR="009A5147" w:rsidRPr="00281D84" w:rsidRDefault="006233C5" w:rsidP="007C0845">
      <w:pPr>
        <w:pStyle w:val="ListParagraph"/>
        <w:numPr>
          <w:ilvl w:val="1"/>
          <w:numId w:val="2"/>
        </w:numPr>
        <w:shd w:val="clear" w:color="auto" w:fill="FFFFFF"/>
        <w:rPr>
          <w:rFonts w:asciiTheme="minorHAnsi" w:hAnsiTheme="minorHAnsi" w:cs="Arial"/>
          <w:b/>
          <w:bCs/>
        </w:rPr>
      </w:pPr>
      <w:r w:rsidRPr="00281D84">
        <w:rPr>
          <w:rFonts w:asciiTheme="minorHAnsi" w:hAnsiTheme="minorHAnsi" w:cs="Arial"/>
          <w:b/>
          <w:bCs/>
        </w:rPr>
        <w:t>V</w:t>
      </w:r>
      <w:r w:rsidR="00D133E6" w:rsidRPr="00281D84">
        <w:rPr>
          <w:rFonts w:asciiTheme="minorHAnsi" w:hAnsiTheme="minorHAnsi" w:cs="Arial"/>
          <w:b/>
          <w:bCs/>
        </w:rPr>
        <w:t xml:space="preserve">illage </w:t>
      </w:r>
      <w:r w:rsidR="00220652" w:rsidRPr="00281D84">
        <w:rPr>
          <w:rFonts w:asciiTheme="minorHAnsi" w:hAnsiTheme="minorHAnsi" w:cs="Arial"/>
          <w:b/>
          <w:bCs/>
        </w:rPr>
        <w:t>Green Triangle at the Mills –</w:t>
      </w:r>
      <w:r w:rsidRPr="00281D84">
        <w:rPr>
          <w:rFonts w:asciiTheme="minorHAnsi" w:hAnsiTheme="minorHAnsi" w:cs="Arial"/>
        </w:rPr>
        <w:t xml:space="preserve"> </w:t>
      </w:r>
      <w:r w:rsidR="00B964FE" w:rsidRPr="00281D84">
        <w:rPr>
          <w:rFonts w:asciiTheme="minorHAnsi" w:hAnsiTheme="minorHAnsi" w:cs="Arial"/>
        </w:rPr>
        <w:t>To note that only two quotes still received</w:t>
      </w:r>
      <w:r w:rsidR="007E549E">
        <w:rPr>
          <w:rFonts w:asciiTheme="minorHAnsi" w:hAnsiTheme="minorHAnsi" w:cs="Arial"/>
        </w:rPr>
        <w:t xml:space="preserve">; we are waiting for the </w:t>
      </w:r>
      <w:r w:rsidR="00B964FE" w:rsidRPr="00281D84">
        <w:rPr>
          <w:rFonts w:asciiTheme="minorHAnsi" w:hAnsiTheme="minorHAnsi" w:cs="Arial"/>
        </w:rPr>
        <w:t xml:space="preserve">third quote to be </w:t>
      </w:r>
      <w:r w:rsidR="007E549E">
        <w:rPr>
          <w:rFonts w:asciiTheme="minorHAnsi" w:hAnsiTheme="minorHAnsi" w:cs="Arial"/>
        </w:rPr>
        <w:t>received</w:t>
      </w:r>
      <w:r w:rsidR="001F2F1E">
        <w:rPr>
          <w:rFonts w:asciiTheme="minorHAnsi" w:hAnsiTheme="minorHAnsi" w:cs="Arial"/>
        </w:rPr>
        <w:t xml:space="preserve"> </w:t>
      </w:r>
    </w:p>
    <w:p w14:paraId="75D9FD3F" w14:textId="77777777" w:rsidR="00CA36F1" w:rsidRPr="00CA36F1" w:rsidRDefault="00CA36F1" w:rsidP="00CA36F1">
      <w:pPr>
        <w:pStyle w:val="ListParagraph"/>
        <w:rPr>
          <w:rFonts w:asciiTheme="minorHAnsi" w:hAnsiTheme="minorHAnsi" w:cs="Arial"/>
          <w:b/>
          <w:bCs/>
        </w:rPr>
      </w:pPr>
    </w:p>
    <w:p w14:paraId="32DC3F20" w14:textId="477590B4" w:rsidR="00897E19" w:rsidRDefault="00B964FE" w:rsidP="007C0845">
      <w:pPr>
        <w:pStyle w:val="ListParagraph"/>
        <w:numPr>
          <w:ilvl w:val="0"/>
          <w:numId w:val="2"/>
        </w:numPr>
        <w:shd w:val="clear" w:color="auto" w:fill="FFFFFF"/>
        <w:rPr>
          <w:rFonts w:asciiTheme="minorHAnsi" w:hAnsiTheme="minorHAnsi" w:cs="Arial"/>
          <w:bCs/>
        </w:rPr>
      </w:pPr>
      <w:r>
        <w:rPr>
          <w:rFonts w:asciiTheme="minorHAnsi" w:hAnsiTheme="minorHAnsi" w:cs="Arial"/>
          <w:b/>
        </w:rPr>
        <w:t>First Aid Training</w:t>
      </w:r>
      <w:r w:rsidR="00897E19">
        <w:rPr>
          <w:rFonts w:asciiTheme="minorHAnsi" w:hAnsiTheme="minorHAnsi" w:cs="Arial"/>
          <w:b/>
        </w:rPr>
        <w:t xml:space="preserve"> – </w:t>
      </w:r>
      <w:r w:rsidR="00897E19" w:rsidRPr="00897E19">
        <w:rPr>
          <w:rFonts w:asciiTheme="minorHAnsi" w:hAnsiTheme="minorHAnsi" w:cs="Arial"/>
          <w:bCs/>
        </w:rPr>
        <w:t xml:space="preserve">To </w:t>
      </w:r>
      <w:r>
        <w:rPr>
          <w:rFonts w:asciiTheme="minorHAnsi" w:hAnsiTheme="minorHAnsi" w:cs="Arial"/>
          <w:bCs/>
        </w:rPr>
        <w:t>note that information on training with Langley Parish Council has not yet been received</w:t>
      </w:r>
    </w:p>
    <w:p w14:paraId="043D330B" w14:textId="77777777" w:rsidR="00E051D2" w:rsidRDefault="00E051D2" w:rsidP="00E051D2">
      <w:pPr>
        <w:pStyle w:val="ListParagraph"/>
        <w:shd w:val="clear" w:color="auto" w:fill="FFFFFF"/>
        <w:ind w:left="360"/>
        <w:rPr>
          <w:rFonts w:asciiTheme="minorHAnsi" w:hAnsiTheme="minorHAnsi" w:cs="Arial"/>
          <w:bCs/>
        </w:rPr>
      </w:pPr>
    </w:p>
    <w:p w14:paraId="536C0088" w14:textId="4F3C0DE8" w:rsidR="00B964FE" w:rsidRDefault="00E051D2" w:rsidP="007040EB">
      <w:pPr>
        <w:pStyle w:val="ListParagraph"/>
        <w:numPr>
          <w:ilvl w:val="0"/>
          <w:numId w:val="2"/>
        </w:numPr>
        <w:shd w:val="clear" w:color="auto" w:fill="FFFFFF"/>
        <w:rPr>
          <w:rFonts w:asciiTheme="minorHAnsi" w:hAnsiTheme="minorHAnsi" w:cs="Arial"/>
          <w:bCs/>
        </w:rPr>
      </w:pPr>
      <w:r>
        <w:rPr>
          <w:rFonts w:asciiTheme="minorHAnsi" w:hAnsiTheme="minorHAnsi" w:cs="Arial"/>
          <w:bCs/>
        </w:rPr>
        <w:t xml:space="preserve">Tree Works – To consider the quotes for tree works (Appendix </w:t>
      </w:r>
      <w:r w:rsidR="009C136D">
        <w:rPr>
          <w:rFonts w:asciiTheme="minorHAnsi" w:hAnsiTheme="minorHAnsi" w:cs="Arial"/>
          <w:bCs/>
        </w:rPr>
        <w:t>1</w:t>
      </w:r>
      <w:r>
        <w:rPr>
          <w:rFonts w:asciiTheme="minorHAnsi" w:hAnsiTheme="minorHAnsi" w:cs="Arial"/>
          <w:bCs/>
        </w:rPr>
        <w:t>)</w:t>
      </w:r>
    </w:p>
    <w:p w14:paraId="4B0FB7C1" w14:textId="77777777" w:rsidR="007040EB" w:rsidRPr="007040EB" w:rsidRDefault="007040EB" w:rsidP="007040EB">
      <w:pPr>
        <w:pStyle w:val="ListParagraph"/>
        <w:rPr>
          <w:rFonts w:asciiTheme="minorHAnsi" w:hAnsiTheme="minorHAnsi" w:cs="Arial"/>
          <w:bCs/>
        </w:rPr>
      </w:pPr>
    </w:p>
    <w:p w14:paraId="77108E18" w14:textId="4A3A587A" w:rsidR="001E3C0E" w:rsidRPr="007B3687" w:rsidRDefault="00E87B36" w:rsidP="007C0845">
      <w:pPr>
        <w:pStyle w:val="ListParagraph"/>
        <w:numPr>
          <w:ilvl w:val="0"/>
          <w:numId w:val="2"/>
        </w:numPr>
        <w:shd w:val="clear" w:color="auto" w:fill="FFFFFF"/>
        <w:rPr>
          <w:rFonts w:asciiTheme="minorHAnsi" w:hAnsiTheme="minorHAnsi" w:cs="Arial"/>
          <w:b/>
        </w:rPr>
      </w:pPr>
      <w:r w:rsidRPr="007B3687">
        <w:rPr>
          <w:rFonts w:asciiTheme="minorHAnsi" w:hAnsiTheme="minorHAnsi" w:cs="Arial"/>
          <w:b/>
        </w:rPr>
        <w:lastRenderedPageBreak/>
        <w:t>Representative Reports</w:t>
      </w:r>
      <w:r w:rsidR="001C4FFD">
        <w:rPr>
          <w:rFonts w:asciiTheme="minorHAnsi" w:hAnsiTheme="minorHAnsi" w:cs="Arial"/>
          <w:b/>
        </w:rPr>
        <w:t xml:space="preserve"> (Appendix 2)</w:t>
      </w:r>
    </w:p>
    <w:p w14:paraId="7A2712DB" w14:textId="77310B4F" w:rsidR="00FB7E88" w:rsidRPr="00006347" w:rsidRDefault="00A12E0E" w:rsidP="007C0845">
      <w:pPr>
        <w:pStyle w:val="ListParagraph"/>
        <w:numPr>
          <w:ilvl w:val="1"/>
          <w:numId w:val="2"/>
        </w:numPr>
        <w:shd w:val="clear" w:color="auto" w:fill="FFFFFF"/>
        <w:rPr>
          <w:rFonts w:asciiTheme="minorHAnsi" w:eastAsiaTheme="minorHAnsi" w:hAnsiTheme="minorHAnsi" w:cs="ArialMT"/>
          <w:bCs/>
        </w:rPr>
      </w:pPr>
      <w:r w:rsidRPr="00006347">
        <w:rPr>
          <w:rFonts w:asciiTheme="minorHAnsi" w:eastAsiaTheme="minorHAnsi" w:hAnsiTheme="minorHAnsi" w:cs="ArialMT"/>
          <w:b/>
        </w:rPr>
        <w:t>Allotments</w:t>
      </w:r>
      <w:r w:rsidR="00333091" w:rsidRPr="00006347">
        <w:rPr>
          <w:rFonts w:asciiTheme="minorHAnsi" w:eastAsiaTheme="minorHAnsi" w:hAnsiTheme="minorHAnsi" w:cs="ArialMT"/>
          <w:b/>
        </w:rPr>
        <w:t xml:space="preserve"> </w:t>
      </w:r>
      <w:r w:rsidR="003528C6" w:rsidRPr="00006347">
        <w:rPr>
          <w:rFonts w:asciiTheme="minorHAnsi" w:eastAsiaTheme="minorHAnsi" w:hAnsiTheme="minorHAnsi" w:cs="ArialMT"/>
          <w:b/>
        </w:rPr>
        <w:t>–</w:t>
      </w:r>
      <w:r w:rsidR="00333091" w:rsidRPr="00006347">
        <w:rPr>
          <w:rFonts w:asciiTheme="minorHAnsi" w:eastAsiaTheme="minorHAnsi" w:hAnsiTheme="minorHAnsi" w:cs="ArialMT"/>
          <w:b/>
        </w:rPr>
        <w:t xml:space="preserve"> </w:t>
      </w:r>
      <w:r w:rsidR="00FD4124" w:rsidRPr="00006347">
        <w:rPr>
          <w:rFonts w:asciiTheme="minorHAnsi" w:eastAsiaTheme="minorHAnsi" w:hAnsiTheme="minorHAnsi" w:cs="ArialMT"/>
          <w:bCs/>
        </w:rPr>
        <w:t>T</w:t>
      </w:r>
      <w:r w:rsidR="003528C6" w:rsidRPr="00006347">
        <w:rPr>
          <w:rFonts w:asciiTheme="minorHAnsi" w:eastAsiaTheme="minorHAnsi" w:hAnsiTheme="minorHAnsi" w:cs="ArialMT"/>
          <w:bCs/>
        </w:rPr>
        <w:t xml:space="preserve">o consider repairs to the taps at the allotment site </w:t>
      </w:r>
      <w:r w:rsidR="001F2F1E" w:rsidRPr="00006347">
        <w:rPr>
          <w:rFonts w:asciiTheme="minorHAnsi" w:eastAsiaTheme="minorHAnsi" w:hAnsiTheme="minorHAnsi" w:cs="ArialMT"/>
          <w:bCs/>
        </w:rPr>
        <w:t xml:space="preserve">– </w:t>
      </w:r>
      <w:r w:rsidR="007E549E">
        <w:rPr>
          <w:rFonts w:asciiTheme="minorHAnsi" w:eastAsiaTheme="minorHAnsi" w:hAnsiTheme="minorHAnsi" w:cs="ArialMT"/>
          <w:bCs/>
        </w:rPr>
        <w:t>quotes and responses to be tabled at the meeting</w:t>
      </w:r>
    </w:p>
    <w:p w14:paraId="318DAC55" w14:textId="2706C388" w:rsidR="001E3C0E" w:rsidRPr="00006347" w:rsidRDefault="00E13CA0" w:rsidP="007C0845">
      <w:pPr>
        <w:pStyle w:val="ListParagraph"/>
        <w:numPr>
          <w:ilvl w:val="1"/>
          <w:numId w:val="2"/>
        </w:numPr>
        <w:shd w:val="clear" w:color="auto" w:fill="FFFFFF"/>
        <w:rPr>
          <w:rFonts w:asciiTheme="minorHAnsi" w:hAnsiTheme="minorHAnsi" w:cs="Arial"/>
          <w:b/>
          <w:bCs/>
        </w:rPr>
      </w:pPr>
      <w:r w:rsidRPr="00006347">
        <w:rPr>
          <w:rFonts w:asciiTheme="minorHAnsi" w:hAnsiTheme="minorHAnsi" w:cs="Arial"/>
          <w:b/>
          <w:bCs/>
        </w:rPr>
        <w:t>Footpaths</w:t>
      </w:r>
      <w:r w:rsidR="00322E64" w:rsidRPr="00006347">
        <w:rPr>
          <w:rFonts w:asciiTheme="minorHAnsi" w:hAnsiTheme="minorHAnsi" w:cs="Arial"/>
          <w:b/>
          <w:bCs/>
        </w:rPr>
        <w:t xml:space="preserve"> –</w:t>
      </w:r>
      <w:r w:rsidRPr="00006347">
        <w:rPr>
          <w:rFonts w:asciiTheme="minorHAnsi" w:hAnsiTheme="minorHAnsi" w:cs="Arial"/>
          <w:b/>
          <w:bCs/>
        </w:rPr>
        <w:t xml:space="preserve"> T</w:t>
      </w:r>
      <w:r w:rsidR="00332F5C" w:rsidRPr="00006347">
        <w:rPr>
          <w:rFonts w:asciiTheme="minorHAnsi" w:hAnsiTheme="minorHAnsi" w:cs="Arial"/>
          <w:b/>
          <w:bCs/>
        </w:rPr>
        <w:t>o</w:t>
      </w:r>
      <w:r w:rsidRPr="00006347">
        <w:rPr>
          <w:rFonts w:asciiTheme="minorHAnsi" w:hAnsiTheme="minorHAnsi" w:cs="Arial"/>
          <w:b/>
          <w:bCs/>
        </w:rPr>
        <w:t xml:space="preserve"> receive an update</w:t>
      </w:r>
      <w:r w:rsidR="00332F5C" w:rsidRPr="00006347">
        <w:rPr>
          <w:rFonts w:asciiTheme="minorHAnsi" w:hAnsiTheme="minorHAnsi" w:cs="Arial"/>
          <w:b/>
          <w:bCs/>
        </w:rPr>
        <w:t>.</w:t>
      </w:r>
    </w:p>
    <w:p w14:paraId="4926D599" w14:textId="4B183E6C" w:rsidR="001E3C0E" w:rsidRPr="00FB7E88" w:rsidRDefault="007B3687" w:rsidP="007C0845">
      <w:pPr>
        <w:pStyle w:val="ListParagraph"/>
        <w:numPr>
          <w:ilvl w:val="1"/>
          <w:numId w:val="2"/>
        </w:numPr>
        <w:shd w:val="clear" w:color="auto" w:fill="FFFFFF"/>
        <w:rPr>
          <w:rFonts w:asciiTheme="minorHAnsi" w:eastAsiaTheme="minorHAnsi" w:hAnsiTheme="minorHAnsi" w:cs="ArialMT"/>
          <w:b/>
        </w:rPr>
      </w:pPr>
      <w:r w:rsidRPr="00FB7E88">
        <w:rPr>
          <w:rFonts w:asciiTheme="minorHAnsi" w:eastAsiaTheme="minorHAnsi" w:hAnsiTheme="minorHAnsi" w:cs="ArialMT"/>
          <w:b/>
        </w:rPr>
        <w:t xml:space="preserve"> </w:t>
      </w:r>
      <w:r w:rsidR="00332F5C" w:rsidRPr="00FB7E88">
        <w:rPr>
          <w:rFonts w:asciiTheme="minorHAnsi" w:eastAsiaTheme="minorHAnsi" w:hAnsiTheme="minorHAnsi" w:cs="ArialMT"/>
          <w:b/>
        </w:rPr>
        <w:t>EALC</w:t>
      </w:r>
      <w:r w:rsidR="00707089" w:rsidRPr="00FB7E88">
        <w:rPr>
          <w:rFonts w:asciiTheme="minorHAnsi" w:eastAsiaTheme="minorHAnsi" w:hAnsiTheme="minorHAnsi" w:cs="ArialMT"/>
          <w:b/>
        </w:rPr>
        <w:t xml:space="preserve"> - </w:t>
      </w:r>
      <w:r w:rsidR="005A16CF">
        <w:rPr>
          <w:rFonts w:asciiTheme="minorHAnsi" w:eastAsiaTheme="minorHAnsi" w:hAnsiTheme="minorHAnsi" w:cs="ArialMT"/>
          <w:bCs/>
        </w:rPr>
        <w:t xml:space="preserve">To </w:t>
      </w:r>
      <w:r w:rsidR="005A16CF" w:rsidRPr="00F37470">
        <w:rPr>
          <w:rFonts w:asciiTheme="minorHAnsi" w:eastAsiaTheme="minorHAnsi" w:hAnsiTheme="minorHAnsi" w:cs="ArialMT"/>
          <w:bCs/>
        </w:rPr>
        <w:t>receive a written</w:t>
      </w:r>
      <w:r w:rsidR="00FB7E88" w:rsidRPr="00F37470">
        <w:rPr>
          <w:rFonts w:asciiTheme="minorHAnsi" w:eastAsiaTheme="minorHAnsi" w:hAnsiTheme="minorHAnsi" w:cs="ArialMT"/>
          <w:bCs/>
        </w:rPr>
        <w:t xml:space="preserve"> </w:t>
      </w:r>
      <w:r w:rsidR="001E3C0E" w:rsidRPr="00F37470">
        <w:rPr>
          <w:rFonts w:asciiTheme="minorHAnsi" w:eastAsiaTheme="minorHAnsi" w:hAnsiTheme="minorHAnsi" w:cs="ArialMT"/>
          <w:bCs/>
        </w:rPr>
        <w:t>report</w:t>
      </w:r>
      <w:r w:rsidR="00220652" w:rsidRPr="00FB7E88">
        <w:rPr>
          <w:rFonts w:asciiTheme="minorHAnsi" w:eastAsiaTheme="minorHAnsi" w:hAnsiTheme="minorHAnsi" w:cs="ArialMT"/>
          <w:b/>
        </w:rPr>
        <w:t>.</w:t>
      </w:r>
    </w:p>
    <w:p w14:paraId="1F4F47F7" w14:textId="57023642" w:rsidR="00236D48" w:rsidRPr="00FB7E88" w:rsidRDefault="00FB7E88" w:rsidP="00006347">
      <w:pPr>
        <w:shd w:val="clear" w:color="auto" w:fill="FFFFFF"/>
        <w:ind w:left="720" w:hanging="294"/>
        <w:contextualSpacing/>
        <w:rPr>
          <w:rFonts w:asciiTheme="minorHAnsi" w:eastAsiaTheme="minorHAnsi" w:hAnsiTheme="minorHAnsi" w:cs="ArialMT"/>
          <w:b/>
        </w:rPr>
      </w:pPr>
      <w:r>
        <w:rPr>
          <w:rFonts w:asciiTheme="minorHAnsi" w:eastAsiaTheme="minorHAnsi" w:hAnsiTheme="minorHAnsi" w:cs="ArialMT"/>
          <w:b/>
        </w:rPr>
        <w:t>12.4</w:t>
      </w:r>
      <w:r>
        <w:rPr>
          <w:rFonts w:asciiTheme="minorHAnsi" w:eastAsiaTheme="minorHAnsi" w:hAnsiTheme="minorHAnsi" w:cs="ArialMT"/>
          <w:b/>
        </w:rPr>
        <w:tab/>
      </w:r>
      <w:r w:rsidR="0000487D" w:rsidRPr="007B3687">
        <w:rPr>
          <w:rFonts w:asciiTheme="minorHAnsi" w:eastAsiaTheme="minorHAnsi" w:hAnsiTheme="minorHAnsi" w:cs="ArialMT"/>
          <w:b/>
        </w:rPr>
        <w:t xml:space="preserve"> </w:t>
      </w:r>
      <w:r w:rsidR="00831EF0" w:rsidRPr="007B3687">
        <w:rPr>
          <w:rFonts w:asciiTheme="minorHAnsi" w:eastAsiaTheme="minorHAnsi" w:hAnsiTheme="minorHAnsi" w:cs="ArialMT"/>
          <w:b/>
        </w:rPr>
        <w:t xml:space="preserve">Uttlesford Association of Local Councils (UALC) </w:t>
      </w:r>
      <w:r w:rsidR="005C1F5C" w:rsidRPr="007B3687">
        <w:rPr>
          <w:rFonts w:asciiTheme="minorHAnsi" w:eastAsiaTheme="minorHAnsi" w:hAnsiTheme="minorHAnsi" w:cs="ArialMT"/>
          <w:b/>
        </w:rPr>
        <w:t>–</w:t>
      </w:r>
      <w:r w:rsidR="007A2605" w:rsidRPr="007B3687">
        <w:rPr>
          <w:rFonts w:asciiTheme="minorHAnsi" w:eastAsiaTheme="minorHAnsi" w:hAnsiTheme="minorHAnsi" w:cs="ArialMT"/>
          <w:b/>
        </w:rPr>
        <w:t xml:space="preserve"> </w:t>
      </w:r>
      <w:r w:rsidR="007B3687" w:rsidRPr="007B3687">
        <w:rPr>
          <w:rFonts w:asciiTheme="minorHAnsi" w:eastAsiaTheme="minorHAnsi" w:hAnsiTheme="minorHAnsi" w:cs="ArialMT"/>
          <w:bCs/>
        </w:rPr>
        <w:t>To note the AGM will be held on</w:t>
      </w:r>
      <w:r w:rsidR="00740406" w:rsidRPr="007B3687">
        <w:rPr>
          <w:rFonts w:asciiTheme="minorHAnsi" w:hAnsiTheme="minorHAnsi" w:cs="Arial"/>
          <w:bCs/>
        </w:rPr>
        <w:t xml:space="preserve"> </w:t>
      </w:r>
      <w:r w:rsidR="007A2605" w:rsidRPr="007B3687">
        <w:rPr>
          <w:rFonts w:asciiTheme="minorHAnsi" w:hAnsiTheme="minorHAnsi" w:cs="Arial"/>
          <w:bCs/>
        </w:rPr>
        <w:t>Wednesday 14</w:t>
      </w:r>
      <w:r w:rsidR="007A2605" w:rsidRPr="007B3687">
        <w:rPr>
          <w:rFonts w:asciiTheme="minorHAnsi" w:hAnsiTheme="minorHAnsi" w:cs="Arial"/>
          <w:bCs/>
          <w:vertAlign w:val="superscript"/>
        </w:rPr>
        <w:t>th</w:t>
      </w:r>
      <w:r w:rsidR="007A2605" w:rsidRPr="007B3687">
        <w:rPr>
          <w:rFonts w:asciiTheme="minorHAnsi" w:hAnsiTheme="minorHAnsi" w:cs="Arial"/>
          <w:bCs/>
        </w:rPr>
        <w:t xml:space="preserve"> September. </w:t>
      </w:r>
      <w:bookmarkEnd w:id="0"/>
      <w:bookmarkEnd w:id="2"/>
    </w:p>
    <w:p w14:paraId="54E5E38D" w14:textId="688D640C" w:rsidR="00236D48" w:rsidRPr="009D27AC" w:rsidRDefault="00FB7E88" w:rsidP="007C0845">
      <w:pPr>
        <w:pStyle w:val="ListParagraph"/>
        <w:numPr>
          <w:ilvl w:val="1"/>
          <w:numId w:val="3"/>
        </w:numPr>
        <w:shd w:val="clear" w:color="auto" w:fill="FFFFFF"/>
        <w:ind w:left="1560" w:hanging="1134"/>
        <w:rPr>
          <w:rFonts w:asciiTheme="minorHAnsi" w:hAnsiTheme="minorHAnsi" w:cs="Arial"/>
          <w:b/>
        </w:rPr>
      </w:pPr>
      <w:r>
        <w:rPr>
          <w:rFonts w:asciiTheme="minorHAnsi" w:hAnsiTheme="minorHAnsi" w:cs="Arial"/>
          <w:b/>
        </w:rPr>
        <w:t>J</w:t>
      </w:r>
      <w:r w:rsidRPr="00FB7E88">
        <w:rPr>
          <w:rFonts w:asciiTheme="minorHAnsi" w:hAnsiTheme="minorHAnsi" w:cs="Arial"/>
          <w:b/>
        </w:rPr>
        <w:t>ubilee Field Representative –</w:t>
      </w:r>
      <w:r w:rsidRPr="00FB7E88">
        <w:rPr>
          <w:rFonts w:asciiTheme="minorHAnsi" w:hAnsiTheme="minorHAnsi" w:cs="Arial"/>
        </w:rPr>
        <w:t xml:space="preserve"> to receive a written report</w:t>
      </w:r>
    </w:p>
    <w:p w14:paraId="3DBC7A29" w14:textId="6C882118" w:rsidR="009D27AC" w:rsidRPr="00F37470" w:rsidRDefault="009D27AC" w:rsidP="007C0845">
      <w:pPr>
        <w:pStyle w:val="ListParagraph"/>
        <w:numPr>
          <w:ilvl w:val="1"/>
          <w:numId w:val="3"/>
        </w:numPr>
        <w:shd w:val="clear" w:color="auto" w:fill="FFFFFF"/>
        <w:ind w:left="1560" w:hanging="1134"/>
        <w:rPr>
          <w:rFonts w:asciiTheme="minorHAnsi" w:hAnsiTheme="minorHAnsi" w:cs="Arial"/>
          <w:b/>
        </w:rPr>
      </w:pPr>
      <w:r w:rsidRPr="00F37470">
        <w:rPr>
          <w:rFonts w:asciiTheme="minorHAnsi" w:hAnsiTheme="minorHAnsi" w:cs="Arial"/>
          <w:b/>
        </w:rPr>
        <w:t>To note UDC Full Local Councils Liaison Forum was moved from 6</w:t>
      </w:r>
      <w:r w:rsidRPr="00F37470">
        <w:rPr>
          <w:rFonts w:asciiTheme="minorHAnsi" w:hAnsiTheme="minorHAnsi" w:cs="Arial"/>
          <w:b/>
          <w:vertAlign w:val="superscript"/>
        </w:rPr>
        <w:t>th</w:t>
      </w:r>
      <w:r w:rsidRPr="00F37470">
        <w:rPr>
          <w:rFonts w:asciiTheme="minorHAnsi" w:hAnsiTheme="minorHAnsi" w:cs="Arial"/>
          <w:b/>
        </w:rPr>
        <w:t xml:space="preserve"> September to 12</w:t>
      </w:r>
      <w:r w:rsidRPr="00F37470">
        <w:rPr>
          <w:rFonts w:asciiTheme="minorHAnsi" w:hAnsiTheme="minorHAnsi" w:cs="Arial"/>
          <w:b/>
          <w:vertAlign w:val="superscript"/>
        </w:rPr>
        <w:t>th</w:t>
      </w:r>
      <w:r w:rsidRPr="00F37470">
        <w:rPr>
          <w:rFonts w:asciiTheme="minorHAnsi" w:hAnsiTheme="minorHAnsi" w:cs="Arial"/>
          <w:b/>
        </w:rPr>
        <w:t xml:space="preserve"> September</w:t>
      </w:r>
    </w:p>
    <w:p w14:paraId="1344157A" w14:textId="77777777" w:rsidR="002B5188" w:rsidRPr="00FB7E88" w:rsidRDefault="002B5188" w:rsidP="002B5188">
      <w:pPr>
        <w:pStyle w:val="ListParagraph"/>
        <w:shd w:val="clear" w:color="auto" w:fill="FFFFFF"/>
        <w:ind w:left="1560"/>
        <w:rPr>
          <w:rFonts w:asciiTheme="minorHAnsi" w:hAnsiTheme="minorHAnsi" w:cs="Arial"/>
          <w:b/>
        </w:rPr>
      </w:pPr>
    </w:p>
    <w:p w14:paraId="2E73F506" w14:textId="6F954498" w:rsidR="001C4FFD" w:rsidRPr="00FB7E88" w:rsidRDefault="00006347" w:rsidP="00FB7E88">
      <w:pPr>
        <w:shd w:val="clear" w:color="auto" w:fill="FFFFFF"/>
        <w:rPr>
          <w:rFonts w:asciiTheme="minorHAnsi" w:hAnsiTheme="minorHAnsi" w:cs="Arial"/>
          <w:b/>
        </w:rPr>
      </w:pPr>
      <w:r>
        <w:rPr>
          <w:rFonts w:asciiTheme="minorHAnsi" w:hAnsiTheme="minorHAnsi" w:cs="Arial"/>
          <w:b/>
        </w:rPr>
        <w:t>13</w:t>
      </w:r>
      <w:r>
        <w:rPr>
          <w:rFonts w:asciiTheme="minorHAnsi" w:hAnsiTheme="minorHAnsi" w:cs="Arial"/>
          <w:b/>
        </w:rPr>
        <w:tab/>
      </w:r>
      <w:r w:rsidR="001C4FFD" w:rsidRPr="00FB7E88">
        <w:rPr>
          <w:rFonts w:asciiTheme="minorHAnsi" w:hAnsiTheme="minorHAnsi" w:cs="Arial"/>
          <w:b/>
        </w:rPr>
        <w:t xml:space="preserve">Village Information Box - </w:t>
      </w:r>
      <w:r w:rsidR="001C4FFD" w:rsidRPr="00FB7E88">
        <w:rPr>
          <w:rFonts w:asciiTheme="minorHAnsi" w:hAnsiTheme="minorHAnsi" w:cs="Arial"/>
          <w:bCs/>
        </w:rPr>
        <w:t>to receive and consider an update from</w:t>
      </w:r>
      <w:r w:rsidR="001C4FFD" w:rsidRPr="00FB7E88">
        <w:rPr>
          <w:rFonts w:asciiTheme="minorHAnsi" w:hAnsiTheme="minorHAnsi" w:cs="Arial"/>
          <w:b/>
        </w:rPr>
        <w:t xml:space="preserve"> </w:t>
      </w:r>
      <w:r w:rsidR="001C4FFD" w:rsidRPr="00FB7E88">
        <w:rPr>
          <w:rFonts w:asciiTheme="minorHAnsi" w:hAnsiTheme="minorHAnsi" w:cs="Arial"/>
          <w:bCs/>
        </w:rPr>
        <w:t xml:space="preserve">Cllrs Stanford &amp; Clayton on their inspection of the box. </w:t>
      </w:r>
      <w:r w:rsidR="008E6A72" w:rsidRPr="00FB7E88">
        <w:rPr>
          <w:rFonts w:asciiTheme="minorHAnsi" w:hAnsiTheme="minorHAnsi" w:cs="Arial"/>
          <w:bCs/>
        </w:rPr>
        <w:t xml:space="preserve"> </w:t>
      </w:r>
    </w:p>
    <w:p w14:paraId="465FEEBE" w14:textId="77777777" w:rsidR="00B46176" w:rsidRPr="00B46176" w:rsidRDefault="00B46176" w:rsidP="00B46176">
      <w:pPr>
        <w:shd w:val="clear" w:color="auto" w:fill="FFFFFF"/>
        <w:ind w:left="420"/>
        <w:contextualSpacing/>
        <w:rPr>
          <w:rFonts w:asciiTheme="minorHAnsi" w:hAnsiTheme="minorHAnsi" w:cs="Arial"/>
          <w:b/>
        </w:rPr>
      </w:pPr>
    </w:p>
    <w:p w14:paraId="1E43A566" w14:textId="5548B243" w:rsidR="00B46176" w:rsidRPr="00FB7E88" w:rsidRDefault="00B46176" w:rsidP="007C0845">
      <w:pPr>
        <w:pStyle w:val="ListParagraph"/>
        <w:numPr>
          <w:ilvl w:val="0"/>
          <w:numId w:val="4"/>
        </w:numPr>
        <w:shd w:val="clear" w:color="auto" w:fill="FFFFFF"/>
        <w:rPr>
          <w:rFonts w:asciiTheme="minorHAnsi" w:hAnsiTheme="minorHAnsi" w:cs="Arial"/>
          <w:b/>
        </w:rPr>
      </w:pPr>
      <w:r w:rsidRPr="00FB7E88">
        <w:rPr>
          <w:rFonts w:asciiTheme="minorHAnsi" w:hAnsiTheme="minorHAnsi" w:cs="Arial"/>
          <w:b/>
        </w:rPr>
        <w:t xml:space="preserve">Risk Assessment Book </w:t>
      </w:r>
      <w:r w:rsidRPr="00FB7E88">
        <w:rPr>
          <w:rFonts w:asciiTheme="minorHAnsi" w:hAnsiTheme="minorHAnsi" w:cs="Arial"/>
          <w:bCs/>
        </w:rPr>
        <w:t>– T</w:t>
      </w:r>
      <w:r w:rsidR="00EE05DA" w:rsidRPr="00FB7E88">
        <w:rPr>
          <w:rFonts w:asciiTheme="minorHAnsi" w:hAnsiTheme="minorHAnsi" w:cs="Arial"/>
          <w:bCs/>
        </w:rPr>
        <w:t>o receive any updates</w:t>
      </w:r>
    </w:p>
    <w:p w14:paraId="41D3BB1B" w14:textId="77777777" w:rsidR="00A7748A" w:rsidRPr="00A7748A" w:rsidRDefault="00A7748A" w:rsidP="00A7748A">
      <w:pPr>
        <w:shd w:val="clear" w:color="auto" w:fill="FFFFFF"/>
        <w:ind w:left="420"/>
        <w:contextualSpacing/>
        <w:rPr>
          <w:rFonts w:asciiTheme="minorHAnsi" w:hAnsiTheme="minorHAnsi" w:cs="Arial"/>
          <w:b/>
        </w:rPr>
      </w:pPr>
    </w:p>
    <w:p w14:paraId="56C84070" w14:textId="316D1242" w:rsidR="00A7748A" w:rsidRPr="00B84172" w:rsidRDefault="00A7748A" w:rsidP="007C0845">
      <w:pPr>
        <w:numPr>
          <w:ilvl w:val="0"/>
          <w:numId w:val="4"/>
        </w:numPr>
        <w:shd w:val="clear" w:color="auto" w:fill="FFFFFF"/>
        <w:contextualSpacing/>
        <w:rPr>
          <w:rFonts w:asciiTheme="minorHAnsi" w:hAnsiTheme="minorHAnsi" w:cs="Arial"/>
          <w:b/>
        </w:rPr>
      </w:pPr>
      <w:r>
        <w:rPr>
          <w:rFonts w:asciiTheme="minorHAnsi" w:hAnsiTheme="minorHAnsi" w:cs="Arial"/>
          <w:b/>
        </w:rPr>
        <w:t xml:space="preserve">Parish Council Computer – </w:t>
      </w:r>
      <w:r w:rsidRPr="00A7748A">
        <w:rPr>
          <w:rFonts w:asciiTheme="minorHAnsi" w:hAnsiTheme="minorHAnsi" w:cs="Arial"/>
          <w:bCs/>
        </w:rPr>
        <w:t>To discuss the purchase of a new laptop</w:t>
      </w:r>
      <w:r w:rsidR="0018309C">
        <w:rPr>
          <w:rFonts w:asciiTheme="minorHAnsi" w:hAnsiTheme="minorHAnsi" w:cs="Arial"/>
          <w:bCs/>
        </w:rPr>
        <w:t xml:space="preserve"> (Appendix 3)</w:t>
      </w:r>
    </w:p>
    <w:p w14:paraId="12958F31" w14:textId="77777777" w:rsidR="00B84172" w:rsidRDefault="00B84172" w:rsidP="00B84172">
      <w:pPr>
        <w:pStyle w:val="ListParagraph"/>
        <w:rPr>
          <w:rFonts w:asciiTheme="minorHAnsi" w:hAnsiTheme="minorHAnsi" w:cs="Arial"/>
          <w:b/>
        </w:rPr>
      </w:pPr>
    </w:p>
    <w:p w14:paraId="1AF015E4" w14:textId="77777777" w:rsidR="00006347" w:rsidRPr="007040EB" w:rsidRDefault="00B84172" w:rsidP="007C0845">
      <w:pPr>
        <w:numPr>
          <w:ilvl w:val="0"/>
          <w:numId w:val="4"/>
        </w:numPr>
        <w:shd w:val="clear" w:color="auto" w:fill="FFFFFF"/>
        <w:contextualSpacing/>
        <w:rPr>
          <w:rFonts w:asciiTheme="minorHAnsi" w:hAnsiTheme="minorHAnsi" w:cs="Arial"/>
          <w:b/>
        </w:rPr>
      </w:pPr>
      <w:r w:rsidRPr="007040EB">
        <w:rPr>
          <w:rFonts w:asciiTheme="minorHAnsi" w:hAnsiTheme="minorHAnsi" w:cs="Arial"/>
          <w:b/>
        </w:rPr>
        <w:t xml:space="preserve">Councillor recruitment </w:t>
      </w:r>
    </w:p>
    <w:p w14:paraId="3F9CD446" w14:textId="3A0D0F36" w:rsidR="00FB7E88" w:rsidRPr="00FB7E88" w:rsidRDefault="00006347" w:rsidP="00006347">
      <w:pPr>
        <w:shd w:val="clear" w:color="auto" w:fill="FFFFFF"/>
        <w:ind w:left="420"/>
        <w:contextualSpacing/>
        <w:rPr>
          <w:rFonts w:asciiTheme="minorHAnsi" w:hAnsiTheme="minorHAnsi" w:cs="Arial"/>
          <w:b/>
          <w:color w:val="FF0000"/>
        </w:rPr>
      </w:pPr>
      <w:r w:rsidRPr="00006347">
        <w:rPr>
          <w:rFonts w:asciiTheme="minorHAnsi" w:eastAsiaTheme="minorHAnsi" w:hAnsiTheme="minorHAnsi" w:cs="ArialMT"/>
          <w:b/>
        </w:rPr>
        <w:t>1</w:t>
      </w:r>
      <w:r>
        <w:rPr>
          <w:rFonts w:asciiTheme="minorHAnsi" w:eastAsiaTheme="minorHAnsi" w:hAnsiTheme="minorHAnsi" w:cs="ArialMT"/>
          <w:b/>
        </w:rPr>
        <w:t>6</w:t>
      </w:r>
      <w:r w:rsidRPr="00006347">
        <w:rPr>
          <w:rFonts w:asciiTheme="minorHAnsi" w:eastAsiaTheme="minorHAnsi" w:hAnsiTheme="minorHAnsi" w:cs="ArialMT"/>
          <w:b/>
        </w:rPr>
        <w:t>.1</w:t>
      </w:r>
      <w:r w:rsidRPr="00006347">
        <w:rPr>
          <w:rFonts w:asciiTheme="minorHAnsi" w:eastAsiaTheme="minorHAnsi" w:hAnsiTheme="minorHAnsi" w:cs="ArialMT"/>
          <w:b/>
        </w:rPr>
        <w:tab/>
      </w:r>
      <w:r w:rsidR="00CC6869" w:rsidRPr="00006347">
        <w:rPr>
          <w:rFonts w:asciiTheme="minorHAnsi" w:eastAsiaTheme="minorHAnsi" w:hAnsiTheme="minorHAnsi" w:cs="ArialMT"/>
          <w:bCs/>
        </w:rPr>
        <w:t>To note that no election has been called for following Cllr Carter’s resignation</w:t>
      </w:r>
      <w:r w:rsidRPr="00006347">
        <w:rPr>
          <w:rFonts w:asciiTheme="minorHAnsi" w:eastAsiaTheme="minorHAnsi" w:hAnsiTheme="minorHAnsi" w:cs="ArialMT"/>
          <w:bCs/>
        </w:rPr>
        <w:t>; the council</w:t>
      </w:r>
      <w:r w:rsidRPr="00006347">
        <w:rPr>
          <w:rFonts w:asciiTheme="minorHAnsi" w:hAnsiTheme="minorHAnsi" w:cs="Arial"/>
          <w:bCs/>
        </w:rPr>
        <w:t xml:space="preserve"> may co-opt to fill the vacancy</w:t>
      </w:r>
      <w:r w:rsidR="00236D48" w:rsidRPr="00510235">
        <w:rPr>
          <w:rFonts w:asciiTheme="minorHAnsi" w:hAnsiTheme="minorHAnsi" w:cs="Arial"/>
          <w:i/>
          <w:color w:val="FF0000"/>
        </w:rPr>
        <w:t xml:space="preserve">. </w:t>
      </w:r>
    </w:p>
    <w:p w14:paraId="406234EF" w14:textId="2638C55C" w:rsidR="00B84172" w:rsidRPr="00006347" w:rsidRDefault="00006347" w:rsidP="00FB7E88">
      <w:pPr>
        <w:shd w:val="clear" w:color="auto" w:fill="FFFFFF"/>
        <w:ind w:firstLine="420"/>
        <w:contextualSpacing/>
        <w:rPr>
          <w:rFonts w:asciiTheme="minorHAnsi" w:hAnsiTheme="minorHAnsi" w:cs="Arial"/>
          <w:b/>
        </w:rPr>
      </w:pPr>
      <w:r>
        <w:rPr>
          <w:rFonts w:asciiTheme="minorHAnsi" w:hAnsiTheme="minorHAnsi" w:cs="Arial"/>
          <w:bCs/>
        </w:rPr>
        <w:t>16.2</w:t>
      </w:r>
      <w:r>
        <w:rPr>
          <w:rFonts w:asciiTheme="minorHAnsi" w:hAnsiTheme="minorHAnsi" w:cs="Arial"/>
          <w:bCs/>
        </w:rPr>
        <w:tab/>
      </w:r>
      <w:r w:rsidR="00236D48">
        <w:rPr>
          <w:rFonts w:asciiTheme="minorHAnsi" w:hAnsiTheme="minorHAnsi" w:cs="Arial"/>
          <w:bCs/>
        </w:rPr>
        <w:t>To</w:t>
      </w:r>
      <w:r w:rsidR="00B84172" w:rsidRPr="00EE05DA">
        <w:rPr>
          <w:rFonts w:asciiTheme="minorHAnsi" w:hAnsiTheme="minorHAnsi" w:cs="Arial"/>
          <w:bCs/>
        </w:rPr>
        <w:t xml:space="preserve"> consider advertising for new councillors </w:t>
      </w:r>
      <w:r>
        <w:rPr>
          <w:rFonts w:asciiTheme="minorHAnsi" w:hAnsiTheme="minorHAnsi" w:cs="Arial"/>
          <w:bCs/>
        </w:rPr>
        <w:t>and</w:t>
      </w:r>
      <w:r w:rsidR="00FB7E88" w:rsidRPr="00006347">
        <w:rPr>
          <w:rFonts w:asciiTheme="minorHAnsi" w:hAnsiTheme="minorHAnsi" w:cs="Arial"/>
          <w:bCs/>
        </w:rPr>
        <w:t xml:space="preserve"> promotion of the election next May</w:t>
      </w:r>
    </w:p>
    <w:p w14:paraId="25BD8463" w14:textId="77777777" w:rsidR="00A7748A" w:rsidRPr="00A7748A" w:rsidRDefault="00A7748A" w:rsidP="00A7748A">
      <w:pPr>
        <w:pStyle w:val="ListParagraph"/>
        <w:shd w:val="clear" w:color="auto" w:fill="FFFFFF"/>
        <w:ind w:left="360"/>
        <w:rPr>
          <w:rFonts w:asciiTheme="minorHAnsi" w:hAnsiTheme="minorHAnsi" w:cs="Arial"/>
          <w:b/>
          <w:bCs/>
          <w:highlight w:val="yellow"/>
        </w:rPr>
      </w:pPr>
    </w:p>
    <w:p w14:paraId="559EBE43" w14:textId="6AF83190" w:rsidR="00B4051A" w:rsidRPr="007040EB" w:rsidRDefault="00B4051A" w:rsidP="007C0845">
      <w:pPr>
        <w:numPr>
          <w:ilvl w:val="0"/>
          <w:numId w:val="4"/>
        </w:numPr>
        <w:shd w:val="clear" w:color="auto" w:fill="FFFFFF"/>
        <w:contextualSpacing/>
        <w:rPr>
          <w:rFonts w:asciiTheme="minorHAnsi" w:hAnsiTheme="minorHAnsi" w:cs="Arial"/>
          <w:bCs/>
        </w:rPr>
      </w:pPr>
      <w:r w:rsidRPr="007040EB">
        <w:rPr>
          <w:rFonts w:asciiTheme="minorHAnsi" w:hAnsiTheme="minorHAnsi" w:cs="Arial"/>
          <w:b/>
        </w:rPr>
        <w:t>Post Office Box –</w:t>
      </w:r>
      <w:r w:rsidR="00A32675" w:rsidRPr="007040EB">
        <w:rPr>
          <w:rFonts w:asciiTheme="minorHAnsi" w:hAnsiTheme="minorHAnsi" w:cs="Arial"/>
          <w:b/>
        </w:rPr>
        <w:t xml:space="preserve"> </w:t>
      </w:r>
      <w:r w:rsidR="005F75BC" w:rsidRPr="007040EB">
        <w:rPr>
          <w:rFonts w:asciiTheme="minorHAnsi" w:hAnsiTheme="minorHAnsi" w:cs="Arial"/>
          <w:bCs/>
        </w:rPr>
        <w:t>To note</w:t>
      </w:r>
      <w:r w:rsidR="00740406" w:rsidRPr="007040EB">
        <w:rPr>
          <w:rFonts w:asciiTheme="minorHAnsi" w:hAnsiTheme="minorHAnsi" w:cs="Arial"/>
          <w:b/>
        </w:rPr>
        <w:t xml:space="preserve"> </w:t>
      </w:r>
      <w:r w:rsidR="005F6094" w:rsidRPr="007040EB">
        <w:rPr>
          <w:rFonts w:asciiTheme="minorHAnsi" w:hAnsiTheme="minorHAnsi" w:cs="Arial"/>
          <w:bCs/>
        </w:rPr>
        <w:t>that a PO Box has been requested, details will be supplied upon receipt</w:t>
      </w:r>
      <w:r w:rsidR="00905E1E" w:rsidRPr="007040EB">
        <w:rPr>
          <w:rFonts w:asciiTheme="minorHAnsi" w:hAnsiTheme="minorHAnsi" w:cs="Arial"/>
          <w:bCs/>
        </w:rPr>
        <w:t xml:space="preserve">. </w:t>
      </w:r>
    </w:p>
    <w:p w14:paraId="2A61FEC7" w14:textId="77777777" w:rsidR="005F6094" w:rsidRPr="004C794D" w:rsidRDefault="005F6094" w:rsidP="005F6094">
      <w:pPr>
        <w:shd w:val="clear" w:color="auto" w:fill="FFFFFF"/>
        <w:contextualSpacing/>
        <w:rPr>
          <w:rFonts w:asciiTheme="minorHAnsi" w:hAnsiTheme="minorHAnsi" w:cs="Arial"/>
          <w:bCs/>
          <w:highlight w:val="yellow"/>
        </w:rPr>
      </w:pPr>
    </w:p>
    <w:p w14:paraId="4CEBAF80" w14:textId="78658C88" w:rsidR="0097385D" w:rsidRPr="00CA36F1" w:rsidRDefault="006E66BA" w:rsidP="007C0845">
      <w:pPr>
        <w:pStyle w:val="ListParagraph"/>
        <w:numPr>
          <w:ilvl w:val="0"/>
          <w:numId w:val="4"/>
        </w:numPr>
        <w:shd w:val="clear" w:color="auto" w:fill="FFFFFF"/>
        <w:rPr>
          <w:rFonts w:asciiTheme="minorHAnsi" w:hAnsiTheme="minorHAnsi" w:cs="Arial"/>
        </w:rPr>
      </w:pPr>
      <w:r w:rsidRPr="005F6094">
        <w:rPr>
          <w:rFonts w:asciiTheme="minorHAnsi" w:hAnsiTheme="minorHAnsi" w:cs="Arial"/>
          <w:b/>
          <w:bCs/>
        </w:rPr>
        <w:t>V</w:t>
      </w:r>
      <w:r w:rsidR="0097385D" w:rsidRPr="005F6094">
        <w:rPr>
          <w:rFonts w:asciiTheme="minorHAnsi" w:hAnsiTheme="minorHAnsi" w:cs="Arial"/>
          <w:b/>
          <w:bCs/>
        </w:rPr>
        <w:t>illage sign</w:t>
      </w:r>
      <w:r w:rsidRPr="005F6094">
        <w:rPr>
          <w:rFonts w:asciiTheme="minorHAnsi" w:hAnsiTheme="minorHAnsi" w:cs="Arial"/>
          <w:b/>
          <w:bCs/>
        </w:rPr>
        <w:t xml:space="preserve"> – </w:t>
      </w:r>
      <w:r w:rsidR="005F6094" w:rsidRPr="005F6094">
        <w:rPr>
          <w:rFonts w:asciiTheme="minorHAnsi" w:hAnsiTheme="minorHAnsi" w:cs="Arial"/>
        </w:rPr>
        <w:t>To receive an update</w:t>
      </w:r>
      <w:r w:rsidR="008346D4">
        <w:rPr>
          <w:rFonts w:asciiTheme="minorHAnsi" w:hAnsiTheme="minorHAnsi" w:cs="Arial"/>
        </w:rPr>
        <w:t xml:space="preserve"> </w:t>
      </w:r>
      <w:r w:rsidR="008346D4">
        <w:rPr>
          <w:rFonts w:asciiTheme="minorHAnsi" w:hAnsiTheme="minorHAnsi" w:cs="Arial"/>
          <w:color w:val="C00000"/>
        </w:rPr>
        <w:t xml:space="preserve"> </w:t>
      </w:r>
    </w:p>
    <w:p w14:paraId="3F36B582" w14:textId="77777777" w:rsidR="00CA36F1" w:rsidRPr="00CA36F1" w:rsidRDefault="00CA36F1" w:rsidP="00CA36F1">
      <w:pPr>
        <w:pStyle w:val="ListParagraph"/>
        <w:rPr>
          <w:rFonts w:asciiTheme="minorHAnsi" w:hAnsiTheme="minorHAnsi" w:cs="Arial"/>
        </w:rPr>
      </w:pPr>
    </w:p>
    <w:p w14:paraId="736D327C" w14:textId="2A6D35B3" w:rsidR="00CA36F1" w:rsidRPr="007040EB" w:rsidRDefault="00CA36F1" w:rsidP="007C0845">
      <w:pPr>
        <w:pStyle w:val="ListParagraph"/>
        <w:numPr>
          <w:ilvl w:val="0"/>
          <w:numId w:val="4"/>
        </w:numPr>
        <w:shd w:val="clear" w:color="auto" w:fill="FFFFFF"/>
        <w:rPr>
          <w:rFonts w:asciiTheme="minorHAnsi" w:hAnsiTheme="minorHAnsi" w:cs="Arial"/>
          <w:i/>
        </w:rPr>
      </w:pPr>
      <w:r w:rsidRPr="007040EB">
        <w:rPr>
          <w:rFonts w:asciiTheme="minorHAnsi" w:hAnsiTheme="minorHAnsi" w:cs="Arial"/>
          <w:b/>
          <w:bCs/>
        </w:rPr>
        <w:t>Noticeboa</w:t>
      </w:r>
      <w:r w:rsidR="00A7748A" w:rsidRPr="007040EB">
        <w:rPr>
          <w:rFonts w:asciiTheme="minorHAnsi" w:hAnsiTheme="minorHAnsi" w:cs="Arial"/>
          <w:b/>
          <w:bCs/>
        </w:rPr>
        <w:t>r</w:t>
      </w:r>
      <w:r w:rsidRPr="007040EB">
        <w:rPr>
          <w:rFonts w:asciiTheme="minorHAnsi" w:hAnsiTheme="minorHAnsi" w:cs="Arial"/>
          <w:b/>
          <w:bCs/>
        </w:rPr>
        <w:t>d</w:t>
      </w:r>
      <w:r w:rsidRPr="007040EB">
        <w:rPr>
          <w:rFonts w:asciiTheme="minorHAnsi" w:hAnsiTheme="minorHAnsi" w:cs="Arial"/>
        </w:rPr>
        <w:t xml:space="preserve"> – </w:t>
      </w:r>
      <w:r w:rsidR="0018309C" w:rsidRPr="007040EB">
        <w:rPr>
          <w:rFonts w:asciiTheme="minorHAnsi" w:hAnsiTheme="minorHAnsi" w:cs="Arial"/>
        </w:rPr>
        <w:t xml:space="preserve">To receive an </w:t>
      </w:r>
      <w:r w:rsidR="0018309C" w:rsidRPr="00F37470">
        <w:rPr>
          <w:rFonts w:asciiTheme="minorHAnsi" w:hAnsiTheme="minorHAnsi" w:cs="Arial"/>
        </w:rPr>
        <w:t>update</w:t>
      </w:r>
      <w:r w:rsidR="009D27AC" w:rsidRPr="00F37470">
        <w:rPr>
          <w:rFonts w:asciiTheme="minorHAnsi" w:hAnsiTheme="minorHAnsi" w:cs="Arial"/>
        </w:rPr>
        <w:t xml:space="preserve">. To agree the delivery costs </w:t>
      </w:r>
      <w:r w:rsidR="00F37470" w:rsidRPr="00F37470">
        <w:rPr>
          <w:rFonts w:asciiTheme="minorHAnsi" w:hAnsiTheme="minorHAnsi" w:cs="Arial"/>
        </w:rPr>
        <w:t xml:space="preserve">of £157.63 </w:t>
      </w:r>
      <w:r w:rsidR="007040EB" w:rsidRPr="00F37470">
        <w:rPr>
          <w:rFonts w:asciiTheme="minorHAnsi" w:hAnsiTheme="minorHAnsi" w:cs="Arial"/>
        </w:rPr>
        <w:t xml:space="preserve">and </w:t>
      </w:r>
      <w:r w:rsidR="007040EB" w:rsidRPr="007040EB">
        <w:rPr>
          <w:rFonts w:asciiTheme="minorHAnsi" w:hAnsiTheme="minorHAnsi" w:cs="Arial"/>
        </w:rPr>
        <w:t>a specification for the installation works</w:t>
      </w:r>
      <w:r w:rsidR="009D27AC">
        <w:rPr>
          <w:rFonts w:asciiTheme="minorHAnsi" w:hAnsiTheme="minorHAnsi" w:cs="Arial"/>
          <w:i/>
        </w:rPr>
        <w:t xml:space="preserve"> </w:t>
      </w:r>
    </w:p>
    <w:p w14:paraId="71C2F182" w14:textId="77777777" w:rsidR="004A5B37" w:rsidRPr="004A5B37" w:rsidRDefault="004A5B37" w:rsidP="004A5B37">
      <w:pPr>
        <w:pStyle w:val="ListParagraph"/>
        <w:rPr>
          <w:rFonts w:asciiTheme="minorHAnsi" w:hAnsiTheme="minorHAnsi" w:cs="Arial"/>
        </w:rPr>
      </w:pPr>
    </w:p>
    <w:p w14:paraId="2396F85E" w14:textId="380E9C0A" w:rsidR="004A5B37" w:rsidRPr="006A078B" w:rsidRDefault="004A5B37" w:rsidP="007C0845">
      <w:pPr>
        <w:pStyle w:val="ListParagraph"/>
        <w:numPr>
          <w:ilvl w:val="0"/>
          <w:numId w:val="4"/>
        </w:numPr>
        <w:shd w:val="clear" w:color="auto" w:fill="FFFFFF"/>
        <w:rPr>
          <w:rFonts w:asciiTheme="minorHAnsi" w:hAnsiTheme="minorHAnsi" w:cs="Arial"/>
        </w:rPr>
      </w:pPr>
      <w:r w:rsidRPr="004A5B37">
        <w:rPr>
          <w:rFonts w:asciiTheme="minorHAnsi" w:hAnsiTheme="minorHAnsi" w:cs="Arial"/>
          <w:b/>
          <w:bCs/>
        </w:rPr>
        <w:t>Option to opt out of the SAAA central external auditor appointment arrangements</w:t>
      </w:r>
      <w:r>
        <w:rPr>
          <w:rFonts w:asciiTheme="minorHAnsi" w:hAnsiTheme="minorHAnsi" w:cs="Arial"/>
        </w:rPr>
        <w:t xml:space="preserve"> – To consider whether the Parish Council wishes to opt out of the central external auditor appointment arrangements as per previously circulated details</w:t>
      </w:r>
    </w:p>
    <w:p w14:paraId="17B8559C" w14:textId="77777777" w:rsidR="005F6094" w:rsidRPr="005F6094" w:rsidRDefault="005F6094" w:rsidP="005F6094">
      <w:pPr>
        <w:pStyle w:val="ListParagraph"/>
        <w:shd w:val="clear" w:color="auto" w:fill="FFFFFF"/>
        <w:ind w:left="420"/>
        <w:rPr>
          <w:rFonts w:asciiTheme="minorHAnsi" w:hAnsiTheme="minorHAnsi" w:cs="Arial"/>
        </w:rPr>
      </w:pPr>
    </w:p>
    <w:p w14:paraId="74D5C942" w14:textId="3096FB66" w:rsidR="007040EB" w:rsidRPr="00F37470" w:rsidRDefault="00F40A26" w:rsidP="00752C7D">
      <w:pPr>
        <w:numPr>
          <w:ilvl w:val="0"/>
          <w:numId w:val="4"/>
        </w:numPr>
        <w:shd w:val="clear" w:color="auto" w:fill="FFFFFF"/>
        <w:contextualSpacing/>
        <w:rPr>
          <w:rFonts w:asciiTheme="minorHAnsi" w:hAnsiTheme="minorHAnsi" w:cs="Arial"/>
        </w:rPr>
      </w:pPr>
      <w:r w:rsidRPr="00F37470">
        <w:rPr>
          <w:rFonts w:asciiTheme="minorHAnsi" w:hAnsiTheme="minorHAnsi" w:cs="Arial"/>
          <w:b/>
        </w:rPr>
        <w:t>Finance</w:t>
      </w:r>
      <w:r w:rsidR="008642F8" w:rsidRPr="00F37470">
        <w:rPr>
          <w:rFonts w:asciiTheme="minorHAnsi" w:hAnsiTheme="minorHAnsi" w:cs="Arial"/>
          <w:b/>
        </w:rPr>
        <w:t xml:space="preserve"> </w:t>
      </w:r>
      <w:r w:rsidR="003115A0" w:rsidRPr="00F37470">
        <w:rPr>
          <w:rFonts w:asciiTheme="minorHAnsi" w:hAnsiTheme="minorHAnsi" w:cs="Arial"/>
          <w:b/>
        </w:rPr>
        <w:t xml:space="preserve"> </w:t>
      </w:r>
    </w:p>
    <w:p w14:paraId="196D5771" w14:textId="79A6D61F" w:rsidR="00426103" w:rsidRPr="00940DE5" w:rsidRDefault="005F49D6" w:rsidP="007C0845">
      <w:pPr>
        <w:numPr>
          <w:ilvl w:val="1"/>
          <w:numId w:val="5"/>
        </w:numPr>
        <w:shd w:val="clear" w:color="auto" w:fill="FFFFFF"/>
        <w:ind w:left="709" w:hanging="425"/>
        <w:contextualSpacing/>
        <w:rPr>
          <w:rFonts w:asciiTheme="minorHAnsi" w:hAnsiTheme="minorHAnsi" w:cs="Arial"/>
          <w:b/>
          <w:color w:val="FF0000"/>
        </w:rPr>
      </w:pPr>
      <w:r w:rsidRPr="00CC6B55">
        <w:rPr>
          <w:rFonts w:asciiTheme="minorHAnsi" w:hAnsiTheme="minorHAnsi" w:cs="Arial"/>
          <w:b/>
        </w:rPr>
        <w:t xml:space="preserve"> </w:t>
      </w:r>
      <w:r w:rsidRPr="007040EB">
        <w:rPr>
          <w:rFonts w:asciiTheme="minorHAnsi" w:hAnsiTheme="minorHAnsi" w:cs="Arial"/>
          <w:b/>
        </w:rPr>
        <w:t xml:space="preserve">To note </w:t>
      </w:r>
      <w:r w:rsidRPr="007040EB">
        <w:rPr>
          <w:rFonts w:asciiTheme="minorHAnsi" w:hAnsiTheme="minorHAnsi" w:cs="Arial"/>
        </w:rPr>
        <w:t xml:space="preserve">that </w:t>
      </w:r>
      <w:proofErr w:type="spellStart"/>
      <w:r w:rsidRPr="007040EB">
        <w:rPr>
          <w:rFonts w:asciiTheme="minorHAnsi" w:hAnsiTheme="minorHAnsi" w:cs="Arial"/>
        </w:rPr>
        <w:t>UKPower</w:t>
      </w:r>
      <w:proofErr w:type="spellEnd"/>
      <w:r w:rsidRPr="007040EB">
        <w:rPr>
          <w:rFonts w:asciiTheme="minorHAnsi" w:hAnsiTheme="minorHAnsi" w:cs="Arial"/>
        </w:rPr>
        <w:t xml:space="preserve"> Networks have again sent a wayleave cheque payable to CPC, as Custodian </w:t>
      </w:r>
      <w:r w:rsidRPr="007C0845">
        <w:rPr>
          <w:rFonts w:asciiTheme="minorHAnsi" w:hAnsiTheme="minorHAnsi" w:cs="Arial"/>
        </w:rPr>
        <w:t>Trustee, for an agreement relating to the Jubilee Field.</w:t>
      </w:r>
      <w:r w:rsidRPr="007C0845">
        <w:rPr>
          <w:rFonts w:asciiTheme="minorHAnsi" w:hAnsiTheme="minorHAnsi" w:cs="Arial"/>
          <w:b/>
        </w:rPr>
        <w:t xml:space="preserve"> </w:t>
      </w:r>
      <w:r w:rsidRPr="007C0845">
        <w:rPr>
          <w:rFonts w:asciiTheme="minorHAnsi" w:hAnsiTheme="minorHAnsi" w:cs="Arial"/>
        </w:rPr>
        <w:t xml:space="preserve">Amount £17.58. As before, this has been into the CPC bank account. It is requested that a cheque for £17.58 is </w:t>
      </w:r>
      <w:r w:rsidR="00F37470" w:rsidRPr="007C0845">
        <w:rPr>
          <w:rFonts w:asciiTheme="minorHAnsi" w:hAnsiTheme="minorHAnsi" w:cs="Arial"/>
        </w:rPr>
        <w:t>approved, payable</w:t>
      </w:r>
      <w:r w:rsidRPr="007C0845">
        <w:rPr>
          <w:rFonts w:asciiTheme="minorHAnsi" w:hAnsiTheme="minorHAnsi" w:cs="Arial"/>
        </w:rPr>
        <w:t xml:space="preserve"> to the Jubilee Field Committee of Management as UK Power Network can only make its payment to the Registered Land Owner. </w:t>
      </w:r>
    </w:p>
    <w:p w14:paraId="17A3EAF0" w14:textId="27DF7A17" w:rsidR="00940DE5" w:rsidRPr="00F37470" w:rsidRDefault="00940DE5" w:rsidP="007C0845">
      <w:pPr>
        <w:numPr>
          <w:ilvl w:val="1"/>
          <w:numId w:val="5"/>
        </w:numPr>
        <w:shd w:val="clear" w:color="auto" w:fill="FFFFFF"/>
        <w:ind w:left="709" w:hanging="425"/>
        <w:contextualSpacing/>
        <w:rPr>
          <w:rFonts w:asciiTheme="minorHAnsi" w:hAnsiTheme="minorHAnsi" w:cs="Arial"/>
          <w:b/>
        </w:rPr>
      </w:pPr>
      <w:r w:rsidRPr="00F37470">
        <w:rPr>
          <w:rFonts w:asciiTheme="minorHAnsi" w:hAnsiTheme="minorHAnsi" w:cs="Arial"/>
          <w:b/>
        </w:rPr>
        <w:t xml:space="preserve"> To note</w:t>
      </w:r>
      <w:r w:rsidRPr="00F37470">
        <w:rPr>
          <w:rFonts w:asciiTheme="minorHAnsi" w:hAnsiTheme="minorHAnsi" w:cs="Arial"/>
        </w:rPr>
        <w:t xml:space="preserve"> that £685.07 has been paid into the Parish Council’s Bank account. This was surplus funds raised from the </w:t>
      </w:r>
      <w:proofErr w:type="spellStart"/>
      <w:r w:rsidRPr="00F37470">
        <w:rPr>
          <w:rFonts w:asciiTheme="minorHAnsi" w:hAnsiTheme="minorHAnsi" w:cs="Arial"/>
        </w:rPr>
        <w:t>Millenium</w:t>
      </w:r>
      <w:proofErr w:type="spellEnd"/>
      <w:r w:rsidRPr="00F37470">
        <w:rPr>
          <w:rFonts w:asciiTheme="minorHAnsi" w:hAnsiTheme="minorHAnsi" w:cs="Arial"/>
        </w:rPr>
        <w:t xml:space="preserve"> Clavering Hogmanay which came to light recently. These have been received and are earmarked towards community benefit, such as the Platinum Jubilee Mugs, and as agreed with its remaining committee member.    </w:t>
      </w:r>
    </w:p>
    <w:p w14:paraId="61CFF9FE" w14:textId="24529094" w:rsidR="00B5445B" w:rsidRDefault="005F6094" w:rsidP="007C0845">
      <w:pPr>
        <w:numPr>
          <w:ilvl w:val="1"/>
          <w:numId w:val="5"/>
        </w:numPr>
        <w:shd w:val="clear" w:color="auto" w:fill="FFFFFF"/>
        <w:ind w:left="709"/>
        <w:contextualSpacing/>
        <w:rPr>
          <w:rFonts w:asciiTheme="minorHAnsi" w:eastAsiaTheme="minorHAnsi" w:hAnsiTheme="minorHAnsi" w:cs="ArialMT"/>
          <w:bCs/>
        </w:rPr>
      </w:pPr>
      <w:r w:rsidRPr="00F37470">
        <w:rPr>
          <w:rFonts w:asciiTheme="minorHAnsi" w:hAnsiTheme="minorHAnsi" w:cs="Arial"/>
          <w:b/>
        </w:rPr>
        <w:t xml:space="preserve"> </w:t>
      </w:r>
      <w:r w:rsidR="007F556E" w:rsidRPr="00F37470">
        <w:rPr>
          <w:rFonts w:asciiTheme="minorHAnsi" w:hAnsiTheme="minorHAnsi" w:cs="Arial"/>
          <w:b/>
        </w:rPr>
        <w:t>To approve cheques</w:t>
      </w:r>
      <w:r w:rsidR="007F556E" w:rsidRPr="00F37470">
        <w:rPr>
          <w:rFonts w:asciiTheme="minorHAnsi" w:eastAsiaTheme="minorHAnsi" w:hAnsiTheme="minorHAnsi" w:cs="ArialMT"/>
          <w:b/>
        </w:rPr>
        <w:t xml:space="preserve"> </w:t>
      </w:r>
      <w:r w:rsidR="006E66BA" w:rsidRPr="00F37470">
        <w:rPr>
          <w:rFonts w:asciiTheme="minorHAnsi" w:eastAsiaTheme="minorHAnsi" w:hAnsiTheme="minorHAnsi" w:cs="ArialMT"/>
          <w:b/>
        </w:rPr>
        <w:t>–</w:t>
      </w:r>
      <w:r w:rsidRPr="00F37470">
        <w:rPr>
          <w:rFonts w:asciiTheme="minorHAnsi" w:eastAsiaTheme="minorHAnsi" w:hAnsiTheme="minorHAnsi" w:cs="ArialMT"/>
          <w:bCs/>
        </w:rPr>
        <w:t xml:space="preserve"> </w:t>
      </w:r>
      <w:r w:rsidR="00426103" w:rsidRPr="00F37470">
        <w:rPr>
          <w:rFonts w:asciiTheme="minorHAnsi" w:eastAsiaTheme="minorHAnsi" w:hAnsiTheme="minorHAnsi" w:cs="ArialMT"/>
          <w:b/>
        </w:rPr>
        <w:t>Proposal</w:t>
      </w:r>
      <w:r w:rsidR="00426103" w:rsidRPr="00F37470">
        <w:rPr>
          <w:rFonts w:asciiTheme="minorHAnsi" w:eastAsiaTheme="minorHAnsi" w:hAnsiTheme="minorHAnsi" w:cs="ArialMT"/>
          <w:bCs/>
        </w:rPr>
        <w:t>:</w:t>
      </w:r>
      <w:r w:rsidRPr="00F37470">
        <w:rPr>
          <w:rFonts w:asciiTheme="minorHAnsi" w:eastAsiaTheme="minorHAnsi" w:hAnsiTheme="minorHAnsi" w:cs="ArialMT"/>
          <w:bCs/>
        </w:rPr>
        <w:t xml:space="preserve"> </w:t>
      </w:r>
      <w:r w:rsidR="007F556E" w:rsidRPr="00F37470">
        <w:rPr>
          <w:rFonts w:asciiTheme="minorHAnsi" w:eastAsiaTheme="minorHAnsi" w:hAnsiTheme="minorHAnsi" w:cs="ArialMT"/>
          <w:bCs/>
        </w:rPr>
        <w:t>To approve the cheque</w:t>
      </w:r>
      <w:r w:rsidR="00A12E0E" w:rsidRPr="00F37470">
        <w:rPr>
          <w:rFonts w:asciiTheme="minorHAnsi" w:eastAsiaTheme="minorHAnsi" w:hAnsiTheme="minorHAnsi" w:cs="ArialMT"/>
          <w:bCs/>
        </w:rPr>
        <w:t>s</w:t>
      </w:r>
      <w:r w:rsidR="009D27AC" w:rsidRPr="00F37470">
        <w:rPr>
          <w:rFonts w:asciiTheme="minorHAnsi" w:eastAsiaTheme="minorHAnsi" w:hAnsiTheme="minorHAnsi" w:cs="ArialMT"/>
          <w:bCs/>
        </w:rPr>
        <w:t xml:space="preserve">. </w:t>
      </w:r>
      <w:r w:rsidR="00426103" w:rsidRPr="00F37470">
        <w:rPr>
          <w:rFonts w:asciiTheme="minorHAnsi" w:eastAsiaTheme="minorHAnsi" w:hAnsiTheme="minorHAnsi" w:cs="ArialMT"/>
          <w:bCs/>
        </w:rPr>
        <w:t xml:space="preserve"> </w:t>
      </w:r>
      <w:r w:rsidR="00E553D8" w:rsidRPr="00F37470">
        <w:rPr>
          <w:rFonts w:asciiTheme="minorHAnsi" w:eastAsiaTheme="minorHAnsi" w:hAnsiTheme="minorHAnsi" w:cs="ArialMT"/>
          <w:bCs/>
        </w:rPr>
        <w:t>Re to P Abrahams Landscapes –Contractor confirmed there had been only a two week gap early in the season due to the weather</w:t>
      </w:r>
      <w:r w:rsidR="009D27AC" w:rsidRPr="00F37470">
        <w:rPr>
          <w:rFonts w:asciiTheme="minorHAnsi" w:eastAsiaTheme="minorHAnsi" w:hAnsiTheme="minorHAnsi" w:cs="ArialMT"/>
          <w:bCs/>
        </w:rPr>
        <w:t xml:space="preserve"> and that n</w:t>
      </w:r>
      <w:r w:rsidR="00E553D8" w:rsidRPr="00F37470">
        <w:rPr>
          <w:rFonts w:asciiTheme="minorHAnsi" w:eastAsiaTheme="minorHAnsi" w:hAnsiTheme="minorHAnsi" w:cs="ArialMT"/>
          <w:bCs/>
        </w:rPr>
        <w:t>o cutting took place through the very dry period.</w:t>
      </w:r>
    </w:p>
    <w:p w14:paraId="0E814A6C" w14:textId="1110BDBF" w:rsidR="000B15CE" w:rsidRDefault="000B15CE" w:rsidP="000B15CE">
      <w:pPr>
        <w:shd w:val="clear" w:color="auto" w:fill="FFFFFF"/>
        <w:contextualSpacing/>
        <w:rPr>
          <w:rFonts w:asciiTheme="minorHAnsi" w:eastAsiaTheme="minorHAnsi" w:hAnsiTheme="minorHAnsi" w:cs="ArialMT"/>
          <w:bCs/>
        </w:rPr>
      </w:pPr>
    </w:p>
    <w:p w14:paraId="4A4BF7D1" w14:textId="5F6EE5F0" w:rsidR="000B15CE" w:rsidRDefault="000B15CE" w:rsidP="000B15CE">
      <w:pPr>
        <w:shd w:val="clear" w:color="auto" w:fill="FFFFFF"/>
        <w:contextualSpacing/>
        <w:rPr>
          <w:rFonts w:asciiTheme="minorHAnsi" w:eastAsiaTheme="minorHAnsi" w:hAnsiTheme="minorHAnsi" w:cs="ArialMT"/>
          <w:bCs/>
        </w:rPr>
      </w:pPr>
    </w:p>
    <w:p w14:paraId="3C78204C" w14:textId="677BE3F7" w:rsidR="000B15CE" w:rsidRDefault="000B15CE" w:rsidP="000B15CE">
      <w:pPr>
        <w:shd w:val="clear" w:color="auto" w:fill="FFFFFF"/>
        <w:contextualSpacing/>
        <w:rPr>
          <w:rFonts w:asciiTheme="minorHAnsi" w:eastAsiaTheme="minorHAnsi" w:hAnsiTheme="minorHAnsi" w:cs="ArialMT"/>
          <w:bCs/>
        </w:rPr>
      </w:pPr>
    </w:p>
    <w:p w14:paraId="16E56B33" w14:textId="77777777" w:rsidR="000B15CE" w:rsidRPr="00F37470" w:rsidRDefault="000B15CE" w:rsidP="000B15CE">
      <w:pPr>
        <w:shd w:val="clear" w:color="auto" w:fill="FFFFFF"/>
        <w:contextualSpacing/>
        <w:rPr>
          <w:rFonts w:asciiTheme="minorHAnsi" w:eastAsiaTheme="minorHAnsi" w:hAnsiTheme="minorHAnsi" w:cs="ArialMT"/>
          <w:bCs/>
        </w:rPr>
      </w:pPr>
    </w:p>
    <w:p w14:paraId="2B4E831D" w14:textId="11D661A2" w:rsidR="009C5184" w:rsidRPr="005F6094" w:rsidRDefault="009C5184" w:rsidP="00B84172">
      <w:pPr>
        <w:shd w:val="clear" w:color="auto" w:fill="FFFFFF"/>
        <w:contextualSpacing/>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7091"/>
        <w:gridCol w:w="3365"/>
      </w:tblGrid>
      <w:tr w:rsidR="001A4082" w:rsidRPr="004C794D"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662DB8" w:rsidRDefault="001A4082" w:rsidP="005463B0">
            <w:pPr>
              <w:rPr>
                <w:rFonts w:asciiTheme="minorHAnsi" w:hAnsiTheme="minorHAnsi" w:cs="Arial"/>
                <w:b/>
              </w:rPr>
            </w:pPr>
            <w:r w:rsidRPr="00662DB8">
              <w:rPr>
                <w:rFonts w:asciiTheme="minorHAnsi" w:hAnsiTheme="minorHAnsi" w:cs="Arial"/>
                <w:b/>
              </w:rPr>
              <w:t>Credit Received</w:t>
            </w:r>
            <w:r w:rsidR="00AD22C3" w:rsidRPr="00662DB8">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0FABD0" w14:textId="77777777" w:rsidR="007A12A8" w:rsidRPr="007A12A8" w:rsidRDefault="007A12A8" w:rsidP="007A12A8">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483F296C" w14:textId="7651CF17" w:rsidR="007A12A8" w:rsidRPr="007A12A8" w:rsidRDefault="007A12A8" w:rsidP="007A12A8">
            <w:pPr>
              <w:shd w:val="clear" w:color="auto" w:fill="FFFFFF"/>
              <w:ind w:left="435" w:hanging="435"/>
              <w:rPr>
                <w:rFonts w:ascii="Calibri" w:hAnsi="Calibri"/>
                <w:color w:val="201F1E"/>
                <w:sz w:val="22"/>
                <w:szCs w:val="22"/>
                <w:lang w:eastAsia="en-GB"/>
              </w:rPr>
            </w:pPr>
            <w:r w:rsidRPr="007A12A8">
              <w:rPr>
                <w:rFonts w:ascii="Calibri" w:hAnsi="Calibri"/>
                <w:color w:val="201F1E"/>
                <w:sz w:val="22"/>
                <w:szCs w:val="22"/>
                <w:bdr w:val="none" w:sz="0" w:space="0" w:color="auto" w:frame="1"/>
                <w:lang w:eastAsia="en-GB"/>
              </w:rPr>
              <w:t>0.01</w:t>
            </w:r>
            <w:r w:rsidRPr="007A12A8">
              <w:rPr>
                <w:color w:val="201F1E"/>
                <w:sz w:val="14"/>
                <w:szCs w:val="14"/>
                <w:bdr w:val="none" w:sz="0" w:space="0" w:color="auto" w:frame="1"/>
                <w:lang w:eastAsia="en-GB"/>
              </w:rPr>
              <w:t>  </w:t>
            </w:r>
            <w:r w:rsidRPr="007A12A8">
              <w:rPr>
                <w:rFonts w:ascii="Calibri" w:hAnsi="Calibri"/>
                <w:color w:val="201F1E"/>
                <w:sz w:val="22"/>
                <w:szCs w:val="22"/>
                <w:lang w:eastAsia="en-GB"/>
              </w:rPr>
              <w:t>interest</w:t>
            </w:r>
          </w:p>
          <w:p w14:paraId="3A24EC6D" w14:textId="77777777" w:rsidR="007A12A8" w:rsidRPr="007A12A8" w:rsidRDefault="007A12A8" w:rsidP="007A12A8">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lastRenderedPageBreak/>
              <w:t> </w:t>
            </w:r>
          </w:p>
          <w:p w14:paraId="358EE36C" w14:textId="77777777" w:rsidR="007A12A8" w:rsidRPr="007A12A8" w:rsidRDefault="007A12A8" w:rsidP="007A12A8">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67217796 – Business Current</w:t>
            </w:r>
          </w:p>
          <w:p w14:paraId="45B76732" w14:textId="457AC4F5" w:rsidR="007A12A8" w:rsidRPr="007A12A8" w:rsidRDefault="00940DE5" w:rsidP="007A12A8">
            <w:pPr>
              <w:shd w:val="clear" w:color="auto" w:fill="FFFFFF"/>
              <w:rPr>
                <w:rFonts w:ascii="Calibri" w:hAnsi="Calibri"/>
                <w:color w:val="201F1E"/>
                <w:sz w:val="22"/>
                <w:szCs w:val="22"/>
                <w:lang w:eastAsia="en-GB"/>
              </w:rPr>
            </w:pPr>
            <w:r>
              <w:rPr>
                <w:rFonts w:ascii="Calibri" w:hAnsi="Calibri"/>
                <w:color w:val="201F1E"/>
                <w:sz w:val="22"/>
                <w:szCs w:val="22"/>
                <w:lang w:eastAsia="en-GB"/>
              </w:rPr>
              <w:t>£5 credit – one</w:t>
            </w:r>
            <w:r w:rsidR="00685B01">
              <w:rPr>
                <w:rFonts w:ascii="Calibri" w:hAnsi="Calibri"/>
                <w:color w:val="201F1E"/>
                <w:sz w:val="22"/>
                <w:szCs w:val="22"/>
                <w:lang w:eastAsia="en-GB"/>
              </w:rPr>
              <w:t xml:space="preserve"> allotment </w:t>
            </w:r>
            <w:proofErr w:type="spellStart"/>
            <w:r w:rsidR="00685B01">
              <w:rPr>
                <w:rFonts w:ascii="Calibri" w:hAnsi="Calibri"/>
                <w:color w:val="201F1E"/>
                <w:sz w:val="22"/>
                <w:szCs w:val="22"/>
                <w:lang w:eastAsia="en-GB"/>
              </w:rPr>
              <w:t>tapkey</w:t>
            </w:r>
            <w:proofErr w:type="spellEnd"/>
          </w:p>
          <w:p w14:paraId="32B32D6C" w14:textId="678FC145" w:rsidR="0037665E" w:rsidRPr="00940DE5" w:rsidRDefault="00940DE5" w:rsidP="00662DB8">
            <w:pPr>
              <w:contextualSpacing/>
              <w:rPr>
                <w:rFonts w:asciiTheme="minorHAnsi" w:hAnsiTheme="minorHAnsi" w:cs="Arial"/>
                <w:sz w:val="22"/>
                <w:szCs w:val="22"/>
              </w:rPr>
            </w:pPr>
            <w:r w:rsidRPr="00940DE5">
              <w:rPr>
                <w:rFonts w:asciiTheme="minorHAnsi" w:hAnsiTheme="minorHAnsi" w:cs="Arial"/>
                <w:sz w:val="22"/>
                <w:szCs w:val="22"/>
              </w:rPr>
              <w:t>£17.58 credit – wayleave see 21.1</w:t>
            </w:r>
          </w:p>
          <w:p w14:paraId="64E1F7F0" w14:textId="55090417" w:rsidR="00940DE5" w:rsidRPr="00940DE5" w:rsidRDefault="00940DE5" w:rsidP="00662DB8">
            <w:pPr>
              <w:contextualSpacing/>
              <w:rPr>
                <w:rFonts w:asciiTheme="minorHAnsi" w:hAnsiTheme="minorHAnsi" w:cs="Arial"/>
                <w:sz w:val="22"/>
                <w:szCs w:val="22"/>
              </w:rPr>
            </w:pPr>
            <w:r>
              <w:rPr>
                <w:rFonts w:asciiTheme="minorHAnsi" w:hAnsiTheme="minorHAnsi" w:cs="Arial"/>
                <w:sz w:val="22"/>
                <w:szCs w:val="22"/>
              </w:rPr>
              <w:t xml:space="preserve">£685.07 </w:t>
            </w:r>
            <w:r w:rsidRPr="00940DE5">
              <w:rPr>
                <w:rFonts w:asciiTheme="minorHAnsi" w:hAnsiTheme="minorHAnsi" w:cs="Arial"/>
                <w:sz w:val="22"/>
                <w:szCs w:val="22"/>
              </w:rPr>
              <w:t>credit</w:t>
            </w:r>
            <w:r>
              <w:rPr>
                <w:rFonts w:asciiTheme="minorHAnsi" w:hAnsiTheme="minorHAnsi" w:cs="Arial"/>
                <w:sz w:val="22"/>
                <w:szCs w:val="22"/>
              </w:rPr>
              <w:t xml:space="preserve">-  donation </w:t>
            </w:r>
            <w:r w:rsidRPr="00940DE5">
              <w:rPr>
                <w:rFonts w:asciiTheme="minorHAnsi" w:hAnsiTheme="minorHAnsi" w:cs="Arial"/>
                <w:sz w:val="22"/>
                <w:szCs w:val="22"/>
              </w:rPr>
              <w:t xml:space="preserve"> see 21.2</w:t>
            </w:r>
          </w:p>
        </w:tc>
      </w:tr>
      <w:tr w:rsidR="001A4082" w:rsidRPr="004C794D"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1EE254E3" w:rsidR="001A4082" w:rsidRPr="00662DB8" w:rsidRDefault="001A4082" w:rsidP="00F24E01">
            <w:pPr>
              <w:ind w:right="-2388"/>
              <w:contextualSpacing/>
              <w:rPr>
                <w:rFonts w:asciiTheme="minorHAnsi" w:hAnsiTheme="minorHAnsi" w:cs="Arial"/>
                <w:b/>
              </w:rPr>
            </w:pPr>
            <w:r w:rsidRPr="00662DB8">
              <w:rPr>
                <w:rFonts w:asciiTheme="minorHAnsi" w:hAnsiTheme="minorHAnsi" w:cs="Arial"/>
                <w:b/>
              </w:rPr>
              <w:lastRenderedPageBreak/>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DD57C71" w:rsidR="001A4082" w:rsidRPr="00662DB8" w:rsidRDefault="003044FF" w:rsidP="00FD3F96">
            <w:pPr>
              <w:contextualSpacing/>
              <w:jc w:val="right"/>
              <w:rPr>
                <w:rFonts w:asciiTheme="minorHAnsi" w:hAnsiTheme="minorHAnsi" w:cs="Arial"/>
              </w:rPr>
            </w:pPr>
            <w:r w:rsidRPr="00662DB8">
              <w:rPr>
                <w:rFonts w:asciiTheme="minorHAnsi" w:hAnsiTheme="minorHAnsi" w:cs="Arial"/>
              </w:rPr>
              <w:t>None</w:t>
            </w:r>
          </w:p>
        </w:tc>
      </w:tr>
      <w:tr w:rsidR="001A4082" w:rsidRPr="004C794D"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2400E36E" w:rsidR="001A4082" w:rsidRPr="00662DB8" w:rsidRDefault="001A4082" w:rsidP="002559A3">
            <w:pPr>
              <w:contextualSpacing/>
              <w:rPr>
                <w:rFonts w:asciiTheme="minorHAnsi" w:hAnsiTheme="minorHAnsi" w:cs="Arial"/>
                <w:b/>
              </w:rPr>
            </w:pPr>
            <w:r w:rsidRPr="00662DB8">
              <w:rPr>
                <w:rFonts w:asciiTheme="minorHAnsi" w:hAnsiTheme="minorHAnsi" w:cs="Arial"/>
                <w:b/>
              </w:rPr>
              <w:t>Balance at NatWest Ban</w:t>
            </w:r>
            <w:r w:rsidR="003C6791" w:rsidRPr="00662DB8">
              <w:rPr>
                <w:rFonts w:asciiTheme="minorHAnsi" w:hAnsiTheme="minorHAnsi" w:cs="Arial"/>
                <w:b/>
              </w:rPr>
              <w:t>k</w:t>
            </w:r>
            <w:r w:rsidR="005E1431" w:rsidRPr="00662DB8">
              <w:rPr>
                <w:rFonts w:asciiTheme="minorHAnsi" w:hAnsiTheme="minorHAnsi" w:cs="Arial"/>
                <w:b/>
              </w:rPr>
              <w:t xml:space="preserve"> </w:t>
            </w:r>
            <w:r w:rsidR="00940DE5">
              <w:rPr>
                <w:rFonts w:asciiTheme="minorHAnsi" w:hAnsiTheme="minorHAnsi" w:cs="Arial"/>
                <w:b/>
              </w:rPr>
              <w:t>current account 31</w:t>
            </w:r>
            <w:r w:rsidR="00940DE5" w:rsidRPr="00940DE5">
              <w:rPr>
                <w:rFonts w:asciiTheme="minorHAnsi" w:hAnsiTheme="minorHAnsi" w:cs="Arial"/>
                <w:b/>
                <w:vertAlign w:val="superscript"/>
              </w:rPr>
              <w:t>st</w:t>
            </w:r>
            <w:r w:rsidR="00940DE5">
              <w:rPr>
                <w:rFonts w:asciiTheme="minorHAnsi" w:hAnsiTheme="minorHAnsi" w:cs="Arial"/>
                <w:b/>
              </w:rPr>
              <w:t xml:space="preserve"> August </w:t>
            </w:r>
            <w:r w:rsidR="003044FF" w:rsidRPr="00662DB8">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13C6FF2E" w:rsidR="00992D39" w:rsidRPr="00662DB8" w:rsidRDefault="009B308B" w:rsidP="009B308B">
            <w:pPr>
              <w:contextualSpacing/>
              <w:jc w:val="right"/>
              <w:rPr>
                <w:rFonts w:asciiTheme="minorHAnsi" w:hAnsiTheme="minorHAnsi" w:cs="Arial"/>
              </w:rPr>
            </w:pPr>
            <w:r>
              <w:rPr>
                <w:rFonts w:asciiTheme="minorHAnsi" w:hAnsiTheme="minorHAnsi" w:cs="Arial"/>
              </w:rPr>
              <w:t>£</w:t>
            </w:r>
            <w:r w:rsidR="00940DE5">
              <w:rPr>
                <w:rFonts w:asciiTheme="minorHAnsi" w:hAnsiTheme="minorHAnsi" w:cs="Arial"/>
              </w:rPr>
              <w:t>12,021.27</w:t>
            </w:r>
          </w:p>
        </w:tc>
      </w:tr>
      <w:tr w:rsidR="00F93E4E" w:rsidRPr="004C794D"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6EF76983" w:rsidR="00F93E4E" w:rsidRPr="00662DB8" w:rsidRDefault="00F93E4E" w:rsidP="002559A3">
            <w:pPr>
              <w:contextualSpacing/>
              <w:rPr>
                <w:rFonts w:asciiTheme="minorHAnsi" w:hAnsiTheme="minorHAnsi" w:cs="Arial"/>
                <w:b/>
              </w:rPr>
            </w:pPr>
            <w:r w:rsidRPr="00662DB8">
              <w:rPr>
                <w:rFonts w:asciiTheme="minorHAnsi" w:hAnsiTheme="minorHAnsi" w:cs="Arial"/>
                <w:b/>
              </w:rPr>
              <w:t>Balance of Clerk’s Expenses Account</w:t>
            </w:r>
            <w:r w:rsidR="002559A3" w:rsidRPr="00662DB8">
              <w:rPr>
                <w:rFonts w:asciiTheme="minorHAnsi" w:hAnsiTheme="minorHAnsi" w:cs="Arial"/>
                <w:b/>
              </w:rPr>
              <w:t xml:space="preserve"> </w:t>
            </w:r>
            <w:r w:rsidR="009B308B">
              <w:rPr>
                <w:rFonts w:asciiTheme="minorHAnsi" w:hAnsiTheme="minorHAnsi" w:cs="Arial"/>
                <w:b/>
              </w:rPr>
              <w:t>29 July</w:t>
            </w:r>
            <w:r w:rsidR="00E4232A" w:rsidRPr="00662DB8">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FC821F0" w14:textId="5438490C" w:rsidR="00F93E4E" w:rsidRPr="00662DB8" w:rsidRDefault="009B308B" w:rsidP="00FD3F96">
            <w:pPr>
              <w:contextualSpacing/>
              <w:jc w:val="right"/>
              <w:rPr>
                <w:rFonts w:asciiTheme="minorHAnsi" w:hAnsiTheme="minorHAnsi" w:cs="Arial"/>
              </w:rPr>
            </w:pPr>
            <w:r>
              <w:rPr>
                <w:rFonts w:asciiTheme="minorHAnsi" w:hAnsiTheme="minorHAnsi" w:cs="Arial"/>
              </w:rPr>
              <w:t>£</w:t>
            </w:r>
            <w:r w:rsidR="00940DE5">
              <w:rPr>
                <w:rFonts w:asciiTheme="minorHAnsi" w:hAnsiTheme="minorHAnsi" w:cs="Arial"/>
              </w:rPr>
              <w:t>116.54</w:t>
            </w:r>
          </w:p>
        </w:tc>
      </w:tr>
    </w:tbl>
    <w:p w14:paraId="52399240" w14:textId="77777777" w:rsidR="006B3E00" w:rsidRPr="004C794D" w:rsidRDefault="006B3E00">
      <w:pPr>
        <w:rPr>
          <w:rFonts w:asciiTheme="minorHAnsi" w:hAnsiTheme="minorHAnsi"/>
          <w:highlight w:val="yellow"/>
        </w:rPr>
      </w:pPr>
    </w:p>
    <w:tbl>
      <w:tblPr>
        <w:tblStyle w:val="TableGrid"/>
        <w:tblW w:w="0" w:type="auto"/>
        <w:tblLook w:val="04A0" w:firstRow="1" w:lastRow="0" w:firstColumn="1" w:lastColumn="0" w:noHBand="0" w:noVBand="1"/>
      </w:tblPr>
      <w:tblGrid>
        <w:gridCol w:w="2091"/>
        <w:gridCol w:w="3433"/>
        <w:gridCol w:w="1275"/>
        <w:gridCol w:w="2240"/>
        <w:gridCol w:w="1417"/>
      </w:tblGrid>
      <w:tr w:rsidR="00A52906" w:rsidRPr="00A32675" w14:paraId="79BEBD4A" w14:textId="77777777" w:rsidTr="00790114">
        <w:tc>
          <w:tcPr>
            <w:tcW w:w="2091" w:type="dxa"/>
          </w:tcPr>
          <w:p w14:paraId="5B69BEA6" w14:textId="77777777" w:rsidR="00A52906" w:rsidRPr="00A32675" w:rsidRDefault="00A52906" w:rsidP="00790114">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2C3C53E" w14:textId="77777777" w:rsidR="00A52906" w:rsidRPr="00A32675" w:rsidRDefault="00A52906" w:rsidP="00790114">
            <w:pPr>
              <w:rPr>
                <w:rFonts w:asciiTheme="minorHAnsi" w:hAnsiTheme="minorHAnsi"/>
              </w:rPr>
            </w:pPr>
            <w:r w:rsidRPr="00A32675">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729452" w14:textId="77777777" w:rsidR="00A52906" w:rsidRPr="00A32675" w:rsidRDefault="00A52906" w:rsidP="00790114">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65B0DB7D" w14:textId="77777777" w:rsidR="00A52906" w:rsidRPr="00A32675" w:rsidRDefault="00A52906" w:rsidP="00790114">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4CE1491D" w14:textId="77777777" w:rsidR="00A52906" w:rsidRPr="00A32675" w:rsidRDefault="00A52906" w:rsidP="00790114">
            <w:pPr>
              <w:rPr>
                <w:rFonts w:asciiTheme="minorHAnsi" w:hAnsiTheme="minorHAnsi"/>
              </w:rPr>
            </w:pPr>
            <w:r w:rsidRPr="00A32675">
              <w:rPr>
                <w:rFonts w:asciiTheme="minorHAnsi" w:hAnsiTheme="minorHAnsi" w:cs="Arial"/>
                <w:b/>
                <w:noProof/>
              </w:rPr>
              <w:t>VAT</w:t>
            </w:r>
          </w:p>
        </w:tc>
      </w:tr>
      <w:tr w:rsidR="00662DB8" w:rsidRPr="00A4042A" w14:paraId="739517FF" w14:textId="77777777" w:rsidTr="00CB0E37">
        <w:tc>
          <w:tcPr>
            <w:tcW w:w="2091" w:type="dxa"/>
          </w:tcPr>
          <w:p w14:paraId="7DB98493" w14:textId="59EFD203" w:rsidR="00662DB8" w:rsidRPr="00A4042A" w:rsidRDefault="00662DB8" w:rsidP="00CB0E37">
            <w:pPr>
              <w:rPr>
                <w:rFonts w:asciiTheme="minorHAnsi" w:hAnsiTheme="minorHAnsi"/>
              </w:rPr>
            </w:pPr>
          </w:p>
        </w:tc>
        <w:tc>
          <w:tcPr>
            <w:tcW w:w="3433" w:type="dxa"/>
            <w:tcBorders>
              <w:top w:val="single" w:sz="4" w:space="0" w:color="auto"/>
              <w:left w:val="single" w:sz="4" w:space="0" w:color="auto"/>
              <w:bottom w:val="single" w:sz="4" w:space="0" w:color="auto"/>
              <w:right w:val="single" w:sz="4" w:space="0" w:color="auto"/>
            </w:tcBorders>
          </w:tcPr>
          <w:p w14:paraId="511FF59C" w14:textId="77777777" w:rsidR="00662DB8" w:rsidRPr="00A4042A" w:rsidRDefault="00662DB8" w:rsidP="00CB0E37">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521E4567" w14:textId="2ABB3DA5" w:rsidR="00662DB8" w:rsidRPr="00A4042A" w:rsidRDefault="00662DB8" w:rsidP="00CB0E37">
            <w:pPr>
              <w:jc w:val="center"/>
              <w:rPr>
                <w:rFonts w:asciiTheme="minorHAnsi" w:hAnsiTheme="minorHAnsi" w:cs="Arial"/>
                <w:noProof/>
              </w:rPr>
            </w:pPr>
            <w:r w:rsidRPr="00A4042A">
              <w:rPr>
                <w:rFonts w:asciiTheme="minorHAnsi" w:hAnsiTheme="minorHAnsi" w:cs="Arial"/>
                <w:noProof/>
              </w:rPr>
              <w:t>£24</w:t>
            </w:r>
            <w:r>
              <w:rPr>
                <w:rFonts w:asciiTheme="minorHAnsi" w:hAnsiTheme="minorHAnsi" w:cs="Arial"/>
                <w:noProof/>
              </w:rPr>
              <w:t>.00</w:t>
            </w:r>
          </w:p>
        </w:tc>
        <w:tc>
          <w:tcPr>
            <w:tcW w:w="2240" w:type="dxa"/>
            <w:tcBorders>
              <w:top w:val="single" w:sz="4" w:space="0" w:color="auto"/>
              <w:left w:val="single" w:sz="4" w:space="0" w:color="auto"/>
              <w:bottom w:val="single" w:sz="4" w:space="0" w:color="auto"/>
              <w:right w:val="single" w:sz="4" w:space="0" w:color="auto"/>
            </w:tcBorders>
          </w:tcPr>
          <w:p w14:paraId="6E595130" w14:textId="77777777" w:rsidR="00662DB8" w:rsidRPr="00A4042A" w:rsidRDefault="00662DB8" w:rsidP="00CB0E37">
            <w:pPr>
              <w:jc w:val="center"/>
              <w:rPr>
                <w:rFonts w:asciiTheme="minorHAnsi" w:hAnsiTheme="minorHAnsi" w:cs="Arial"/>
                <w:noProof/>
              </w:rPr>
            </w:pPr>
            <w:r w:rsidRPr="00A4042A">
              <w:rPr>
                <w:rFonts w:asciiTheme="minorHAnsi" w:hAnsiTheme="minorHAnsi" w:cs="Arial"/>
                <w:noProof/>
              </w:rPr>
              <w:t>£28.80</w:t>
            </w:r>
          </w:p>
        </w:tc>
        <w:tc>
          <w:tcPr>
            <w:tcW w:w="1417" w:type="dxa"/>
            <w:tcBorders>
              <w:top w:val="single" w:sz="4" w:space="0" w:color="auto"/>
              <w:left w:val="single" w:sz="4" w:space="0" w:color="auto"/>
              <w:bottom w:val="single" w:sz="4" w:space="0" w:color="auto"/>
              <w:right w:val="single" w:sz="4" w:space="0" w:color="auto"/>
            </w:tcBorders>
          </w:tcPr>
          <w:p w14:paraId="738C974B" w14:textId="77777777" w:rsidR="00662DB8" w:rsidRPr="00A4042A" w:rsidRDefault="00662DB8" w:rsidP="00CB0E37">
            <w:pPr>
              <w:rPr>
                <w:rFonts w:asciiTheme="minorHAnsi" w:hAnsiTheme="minorHAnsi" w:cs="Arial"/>
                <w:noProof/>
              </w:rPr>
            </w:pPr>
            <w:r w:rsidRPr="00A4042A">
              <w:rPr>
                <w:rFonts w:asciiTheme="minorHAnsi" w:hAnsiTheme="minorHAnsi" w:cs="Arial"/>
                <w:noProof/>
              </w:rPr>
              <w:t>£4.80</w:t>
            </w:r>
          </w:p>
        </w:tc>
      </w:tr>
      <w:tr w:rsidR="00662DB8" w:rsidRPr="00A4042A" w14:paraId="0EED9A39" w14:textId="77777777" w:rsidTr="00CB0E37">
        <w:tc>
          <w:tcPr>
            <w:tcW w:w="2091" w:type="dxa"/>
          </w:tcPr>
          <w:p w14:paraId="35872C11" w14:textId="605891FB" w:rsidR="00662DB8" w:rsidRPr="00A4042A" w:rsidRDefault="00662DB8" w:rsidP="00CB0E37">
            <w:pPr>
              <w:rPr>
                <w:rFonts w:asciiTheme="minorHAnsi" w:hAnsiTheme="minorHAnsi"/>
              </w:rPr>
            </w:pPr>
          </w:p>
        </w:tc>
        <w:tc>
          <w:tcPr>
            <w:tcW w:w="3433" w:type="dxa"/>
            <w:tcBorders>
              <w:top w:val="single" w:sz="4" w:space="0" w:color="auto"/>
              <w:left w:val="single" w:sz="4" w:space="0" w:color="auto"/>
              <w:bottom w:val="single" w:sz="4" w:space="0" w:color="auto"/>
              <w:right w:val="single" w:sz="4" w:space="0" w:color="auto"/>
            </w:tcBorders>
          </w:tcPr>
          <w:p w14:paraId="1DB25A26" w14:textId="0E573A30" w:rsidR="00662DB8" w:rsidRPr="00A4042A" w:rsidRDefault="00662DB8" w:rsidP="00CB0E37">
            <w:pPr>
              <w:rPr>
                <w:rFonts w:asciiTheme="minorHAnsi" w:hAnsiTheme="minorHAnsi"/>
              </w:rPr>
            </w:pPr>
            <w:r w:rsidRPr="00A4042A">
              <w:rPr>
                <w:rFonts w:asciiTheme="minorHAnsi" w:hAnsiTheme="minorHAnsi" w:cs="Arial"/>
                <w:noProof/>
              </w:rPr>
              <w:t xml:space="preserve">Clerk’s Expenses Printer </w:t>
            </w:r>
            <w:r w:rsidR="00940DE5">
              <w:rPr>
                <w:rFonts w:asciiTheme="minorHAnsi" w:hAnsiTheme="minorHAnsi"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5E3932B4" w14:textId="2C1EB7F8" w:rsidR="00662DB8" w:rsidRPr="00A4042A" w:rsidRDefault="00662DB8" w:rsidP="00CB0E37">
            <w:pPr>
              <w:jc w:val="center"/>
              <w:rPr>
                <w:rFonts w:asciiTheme="minorHAnsi" w:hAnsiTheme="minorHAnsi"/>
              </w:rPr>
            </w:pPr>
            <w:r w:rsidRPr="00A4042A">
              <w:rPr>
                <w:rFonts w:asciiTheme="minorHAnsi" w:hAnsiTheme="minorHAnsi" w:cs="Arial"/>
                <w:noProof/>
              </w:rPr>
              <w:t>£</w:t>
            </w:r>
            <w:r w:rsidR="008E6A72">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535B077E" w14:textId="77777777" w:rsidR="00662DB8" w:rsidRPr="00A4042A" w:rsidRDefault="00662DB8" w:rsidP="00CB0E37">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663B6063" w14:textId="510ACE2D" w:rsidR="00662DB8" w:rsidRPr="00A4042A" w:rsidRDefault="00662DB8" w:rsidP="00CB0E37">
            <w:pPr>
              <w:rPr>
                <w:rFonts w:asciiTheme="minorHAnsi" w:hAnsiTheme="minorHAnsi"/>
              </w:rPr>
            </w:pPr>
            <w:r w:rsidRPr="00A4042A">
              <w:rPr>
                <w:rFonts w:asciiTheme="minorHAnsi" w:hAnsiTheme="minorHAnsi" w:cs="Arial"/>
                <w:noProof/>
              </w:rPr>
              <w:t>£</w:t>
            </w:r>
            <w:r w:rsidR="008E6A72">
              <w:rPr>
                <w:rFonts w:asciiTheme="minorHAnsi" w:hAnsiTheme="minorHAnsi" w:cs="Arial"/>
                <w:noProof/>
              </w:rPr>
              <w:t>1.67</w:t>
            </w:r>
          </w:p>
        </w:tc>
      </w:tr>
      <w:tr w:rsidR="009B308B" w:rsidRPr="009B308B" w14:paraId="6576489E" w14:textId="77777777" w:rsidTr="00790114">
        <w:trPr>
          <w:trHeight w:val="454"/>
        </w:trPr>
        <w:tc>
          <w:tcPr>
            <w:tcW w:w="2091" w:type="dxa"/>
          </w:tcPr>
          <w:p w14:paraId="77476B02" w14:textId="2EFACF87" w:rsidR="009B308B" w:rsidRPr="009B308B" w:rsidRDefault="009B308B" w:rsidP="00790114">
            <w:pPr>
              <w:rPr>
                <w:rFonts w:asciiTheme="minorHAnsi" w:hAnsiTheme="minorHAnsi"/>
              </w:rPr>
            </w:pPr>
          </w:p>
        </w:tc>
        <w:tc>
          <w:tcPr>
            <w:tcW w:w="3433" w:type="dxa"/>
            <w:tcBorders>
              <w:top w:val="single" w:sz="4" w:space="0" w:color="auto"/>
              <w:left w:val="single" w:sz="4" w:space="0" w:color="auto"/>
              <w:bottom w:val="single" w:sz="4" w:space="0" w:color="auto"/>
              <w:right w:val="single" w:sz="4" w:space="0" w:color="auto"/>
            </w:tcBorders>
          </w:tcPr>
          <w:p w14:paraId="09E11E5F" w14:textId="5D685A22" w:rsidR="009B308B" w:rsidRPr="009B308B" w:rsidRDefault="00940DE5" w:rsidP="00790114">
            <w:pPr>
              <w:rPr>
                <w:rFonts w:asciiTheme="minorHAnsi" w:hAnsiTheme="minorHAnsi"/>
              </w:rPr>
            </w:pPr>
            <w:proofErr w:type="spellStart"/>
            <w:r>
              <w:rPr>
                <w:rFonts w:asciiTheme="minorHAnsi" w:hAnsiTheme="minorHAnsi"/>
              </w:rPr>
              <w:t>Goedit</w:t>
            </w:r>
            <w:proofErr w:type="spellEnd"/>
            <w:r>
              <w:rPr>
                <w:rFonts w:asciiTheme="minorHAnsi" w:hAnsiTheme="minorHAnsi"/>
              </w:rP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1C56D2B1" w14:textId="3D264ADD" w:rsidR="009B308B" w:rsidRDefault="00E553D8" w:rsidP="009B308B">
            <w:pPr>
              <w:jc w:val="center"/>
              <w:rPr>
                <w:rFonts w:asciiTheme="minorHAnsi" w:hAnsiTheme="minorHAnsi"/>
              </w:rPr>
            </w:pPr>
            <w:r>
              <w:rPr>
                <w:rFonts w:asciiTheme="minorHAnsi" w:hAnsiTheme="minorHAnsi"/>
              </w:rPr>
              <w:t>£</w:t>
            </w:r>
            <w:r w:rsidR="00940DE5">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49DDA246" w14:textId="1C211B70" w:rsidR="009B308B" w:rsidRDefault="00E553D8" w:rsidP="009B308B">
            <w:pPr>
              <w:jc w:val="center"/>
              <w:rPr>
                <w:rFonts w:asciiTheme="minorHAnsi" w:hAnsiTheme="minorHAnsi"/>
              </w:rPr>
            </w:pPr>
            <w:r>
              <w:rPr>
                <w:rFonts w:asciiTheme="minorHAnsi" w:hAnsiTheme="minorHAnsi"/>
              </w:rPr>
              <w:t>£</w:t>
            </w:r>
            <w:r w:rsidR="00940DE5">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6A72654" w14:textId="5BDF7EFC" w:rsidR="009B308B" w:rsidRDefault="00940DE5" w:rsidP="00940DE5">
            <w:pPr>
              <w:rPr>
                <w:rFonts w:asciiTheme="minorHAnsi" w:hAnsiTheme="minorHAnsi"/>
              </w:rPr>
            </w:pPr>
            <w:r>
              <w:rPr>
                <w:rFonts w:asciiTheme="minorHAnsi" w:hAnsiTheme="minorHAnsi"/>
              </w:rPr>
              <w:t>£5.80</w:t>
            </w:r>
          </w:p>
        </w:tc>
      </w:tr>
      <w:tr w:rsidR="009B308B" w:rsidRPr="009B308B" w14:paraId="74EB828E" w14:textId="77777777" w:rsidTr="00790114">
        <w:trPr>
          <w:trHeight w:val="454"/>
        </w:trPr>
        <w:tc>
          <w:tcPr>
            <w:tcW w:w="2091" w:type="dxa"/>
          </w:tcPr>
          <w:p w14:paraId="7F938CC5" w14:textId="60466D95" w:rsidR="009B308B" w:rsidRPr="009B308B" w:rsidRDefault="009B308B" w:rsidP="00790114">
            <w:pPr>
              <w:rPr>
                <w:rFonts w:asciiTheme="minorHAnsi" w:hAnsiTheme="minorHAnsi"/>
              </w:rPr>
            </w:pPr>
          </w:p>
        </w:tc>
        <w:tc>
          <w:tcPr>
            <w:tcW w:w="3433" w:type="dxa"/>
            <w:tcBorders>
              <w:top w:val="single" w:sz="4" w:space="0" w:color="auto"/>
              <w:left w:val="single" w:sz="4" w:space="0" w:color="auto"/>
              <w:bottom w:val="single" w:sz="4" w:space="0" w:color="auto"/>
              <w:right w:val="single" w:sz="4" w:space="0" w:color="auto"/>
            </w:tcBorders>
          </w:tcPr>
          <w:p w14:paraId="5A8C6E48" w14:textId="4424F8E5" w:rsidR="009B308B" w:rsidRPr="009B308B" w:rsidRDefault="00CC6B55" w:rsidP="00790114">
            <w:pPr>
              <w:rPr>
                <w:rFonts w:asciiTheme="minorHAnsi" w:hAnsiTheme="minorHAnsi"/>
              </w:rPr>
            </w:pPr>
            <w:r>
              <w:rPr>
                <w:rFonts w:asciiTheme="minorHAnsi" w:hAnsiTheme="minorHAnsi"/>
              </w:rPr>
              <w:t>Force36 - Licence for claveringparishcouncil.gov.uk</w:t>
            </w:r>
          </w:p>
        </w:tc>
        <w:tc>
          <w:tcPr>
            <w:tcW w:w="1275" w:type="dxa"/>
            <w:tcBorders>
              <w:top w:val="single" w:sz="4" w:space="0" w:color="auto"/>
              <w:left w:val="single" w:sz="4" w:space="0" w:color="auto"/>
              <w:bottom w:val="single" w:sz="4" w:space="0" w:color="auto"/>
              <w:right w:val="single" w:sz="4" w:space="0" w:color="auto"/>
            </w:tcBorders>
          </w:tcPr>
          <w:p w14:paraId="586F9ECA" w14:textId="5EE2A2DC" w:rsidR="009B308B" w:rsidRPr="009B308B" w:rsidRDefault="00CC6B55" w:rsidP="009B308B">
            <w:pPr>
              <w:jc w:val="center"/>
              <w:rPr>
                <w:rFonts w:asciiTheme="minorHAnsi" w:hAnsiTheme="minorHAnsi"/>
              </w:rPr>
            </w:pPr>
            <w:r>
              <w:rPr>
                <w:rFonts w:asciiTheme="minorHAnsi" w:hAnsiTheme="minorHAnsi"/>
              </w:rPr>
              <w:t>£21.00</w:t>
            </w:r>
          </w:p>
        </w:tc>
        <w:tc>
          <w:tcPr>
            <w:tcW w:w="2240" w:type="dxa"/>
            <w:tcBorders>
              <w:top w:val="single" w:sz="4" w:space="0" w:color="auto"/>
              <w:left w:val="single" w:sz="4" w:space="0" w:color="auto"/>
              <w:bottom w:val="single" w:sz="4" w:space="0" w:color="auto"/>
              <w:right w:val="single" w:sz="4" w:space="0" w:color="auto"/>
            </w:tcBorders>
          </w:tcPr>
          <w:p w14:paraId="4D2B9508" w14:textId="3A4AAB5C" w:rsidR="009B308B" w:rsidRPr="009B308B" w:rsidRDefault="00CC6B55" w:rsidP="009B308B">
            <w:pPr>
              <w:jc w:val="center"/>
              <w:rPr>
                <w:rFonts w:asciiTheme="minorHAnsi" w:hAnsiTheme="minorHAnsi"/>
              </w:rPr>
            </w:pPr>
            <w:r>
              <w:rPr>
                <w:rFonts w:asciiTheme="minorHAnsi" w:hAnsiTheme="minorHAnsi"/>
              </w:rPr>
              <w:t>£25.20</w:t>
            </w:r>
          </w:p>
        </w:tc>
        <w:tc>
          <w:tcPr>
            <w:tcW w:w="1417" w:type="dxa"/>
            <w:tcBorders>
              <w:top w:val="single" w:sz="4" w:space="0" w:color="auto"/>
              <w:left w:val="single" w:sz="4" w:space="0" w:color="auto"/>
              <w:bottom w:val="single" w:sz="4" w:space="0" w:color="auto"/>
              <w:right w:val="single" w:sz="4" w:space="0" w:color="auto"/>
            </w:tcBorders>
          </w:tcPr>
          <w:p w14:paraId="1C013218" w14:textId="2BD16867" w:rsidR="009B308B" w:rsidRPr="009B308B" w:rsidRDefault="00CC6B55" w:rsidP="009B308B">
            <w:pPr>
              <w:jc w:val="center"/>
              <w:rPr>
                <w:rFonts w:asciiTheme="minorHAnsi" w:hAnsiTheme="minorHAnsi"/>
              </w:rPr>
            </w:pPr>
            <w:r>
              <w:rPr>
                <w:rFonts w:asciiTheme="minorHAnsi" w:hAnsiTheme="minorHAnsi"/>
              </w:rPr>
              <w:t>£4.20</w:t>
            </w:r>
          </w:p>
        </w:tc>
      </w:tr>
      <w:tr w:rsidR="00A52906" w:rsidRPr="00A32675" w14:paraId="69404D06" w14:textId="77777777" w:rsidTr="00790114">
        <w:trPr>
          <w:trHeight w:val="454"/>
        </w:trPr>
        <w:tc>
          <w:tcPr>
            <w:tcW w:w="2091" w:type="dxa"/>
          </w:tcPr>
          <w:p w14:paraId="7FEA758B" w14:textId="77777777" w:rsidR="00A52906" w:rsidRPr="00A32675" w:rsidRDefault="00A52906" w:rsidP="00790114">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60AC4643" w14:textId="77777777" w:rsidR="00A52906" w:rsidRPr="00A32675" w:rsidRDefault="00A52906" w:rsidP="00790114">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C10606A" w14:textId="3C131A16" w:rsidR="00A52906" w:rsidRPr="00662DB8" w:rsidRDefault="00A52906" w:rsidP="00662DB8">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2B4FA7D0" w14:textId="4737ED54" w:rsidR="00A52906" w:rsidRPr="00662DB8" w:rsidRDefault="00E553D8" w:rsidP="00E553D8">
            <w:pPr>
              <w:jc w:val="center"/>
              <w:rPr>
                <w:rFonts w:asciiTheme="minorHAnsi" w:hAnsiTheme="minorHAnsi" w:cs="Arial"/>
                <w:noProof/>
              </w:rPr>
            </w:pPr>
            <w:r>
              <w:rPr>
                <w:rFonts w:asciiTheme="minorHAnsi" w:hAnsiTheme="minorHAnsi" w:cs="Arial"/>
                <w:noProof/>
              </w:rPr>
              <w:t>£</w:t>
            </w:r>
            <w:r w:rsidR="00CC6B55">
              <w:rPr>
                <w:rFonts w:asciiTheme="minorHAnsi" w:hAnsiTheme="minorHAnsi" w:cs="Arial"/>
                <w:noProof/>
              </w:rPr>
              <w:t>98.79</w:t>
            </w:r>
          </w:p>
        </w:tc>
        <w:tc>
          <w:tcPr>
            <w:tcW w:w="1417" w:type="dxa"/>
            <w:tcBorders>
              <w:top w:val="single" w:sz="4" w:space="0" w:color="auto"/>
              <w:left w:val="single" w:sz="4" w:space="0" w:color="auto"/>
              <w:bottom w:val="single" w:sz="4" w:space="0" w:color="auto"/>
              <w:right w:val="single" w:sz="4" w:space="0" w:color="auto"/>
            </w:tcBorders>
          </w:tcPr>
          <w:p w14:paraId="29E5A038" w14:textId="43DC8EEA" w:rsidR="00A52906" w:rsidRPr="00662DB8" w:rsidRDefault="00A52906" w:rsidP="00662DB8">
            <w:pPr>
              <w:jc w:val="center"/>
              <w:rPr>
                <w:rFonts w:asciiTheme="minorHAnsi" w:hAnsiTheme="minorHAnsi" w:cs="Arial"/>
                <w:noProof/>
              </w:rPr>
            </w:pPr>
          </w:p>
        </w:tc>
      </w:tr>
    </w:tbl>
    <w:p w14:paraId="7399B125" w14:textId="04BC9549" w:rsidR="00426103" w:rsidRPr="00662DB8" w:rsidRDefault="00426103" w:rsidP="00D37902">
      <w:pPr>
        <w:rPr>
          <w:rFonts w:asciiTheme="minorHAnsi" w:hAnsiTheme="minorHAnsi" w:cs="Arial"/>
          <w:b/>
          <w:bCs/>
        </w:rPr>
      </w:pPr>
      <w:r w:rsidRPr="00662DB8">
        <w:rPr>
          <w:rFonts w:asciiTheme="minorHAnsi" w:hAnsiTheme="minorHAnsi" w:cs="Arial"/>
          <w:b/>
          <w:bCs/>
        </w:rPr>
        <w:t>Cheques to approve:</w:t>
      </w:r>
      <w:r w:rsidR="00712F66">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B14DB4" w:rsidRPr="00662DB8" w14:paraId="60B4794E" w14:textId="77777777" w:rsidTr="00CC6B55">
        <w:tc>
          <w:tcPr>
            <w:tcW w:w="1696" w:type="dxa"/>
          </w:tcPr>
          <w:p w14:paraId="6B30AA25" w14:textId="77777777" w:rsidR="00B14DB4" w:rsidRPr="00662DB8" w:rsidRDefault="00B14DB4" w:rsidP="00B14DB4">
            <w:pPr>
              <w:jc w:val="center"/>
              <w:rPr>
                <w:b/>
                <w:bCs/>
              </w:rPr>
            </w:pPr>
            <w:r w:rsidRPr="00662DB8">
              <w:rPr>
                <w:b/>
                <w:bCs/>
              </w:rPr>
              <w:t>Cheque</w:t>
            </w:r>
          </w:p>
        </w:tc>
        <w:tc>
          <w:tcPr>
            <w:tcW w:w="3686" w:type="dxa"/>
          </w:tcPr>
          <w:p w14:paraId="44FC41CE" w14:textId="77777777" w:rsidR="00B14DB4" w:rsidRPr="00662DB8" w:rsidRDefault="00B14DB4" w:rsidP="00B14DB4">
            <w:pPr>
              <w:jc w:val="center"/>
              <w:rPr>
                <w:b/>
                <w:bCs/>
              </w:rPr>
            </w:pPr>
            <w:r w:rsidRPr="00662DB8">
              <w:rPr>
                <w:b/>
                <w:bCs/>
              </w:rPr>
              <w:t>Detail</w:t>
            </w:r>
          </w:p>
        </w:tc>
        <w:tc>
          <w:tcPr>
            <w:tcW w:w="1176" w:type="dxa"/>
          </w:tcPr>
          <w:p w14:paraId="1C755920" w14:textId="77777777" w:rsidR="00B14DB4" w:rsidRPr="00662DB8" w:rsidRDefault="00B14DB4" w:rsidP="00B14DB4">
            <w:pPr>
              <w:jc w:val="center"/>
              <w:rPr>
                <w:b/>
                <w:bCs/>
              </w:rPr>
            </w:pPr>
            <w:r w:rsidRPr="00662DB8">
              <w:rPr>
                <w:b/>
                <w:bCs/>
              </w:rPr>
              <w:t>Amount</w:t>
            </w:r>
          </w:p>
        </w:tc>
        <w:tc>
          <w:tcPr>
            <w:tcW w:w="1488" w:type="dxa"/>
          </w:tcPr>
          <w:p w14:paraId="5CE8D992" w14:textId="77777777" w:rsidR="00B14DB4" w:rsidRPr="00662DB8" w:rsidRDefault="00B14DB4" w:rsidP="00B14DB4">
            <w:pPr>
              <w:jc w:val="center"/>
              <w:rPr>
                <w:b/>
                <w:bCs/>
              </w:rPr>
            </w:pPr>
            <w:r w:rsidRPr="00662DB8">
              <w:rPr>
                <w:b/>
                <w:bCs/>
              </w:rPr>
              <w:t>Total</w:t>
            </w:r>
          </w:p>
        </w:tc>
        <w:tc>
          <w:tcPr>
            <w:tcW w:w="1450" w:type="dxa"/>
          </w:tcPr>
          <w:p w14:paraId="6BEF91AD" w14:textId="77777777" w:rsidR="00B14DB4" w:rsidRPr="00662DB8" w:rsidRDefault="00B14DB4" w:rsidP="00B14DB4">
            <w:pPr>
              <w:jc w:val="center"/>
              <w:rPr>
                <w:b/>
                <w:bCs/>
              </w:rPr>
            </w:pPr>
            <w:r w:rsidRPr="00662DB8">
              <w:rPr>
                <w:b/>
                <w:bCs/>
              </w:rPr>
              <w:t>VAT</w:t>
            </w:r>
          </w:p>
        </w:tc>
      </w:tr>
      <w:tr w:rsidR="00B14DB4" w:rsidRPr="000C635A" w14:paraId="35C225E8" w14:textId="77777777" w:rsidTr="00CC6B55">
        <w:tc>
          <w:tcPr>
            <w:tcW w:w="1696" w:type="dxa"/>
          </w:tcPr>
          <w:p w14:paraId="069E8F10" w14:textId="4B9FEB4A" w:rsidR="005F49D6" w:rsidRPr="005F49D6" w:rsidRDefault="005F49D6" w:rsidP="00B14DB4">
            <w:pPr>
              <w:jc w:val="center"/>
              <w:rPr>
                <w:highlight w:val="cyan"/>
              </w:rPr>
            </w:pPr>
          </w:p>
        </w:tc>
        <w:tc>
          <w:tcPr>
            <w:tcW w:w="3686" w:type="dxa"/>
          </w:tcPr>
          <w:p w14:paraId="0BE3179B" w14:textId="5112429C" w:rsidR="00B14DB4" w:rsidRPr="005F49D6" w:rsidRDefault="00B14DB4" w:rsidP="00B14DB4">
            <w:pPr>
              <w:jc w:val="center"/>
            </w:pPr>
          </w:p>
        </w:tc>
        <w:tc>
          <w:tcPr>
            <w:tcW w:w="1176" w:type="dxa"/>
          </w:tcPr>
          <w:p w14:paraId="220D5107" w14:textId="44923FFA" w:rsidR="00B14DB4" w:rsidRPr="005F49D6" w:rsidRDefault="00B14DB4" w:rsidP="00B14DB4">
            <w:pPr>
              <w:jc w:val="center"/>
            </w:pPr>
          </w:p>
        </w:tc>
        <w:tc>
          <w:tcPr>
            <w:tcW w:w="1488" w:type="dxa"/>
          </w:tcPr>
          <w:p w14:paraId="73EA4A76" w14:textId="39AD237A" w:rsidR="00B14DB4" w:rsidRPr="005F49D6" w:rsidRDefault="00B14DB4" w:rsidP="00B14DB4">
            <w:pPr>
              <w:jc w:val="center"/>
            </w:pPr>
          </w:p>
        </w:tc>
        <w:tc>
          <w:tcPr>
            <w:tcW w:w="1450" w:type="dxa"/>
          </w:tcPr>
          <w:p w14:paraId="7E3797A9" w14:textId="4236C800" w:rsidR="00B14DB4" w:rsidRPr="005F49D6" w:rsidRDefault="00B14DB4" w:rsidP="000C635A">
            <w:pPr>
              <w:jc w:val="center"/>
            </w:pPr>
          </w:p>
        </w:tc>
      </w:tr>
      <w:tr w:rsidR="00B14DB4" w:rsidRPr="004B0600" w14:paraId="5CBAB695" w14:textId="77777777" w:rsidTr="00CC6B55">
        <w:tc>
          <w:tcPr>
            <w:tcW w:w="1696" w:type="dxa"/>
          </w:tcPr>
          <w:p w14:paraId="74350454" w14:textId="55DAA185" w:rsidR="00B14DB4" w:rsidRPr="004B0600" w:rsidRDefault="005F49D6" w:rsidP="00B14DB4">
            <w:pPr>
              <w:jc w:val="center"/>
            </w:pPr>
            <w:r>
              <w:t xml:space="preserve"> </w:t>
            </w:r>
            <w:r w:rsidR="004B0600" w:rsidRPr="004B0600">
              <w:t>TBA</w:t>
            </w:r>
          </w:p>
        </w:tc>
        <w:tc>
          <w:tcPr>
            <w:tcW w:w="3686" w:type="dxa"/>
          </w:tcPr>
          <w:p w14:paraId="30F3FC8F" w14:textId="682EAB52" w:rsidR="00B14DB4" w:rsidRPr="004B0600" w:rsidRDefault="004B0600" w:rsidP="00B14DB4">
            <w:pPr>
              <w:jc w:val="center"/>
            </w:pPr>
            <w:r>
              <w:t>Paul Abrahams Landscapes</w:t>
            </w:r>
            <w:r w:rsidRPr="004B0600">
              <w:t xml:space="preserve"> </w:t>
            </w:r>
            <w:r>
              <w:t xml:space="preserve">- </w:t>
            </w:r>
            <w:r w:rsidRPr="004B0600">
              <w:t>Grass</w:t>
            </w:r>
            <w:r>
              <w:t xml:space="preserve"> Cutting 18</w:t>
            </w:r>
            <w:r w:rsidRPr="004B0600">
              <w:rPr>
                <w:vertAlign w:val="superscript"/>
              </w:rPr>
              <w:t>th</w:t>
            </w:r>
            <w:r>
              <w:t xml:space="preserve"> May and 9</w:t>
            </w:r>
            <w:r w:rsidRPr="004B0600">
              <w:rPr>
                <w:vertAlign w:val="superscript"/>
              </w:rPr>
              <w:t>th</w:t>
            </w:r>
            <w:r>
              <w:t xml:space="preserve"> June </w:t>
            </w:r>
          </w:p>
        </w:tc>
        <w:tc>
          <w:tcPr>
            <w:tcW w:w="1176" w:type="dxa"/>
          </w:tcPr>
          <w:p w14:paraId="1B2CBF1C" w14:textId="2FDBA097" w:rsidR="00B14DB4" w:rsidRPr="004B0600" w:rsidRDefault="004B0600" w:rsidP="00B14DB4">
            <w:pPr>
              <w:jc w:val="center"/>
            </w:pPr>
            <w:r>
              <w:t>£370.00</w:t>
            </w:r>
          </w:p>
        </w:tc>
        <w:tc>
          <w:tcPr>
            <w:tcW w:w="1488" w:type="dxa"/>
          </w:tcPr>
          <w:p w14:paraId="1EAC61C0" w14:textId="57F9AF98" w:rsidR="00B14DB4" w:rsidRPr="004B0600" w:rsidRDefault="004B0600" w:rsidP="00B14DB4">
            <w:pPr>
              <w:jc w:val="center"/>
            </w:pPr>
            <w:r>
              <w:t>£37.00</w:t>
            </w:r>
          </w:p>
        </w:tc>
        <w:tc>
          <w:tcPr>
            <w:tcW w:w="1450" w:type="dxa"/>
          </w:tcPr>
          <w:p w14:paraId="562ECEA7" w14:textId="572A081D" w:rsidR="00B14DB4" w:rsidRPr="004B0600" w:rsidRDefault="004B0600" w:rsidP="00B14DB4">
            <w:pPr>
              <w:jc w:val="center"/>
            </w:pPr>
            <w:r>
              <w:t>0.00</w:t>
            </w:r>
          </w:p>
        </w:tc>
      </w:tr>
      <w:tr w:rsidR="00B14DB4" w:rsidRPr="004B0600" w14:paraId="0E029A1A" w14:textId="77777777" w:rsidTr="00CC6B55">
        <w:tc>
          <w:tcPr>
            <w:tcW w:w="1696" w:type="dxa"/>
          </w:tcPr>
          <w:p w14:paraId="645A655C" w14:textId="60C51446" w:rsidR="00B14DB4" w:rsidRPr="004B0600" w:rsidRDefault="004B0600" w:rsidP="00B14DB4">
            <w:pPr>
              <w:jc w:val="center"/>
            </w:pPr>
            <w:r>
              <w:t>TBA</w:t>
            </w:r>
          </w:p>
        </w:tc>
        <w:tc>
          <w:tcPr>
            <w:tcW w:w="3686" w:type="dxa"/>
          </w:tcPr>
          <w:p w14:paraId="4F518888" w14:textId="3F5880AB" w:rsidR="00B14DB4" w:rsidRPr="004B0600" w:rsidRDefault="006C04BA" w:rsidP="00B14DB4">
            <w:pPr>
              <w:jc w:val="center"/>
            </w:pPr>
            <w:r>
              <w:t xml:space="preserve">Locum Clerk salary from 26 July to </w:t>
            </w:r>
            <w:r w:rsidR="00CC6B55">
              <w:t>28 August</w:t>
            </w:r>
            <w:r w:rsidR="004B0600">
              <w:t xml:space="preserve"> </w:t>
            </w:r>
          </w:p>
        </w:tc>
        <w:tc>
          <w:tcPr>
            <w:tcW w:w="1176" w:type="dxa"/>
          </w:tcPr>
          <w:p w14:paraId="05EF9FA7" w14:textId="7A77321F" w:rsidR="00B14DB4" w:rsidRPr="004B0600" w:rsidRDefault="00B14DB4" w:rsidP="00B14DB4">
            <w:pPr>
              <w:jc w:val="center"/>
            </w:pPr>
          </w:p>
        </w:tc>
        <w:tc>
          <w:tcPr>
            <w:tcW w:w="1488" w:type="dxa"/>
          </w:tcPr>
          <w:p w14:paraId="54CC7FC4" w14:textId="711A2E3F" w:rsidR="00B14DB4" w:rsidRPr="004B0600" w:rsidRDefault="00F37470" w:rsidP="00B14DB4">
            <w:pPr>
              <w:jc w:val="center"/>
            </w:pPr>
            <w:r>
              <w:t>£356.73</w:t>
            </w:r>
          </w:p>
        </w:tc>
        <w:tc>
          <w:tcPr>
            <w:tcW w:w="1450" w:type="dxa"/>
          </w:tcPr>
          <w:p w14:paraId="444E6196" w14:textId="0DA88C71" w:rsidR="00B14DB4" w:rsidRPr="004B0600" w:rsidRDefault="00B14DB4" w:rsidP="00B14DB4">
            <w:pPr>
              <w:jc w:val="center"/>
            </w:pPr>
          </w:p>
        </w:tc>
      </w:tr>
      <w:tr w:rsidR="00662DB8" w14:paraId="64E5CB98" w14:textId="77777777" w:rsidTr="00CC6B55">
        <w:tc>
          <w:tcPr>
            <w:tcW w:w="1696" w:type="dxa"/>
          </w:tcPr>
          <w:p w14:paraId="6D3D3763" w14:textId="28BED319" w:rsidR="00662DB8" w:rsidRPr="005F49D6" w:rsidRDefault="005F49D6" w:rsidP="00CB0E37">
            <w:pPr>
              <w:jc w:val="center"/>
              <w:rPr>
                <w:highlight w:val="cyan"/>
              </w:rPr>
            </w:pPr>
            <w:r w:rsidRPr="00E553D8">
              <w:t>TBA</w:t>
            </w:r>
          </w:p>
        </w:tc>
        <w:tc>
          <w:tcPr>
            <w:tcW w:w="3686" w:type="dxa"/>
          </w:tcPr>
          <w:p w14:paraId="12F5EF19" w14:textId="22E32505" w:rsidR="00662DB8" w:rsidRPr="005F49D6" w:rsidRDefault="005F49D6" w:rsidP="005F49D6">
            <w:pPr>
              <w:jc w:val="center"/>
              <w:rPr>
                <w:highlight w:val="cyan"/>
              </w:rPr>
            </w:pPr>
            <w:r w:rsidRPr="00E553D8">
              <w:t xml:space="preserve">Jubilee Field Committee of Management </w:t>
            </w:r>
          </w:p>
        </w:tc>
        <w:tc>
          <w:tcPr>
            <w:tcW w:w="1176" w:type="dxa"/>
          </w:tcPr>
          <w:p w14:paraId="7FE23E49" w14:textId="5AADB179" w:rsidR="00662DB8" w:rsidRPr="00E553D8" w:rsidRDefault="00662DB8" w:rsidP="00CB0E37">
            <w:pPr>
              <w:jc w:val="center"/>
            </w:pPr>
          </w:p>
        </w:tc>
        <w:tc>
          <w:tcPr>
            <w:tcW w:w="1488" w:type="dxa"/>
          </w:tcPr>
          <w:p w14:paraId="257C7D2B" w14:textId="7F0FFF0A" w:rsidR="005F49D6" w:rsidRPr="00E553D8" w:rsidRDefault="005F49D6" w:rsidP="005F49D6">
            <w:pPr>
              <w:jc w:val="center"/>
            </w:pPr>
            <w:r w:rsidRPr="00E553D8">
              <w:t>£17.58</w:t>
            </w:r>
          </w:p>
        </w:tc>
        <w:tc>
          <w:tcPr>
            <w:tcW w:w="1450" w:type="dxa"/>
          </w:tcPr>
          <w:p w14:paraId="33DA9DD5" w14:textId="08AFA5F2" w:rsidR="00662DB8" w:rsidRPr="00590A2C" w:rsidRDefault="00662DB8" w:rsidP="00CB0E37">
            <w:pPr>
              <w:jc w:val="center"/>
            </w:pPr>
          </w:p>
        </w:tc>
      </w:tr>
      <w:tr w:rsidR="00B14DB4" w:rsidRPr="004B0600" w14:paraId="1DCD1BB2" w14:textId="77777777" w:rsidTr="00CC6B55">
        <w:tc>
          <w:tcPr>
            <w:tcW w:w="1696" w:type="dxa"/>
          </w:tcPr>
          <w:p w14:paraId="14DE8C6C" w14:textId="762DE47C" w:rsidR="00B14DB4" w:rsidRPr="004B0600" w:rsidRDefault="00E553D8" w:rsidP="00B14DB4">
            <w:pPr>
              <w:jc w:val="center"/>
            </w:pPr>
            <w:r>
              <w:t>TBA</w:t>
            </w:r>
          </w:p>
        </w:tc>
        <w:tc>
          <w:tcPr>
            <w:tcW w:w="3686" w:type="dxa"/>
          </w:tcPr>
          <w:p w14:paraId="1AA98167" w14:textId="77777777" w:rsidR="00B14DB4" w:rsidRDefault="00E553D8" w:rsidP="00B14DB4">
            <w:r>
              <w:t>Transfer to Clerk’s Account</w:t>
            </w:r>
          </w:p>
          <w:p w14:paraId="38BDCED2" w14:textId="003F6244" w:rsidR="00E553D8" w:rsidRPr="004B0600" w:rsidRDefault="00E553D8" w:rsidP="00B14DB4"/>
        </w:tc>
        <w:tc>
          <w:tcPr>
            <w:tcW w:w="1176" w:type="dxa"/>
          </w:tcPr>
          <w:p w14:paraId="64B421FB" w14:textId="29C5B63E" w:rsidR="00B14DB4" w:rsidRPr="004B0600" w:rsidRDefault="00B14DB4" w:rsidP="00B14DB4">
            <w:pPr>
              <w:jc w:val="center"/>
            </w:pPr>
          </w:p>
        </w:tc>
        <w:tc>
          <w:tcPr>
            <w:tcW w:w="1488" w:type="dxa"/>
          </w:tcPr>
          <w:p w14:paraId="6D889643" w14:textId="39A72424" w:rsidR="00B14DB4" w:rsidRPr="004B0600" w:rsidRDefault="00CC6B55" w:rsidP="00B14DB4">
            <w:pPr>
              <w:jc w:val="center"/>
            </w:pPr>
            <w:r>
              <w:t>£98.79</w:t>
            </w:r>
          </w:p>
        </w:tc>
        <w:tc>
          <w:tcPr>
            <w:tcW w:w="1450" w:type="dxa"/>
          </w:tcPr>
          <w:p w14:paraId="2BF980C0" w14:textId="11BA3F6C" w:rsidR="00B14DB4" w:rsidRPr="004B0600" w:rsidRDefault="00B14DB4" w:rsidP="00B14DB4">
            <w:pPr>
              <w:jc w:val="center"/>
            </w:pPr>
          </w:p>
        </w:tc>
      </w:tr>
      <w:tr w:rsidR="00B14DB4" w:rsidRPr="00662DB8" w14:paraId="7BC1C5F5" w14:textId="77777777" w:rsidTr="00CC6B55">
        <w:tc>
          <w:tcPr>
            <w:tcW w:w="1696" w:type="dxa"/>
          </w:tcPr>
          <w:p w14:paraId="60AC3C40" w14:textId="73D616D2" w:rsidR="00B14DB4" w:rsidRPr="00662DB8" w:rsidRDefault="00B14DB4" w:rsidP="00B14DB4">
            <w:pPr>
              <w:rPr>
                <w:b/>
                <w:bCs/>
              </w:rPr>
            </w:pPr>
            <w:r w:rsidRPr="00662DB8">
              <w:rPr>
                <w:b/>
                <w:bCs/>
              </w:rPr>
              <w:t>Total of cheques to be paid</w:t>
            </w:r>
          </w:p>
        </w:tc>
        <w:tc>
          <w:tcPr>
            <w:tcW w:w="3686" w:type="dxa"/>
          </w:tcPr>
          <w:p w14:paraId="4A90531E" w14:textId="77777777" w:rsidR="00B14DB4" w:rsidRPr="00662DB8" w:rsidRDefault="00B14DB4" w:rsidP="00B14DB4"/>
        </w:tc>
        <w:tc>
          <w:tcPr>
            <w:tcW w:w="1176" w:type="dxa"/>
          </w:tcPr>
          <w:p w14:paraId="1DD18702" w14:textId="77777777" w:rsidR="00B14DB4" w:rsidRPr="00662DB8" w:rsidRDefault="00B14DB4" w:rsidP="00B14DB4">
            <w:pPr>
              <w:jc w:val="center"/>
            </w:pPr>
          </w:p>
        </w:tc>
        <w:tc>
          <w:tcPr>
            <w:tcW w:w="1488" w:type="dxa"/>
          </w:tcPr>
          <w:p w14:paraId="0A351ACA" w14:textId="70B14954" w:rsidR="00B14DB4" w:rsidRPr="00662DB8" w:rsidRDefault="00CC6B55" w:rsidP="00B14DB4">
            <w:pPr>
              <w:jc w:val="center"/>
            </w:pPr>
            <w:r>
              <w:t>£510.10</w:t>
            </w:r>
          </w:p>
        </w:tc>
        <w:tc>
          <w:tcPr>
            <w:tcW w:w="1450" w:type="dxa"/>
          </w:tcPr>
          <w:p w14:paraId="325180AA" w14:textId="77777777" w:rsidR="00B14DB4" w:rsidRPr="00662DB8" w:rsidRDefault="00B14DB4" w:rsidP="00B14DB4">
            <w:pPr>
              <w:jc w:val="center"/>
            </w:pPr>
          </w:p>
        </w:tc>
      </w:tr>
      <w:tr w:rsidR="00B14DB4" w:rsidRPr="00D114B9" w14:paraId="12621AD2" w14:textId="77777777" w:rsidTr="00CC6B55">
        <w:tc>
          <w:tcPr>
            <w:tcW w:w="1696" w:type="dxa"/>
          </w:tcPr>
          <w:p w14:paraId="53D43DCA" w14:textId="77777777" w:rsidR="00B14DB4" w:rsidRPr="00D114B9" w:rsidRDefault="00B14DB4" w:rsidP="00B14DB4">
            <w:pPr>
              <w:rPr>
                <w:b/>
                <w:bCs/>
              </w:rPr>
            </w:pPr>
            <w:r w:rsidRPr="00D114B9">
              <w:rPr>
                <w:b/>
                <w:bCs/>
              </w:rPr>
              <w:t>Total of cheques</w:t>
            </w:r>
          </w:p>
          <w:p w14:paraId="10535CE8" w14:textId="77777777" w:rsidR="00B14DB4" w:rsidRPr="00D114B9" w:rsidRDefault="00B14DB4" w:rsidP="00B14DB4">
            <w:pPr>
              <w:rPr>
                <w:b/>
                <w:bCs/>
              </w:rPr>
            </w:pPr>
            <w:r w:rsidRPr="00D114B9">
              <w:rPr>
                <w:b/>
                <w:bCs/>
              </w:rPr>
              <w:t>outstanding</w:t>
            </w:r>
          </w:p>
        </w:tc>
        <w:tc>
          <w:tcPr>
            <w:tcW w:w="3686" w:type="dxa"/>
          </w:tcPr>
          <w:p w14:paraId="690F7A6B" w14:textId="77777777" w:rsidR="00D114B9" w:rsidRPr="00D114B9" w:rsidRDefault="00D114B9" w:rsidP="00B14DB4"/>
          <w:p w14:paraId="17696614" w14:textId="77777777" w:rsidR="00B14DB4" w:rsidRPr="00D114B9" w:rsidRDefault="00B14DB4" w:rsidP="00B14DB4">
            <w:r w:rsidRPr="00D114B9">
              <w:t>2026</w:t>
            </w:r>
          </w:p>
          <w:p w14:paraId="417DD007" w14:textId="77777777" w:rsidR="00B14DB4" w:rsidRPr="00D114B9" w:rsidRDefault="00B14DB4" w:rsidP="00B14DB4">
            <w:r w:rsidRPr="00D114B9">
              <w:t>2028</w:t>
            </w:r>
          </w:p>
          <w:p w14:paraId="12A27051" w14:textId="75712595" w:rsidR="00B14DB4" w:rsidRPr="00D114B9" w:rsidRDefault="00E553D8" w:rsidP="00B14DB4">
            <w:r>
              <w:t>2048</w:t>
            </w:r>
          </w:p>
          <w:p w14:paraId="7CBB89BF" w14:textId="2D67E154" w:rsidR="00B14DB4" w:rsidRPr="00D114B9" w:rsidRDefault="00E553D8" w:rsidP="00B14DB4">
            <w:r>
              <w:t>2050</w:t>
            </w:r>
          </w:p>
        </w:tc>
        <w:tc>
          <w:tcPr>
            <w:tcW w:w="1176" w:type="dxa"/>
          </w:tcPr>
          <w:p w14:paraId="6EFAE8A1" w14:textId="77777777" w:rsidR="00D114B9" w:rsidRPr="00D114B9" w:rsidRDefault="00D114B9" w:rsidP="00E553D8"/>
          <w:p w14:paraId="5CF45A4F" w14:textId="77777777" w:rsidR="00B14DB4" w:rsidRPr="00D114B9" w:rsidRDefault="00B14DB4" w:rsidP="00B14DB4">
            <w:pPr>
              <w:jc w:val="center"/>
            </w:pPr>
            <w:r w:rsidRPr="00D114B9">
              <w:t>£75.00</w:t>
            </w:r>
          </w:p>
          <w:p w14:paraId="25396B4F" w14:textId="77777777" w:rsidR="00B14DB4" w:rsidRPr="00D114B9" w:rsidRDefault="00B14DB4" w:rsidP="00B14DB4">
            <w:pPr>
              <w:jc w:val="center"/>
            </w:pPr>
            <w:r w:rsidRPr="00D114B9">
              <w:t>£570.00</w:t>
            </w:r>
          </w:p>
          <w:p w14:paraId="26D66AAD" w14:textId="25512278" w:rsidR="00B14DB4" w:rsidRPr="00D114B9" w:rsidRDefault="00E553D8" w:rsidP="00B14DB4">
            <w:pPr>
              <w:jc w:val="center"/>
            </w:pPr>
            <w:r>
              <w:t>£93.96</w:t>
            </w:r>
          </w:p>
          <w:p w14:paraId="0AC73270" w14:textId="15F83E0B" w:rsidR="00B14DB4" w:rsidRPr="00D114B9" w:rsidRDefault="00E553D8" w:rsidP="00B14DB4">
            <w:pPr>
              <w:jc w:val="center"/>
            </w:pPr>
            <w:r>
              <w:t>£114.50</w:t>
            </w:r>
          </w:p>
        </w:tc>
        <w:tc>
          <w:tcPr>
            <w:tcW w:w="1488" w:type="dxa"/>
          </w:tcPr>
          <w:p w14:paraId="7B73A831" w14:textId="77777777" w:rsidR="00B14DB4" w:rsidRDefault="00B14DB4" w:rsidP="00E553D8">
            <w:pPr>
              <w:jc w:val="center"/>
            </w:pPr>
          </w:p>
          <w:p w14:paraId="1F085930" w14:textId="77777777" w:rsidR="00E553D8" w:rsidRDefault="00E553D8" w:rsidP="00E553D8">
            <w:pPr>
              <w:jc w:val="center"/>
            </w:pPr>
          </w:p>
          <w:p w14:paraId="1E5243CE" w14:textId="77777777" w:rsidR="00E553D8" w:rsidRDefault="00E553D8" w:rsidP="00E553D8">
            <w:pPr>
              <w:jc w:val="center"/>
            </w:pPr>
          </w:p>
          <w:p w14:paraId="16E6A006" w14:textId="7D0A612A" w:rsidR="00E553D8" w:rsidRPr="00D114B9" w:rsidRDefault="00E553D8" w:rsidP="00E553D8">
            <w:pPr>
              <w:jc w:val="center"/>
            </w:pPr>
            <w:r>
              <w:t>£853.46</w:t>
            </w:r>
          </w:p>
        </w:tc>
        <w:tc>
          <w:tcPr>
            <w:tcW w:w="1450" w:type="dxa"/>
          </w:tcPr>
          <w:p w14:paraId="2895B589" w14:textId="77777777" w:rsidR="00B14DB4" w:rsidRPr="00D114B9" w:rsidRDefault="00B14DB4" w:rsidP="00B14DB4">
            <w:pPr>
              <w:jc w:val="center"/>
            </w:pPr>
          </w:p>
        </w:tc>
      </w:tr>
      <w:tr w:rsidR="00B14DB4" w:rsidRPr="004C794D" w14:paraId="7E25196A" w14:textId="77777777" w:rsidTr="00CC6B55">
        <w:tc>
          <w:tcPr>
            <w:tcW w:w="1696" w:type="dxa"/>
          </w:tcPr>
          <w:p w14:paraId="58AB99CB" w14:textId="77777777" w:rsidR="00B14DB4" w:rsidRPr="00D114B9" w:rsidRDefault="00B14DB4" w:rsidP="00B14DB4">
            <w:pPr>
              <w:rPr>
                <w:b/>
                <w:bCs/>
              </w:rPr>
            </w:pPr>
            <w:r w:rsidRPr="00D114B9">
              <w:rPr>
                <w:b/>
                <w:bCs/>
              </w:rPr>
              <w:t>Balance after cheques</w:t>
            </w:r>
          </w:p>
        </w:tc>
        <w:tc>
          <w:tcPr>
            <w:tcW w:w="3686" w:type="dxa"/>
          </w:tcPr>
          <w:p w14:paraId="4A37E0BB" w14:textId="77777777" w:rsidR="00B14DB4" w:rsidRPr="00D114B9" w:rsidRDefault="00B14DB4" w:rsidP="00B14DB4"/>
        </w:tc>
        <w:tc>
          <w:tcPr>
            <w:tcW w:w="1176" w:type="dxa"/>
          </w:tcPr>
          <w:p w14:paraId="5CB5338F" w14:textId="77777777" w:rsidR="00B14DB4" w:rsidRPr="00D114B9" w:rsidRDefault="00B14DB4" w:rsidP="00B14DB4">
            <w:pPr>
              <w:jc w:val="center"/>
            </w:pPr>
          </w:p>
        </w:tc>
        <w:tc>
          <w:tcPr>
            <w:tcW w:w="1488" w:type="dxa"/>
          </w:tcPr>
          <w:p w14:paraId="2E87D5AF" w14:textId="1AFD475C" w:rsidR="00B14DB4" w:rsidRPr="00D114B9" w:rsidRDefault="00CC6B55" w:rsidP="00E553D8">
            <w:pPr>
              <w:jc w:val="center"/>
              <w:rPr>
                <w:b/>
                <w:bCs/>
              </w:rPr>
            </w:pPr>
            <w:r>
              <w:rPr>
                <w:b/>
                <w:bCs/>
              </w:rPr>
              <w:t>£10,657.71</w:t>
            </w:r>
          </w:p>
        </w:tc>
        <w:tc>
          <w:tcPr>
            <w:tcW w:w="1450" w:type="dxa"/>
          </w:tcPr>
          <w:p w14:paraId="2C1D6129" w14:textId="77777777" w:rsidR="00B14DB4" w:rsidRPr="00D114B9" w:rsidRDefault="00B14DB4" w:rsidP="00B14DB4">
            <w:pPr>
              <w:jc w:val="center"/>
            </w:pPr>
          </w:p>
        </w:tc>
      </w:tr>
    </w:tbl>
    <w:p w14:paraId="6654E545" w14:textId="7AB9B7B1" w:rsidR="003329F7" w:rsidRPr="004C794D" w:rsidRDefault="003329F7" w:rsidP="003329F7">
      <w:pPr>
        <w:pStyle w:val="ListParagraph"/>
        <w:rPr>
          <w:rFonts w:asciiTheme="minorHAnsi" w:hAnsiTheme="minorHAnsi" w:cs="Arial"/>
          <w:b/>
          <w:bCs/>
          <w:highlight w:val="yellow"/>
        </w:rPr>
      </w:pPr>
    </w:p>
    <w:p w14:paraId="1F1FB94E" w14:textId="3C91A08A" w:rsidR="00547488" w:rsidRPr="005F6094" w:rsidRDefault="00547488" w:rsidP="007C0845">
      <w:pPr>
        <w:pStyle w:val="ListParagraph"/>
        <w:numPr>
          <w:ilvl w:val="0"/>
          <w:numId w:val="5"/>
        </w:numPr>
        <w:rPr>
          <w:rFonts w:asciiTheme="minorHAnsi" w:hAnsiTheme="minorHAnsi" w:cs="Arial"/>
          <w:b/>
        </w:rPr>
      </w:pPr>
      <w:r w:rsidRPr="005F6094">
        <w:rPr>
          <w:rFonts w:asciiTheme="minorHAnsi" w:hAnsiTheme="minorHAnsi" w:cs="Arial"/>
          <w:b/>
        </w:rPr>
        <w:t>Items for Next Agenda</w:t>
      </w:r>
      <w:r w:rsidR="005F6094" w:rsidRPr="005F6094">
        <w:rPr>
          <w:rFonts w:asciiTheme="minorHAnsi" w:hAnsiTheme="minorHAnsi" w:cs="Arial"/>
          <w:b/>
        </w:rPr>
        <w:t xml:space="preserve"> </w:t>
      </w:r>
    </w:p>
    <w:p w14:paraId="017AFC4E" w14:textId="77777777" w:rsidR="00426103" w:rsidRPr="004C794D" w:rsidRDefault="00426103" w:rsidP="00426103">
      <w:pPr>
        <w:pStyle w:val="ListParagraph"/>
        <w:ind w:left="360"/>
        <w:rPr>
          <w:rFonts w:asciiTheme="minorHAnsi" w:hAnsiTheme="minorHAnsi" w:cs="Arial"/>
          <w:b/>
          <w:highlight w:val="yellow"/>
        </w:rPr>
      </w:pPr>
    </w:p>
    <w:p w14:paraId="65725BDF" w14:textId="1E61C482" w:rsidR="00493D56" w:rsidRPr="005F6094" w:rsidRDefault="00265147" w:rsidP="007C0845">
      <w:pPr>
        <w:pStyle w:val="ListParagraph"/>
        <w:numPr>
          <w:ilvl w:val="0"/>
          <w:numId w:val="5"/>
        </w:numPr>
        <w:rPr>
          <w:rFonts w:asciiTheme="minorHAnsi" w:hAnsiTheme="minorHAnsi" w:cs="Arial"/>
          <w:bCs/>
        </w:rPr>
      </w:pPr>
      <w:r w:rsidRPr="005F6094">
        <w:rPr>
          <w:rFonts w:asciiTheme="minorHAnsi" w:hAnsiTheme="minorHAnsi" w:cs="Arial"/>
          <w:b/>
        </w:rPr>
        <w:t xml:space="preserve">Potential </w:t>
      </w:r>
      <w:r w:rsidR="009A6D3A" w:rsidRPr="005F6094">
        <w:rPr>
          <w:rFonts w:asciiTheme="minorHAnsi" w:hAnsiTheme="minorHAnsi" w:cs="Arial"/>
          <w:b/>
        </w:rPr>
        <w:t xml:space="preserve">Dispute - </w:t>
      </w:r>
      <w:r w:rsidR="009A6D3A" w:rsidRPr="005F6094">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6C493237" w:rsidR="009A6D3A" w:rsidRPr="005F6094" w:rsidRDefault="0014025B" w:rsidP="00D62C62">
      <w:pPr>
        <w:pStyle w:val="ListParagraph"/>
        <w:rPr>
          <w:rFonts w:asciiTheme="minorHAnsi" w:hAnsiTheme="minorHAnsi" w:cs="Arial"/>
          <w:bCs/>
        </w:rPr>
      </w:pPr>
      <w:r w:rsidRPr="006C04BA">
        <w:rPr>
          <w:rFonts w:asciiTheme="minorHAnsi" w:hAnsiTheme="minorHAnsi" w:cs="Arial"/>
          <w:bCs/>
        </w:rPr>
        <w:t xml:space="preserve">To </w:t>
      </w:r>
      <w:r w:rsidR="00493D56" w:rsidRPr="006C04BA">
        <w:rPr>
          <w:rFonts w:asciiTheme="minorHAnsi" w:hAnsiTheme="minorHAnsi" w:cs="Arial"/>
          <w:bCs/>
        </w:rPr>
        <w:t>receive an update on the Village Green at Butts Green</w:t>
      </w:r>
      <w:r w:rsidR="009A6D3A" w:rsidRPr="006C04BA">
        <w:rPr>
          <w:rFonts w:asciiTheme="minorHAnsi" w:hAnsiTheme="minorHAnsi" w:cs="Arial"/>
          <w:bCs/>
        </w:rPr>
        <w:t>, and determine actions</w:t>
      </w:r>
      <w:r w:rsidR="006C04BA" w:rsidRPr="006C04BA">
        <w:rPr>
          <w:rFonts w:asciiTheme="minorHAnsi" w:hAnsiTheme="minorHAnsi" w:cs="Arial"/>
          <w:bCs/>
        </w:rPr>
        <w:t xml:space="preserve"> </w:t>
      </w:r>
    </w:p>
    <w:p w14:paraId="317008F7" w14:textId="77777777" w:rsidR="005F6094" w:rsidRPr="005F6094" w:rsidRDefault="005F6094" w:rsidP="00D62C62">
      <w:pPr>
        <w:pStyle w:val="ListParagraph"/>
        <w:rPr>
          <w:rFonts w:asciiTheme="minorHAnsi" w:hAnsiTheme="minorHAnsi" w:cs="Arial"/>
          <w:bCs/>
        </w:rPr>
      </w:pPr>
    </w:p>
    <w:p w14:paraId="64E554F7" w14:textId="0AD54E99" w:rsidR="005F6094" w:rsidRPr="005F6094" w:rsidRDefault="005F6094" w:rsidP="007C0845">
      <w:pPr>
        <w:pStyle w:val="ListParagraph"/>
        <w:numPr>
          <w:ilvl w:val="0"/>
          <w:numId w:val="5"/>
        </w:numPr>
        <w:rPr>
          <w:rFonts w:asciiTheme="minorHAnsi" w:hAnsiTheme="minorHAnsi" w:cs="Arial"/>
          <w:bCs/>
        </w:rPr>
      </w:pPr>
      <w:r>
        <w:rPr>
          <w:rFonts w:asciiTheme="minorHAnsi" w:hAnsiTheme="minorHAnsi" w:cs="Arial"/>
          <w:b/>
        </w:rPr>
        <w:t>Community Awards</w:t>
      </w:r>
      <w:r w:rsidRPr="005F6094">
        <w:rPr>
          <w:rFonts w:asciiTheme="minorHAnsi" w:hAnsiTheme="minorHAnsi" w:cs="Arial"/>
          <w:b/>
        </w:rPr>
        <w:t xml:space="preserve"> - </w:t>
      </w:r>
      <w:r w:rsidR="00510235" w:rsidRPr="005F6094">
        <w:rPr>
          <w:rFonts w:asciiTheme="minorHAnsi" w:hAnsiTheme="minorHAnsi" w:cs="Arial"/>
          <w:bCs/>
        </w:rPr>
        <w:t xml:space="preserve">Under the Public Bodies (Admission to Meetings) Act 1960 and in accordance with 3d pursuant to Standing Order 11, it is resolved that the Public are excluded from any discussion on this item as it concerns a </w:t>
      </w:r>
      <w:r w:rsidR="00510235">
        <w:rPr>
          <w:rFonts w:asciiTheme="minorHAnsi" w:hAnsiTheme="minorHAnsi" w:cs="Arial"/>
          <w:bCs/>
        </w:rPr>
        <w:t>personal information</w:t>
      </w:r>
      <w:r w:rsidR="00510235" w:rsidRPr="005F6094">
        <w:rPr>
          <w:rFonts w:asciiTheme="minorHAnsi" w:hAnsiTheme="minorHAnsi" w:cs="Arial"/>
          <w:bCs/>
        </w:rPr>
        <w:t>.</w:t>
      </w:r>
    </w:p>
    <w:p w14:paraId="4CF985D6" w14:textId="0DE559A7" w:rsidR="005F6094" w:rsidRPr="00510235" w:rsidRDefault="005F6094" w:rsidP="005F6094">
      <w:pPr>
        <w:pStyle w:val="ListParagraph"/>
        <w:rPr>
          <w:rFonts w:asciiTheme="minorHAnsi" w:hAnsiTheme="minorHAnsi" w:cs="Arial"/>
          <w:bCs/>
          <w:i/>
          <w:color w:val="FF0000"/>
        </w:rPr>
      </w:pPr>
      <w:r w:rsidRPr="005F6094">
        <w:rPr>
          <w:rFonts w:asciiTheme="minorHAnsi" w:hAnsiTheme="minorHAnsi" w:cs="Arial"/>
          <w:bCs/>
        </w:rPr>
        <w:t xml:space="preserve">To </w:t>
      </w:r>
      <w:r>
        <w:rPr>
          <w:rFonts w:asciiTheme="minorHAnsi" w:hAnsiTheme="minorHAnsi" w:cs="Arial"/>
          <w:bCs/>
        </w:rPr>
        <w:t>consider nominations for the Community Awards</w:t>
      </w:r>
      <w:r w:rsidR="006C04BA">
        <w:rPr>
          <w:rFonts w:asciiTheme="minorHAnsi" w:hAnsiTheme="minorHAnsi" w:cs="Arial"/>
          <w:bCs/>
        </w:rPr>
        <w:t xml:space="preserve"> </w:t>
      </w:r>
    </w:p>
    <w:p w14:paraId="33BBDA1F" w14:textId="77777777" w:rsidR="00510235" w:rsidRDefault="00510235" w:rsidP="00510235">
      <w:pPr>
        <w:rPr>
          <w:rFonts w:asciiTheme="minorHAnsi" w:hAnsiTheme="minorHAnsi" w:cs="Arial"/>
          <w:bCs/>
          <w:color w:val="FF0000"/>
        </w:rPr>
      </w:pPr>
    </w:p>
    <w:p w14:paraId="41C53E3E" w14:textId="35084AD4" w:rsidR="00510235" w:rsidRPr="007C0845" w:rsidRDefault="00510235" w:rsidP="002B5188">
      <w:pPr>
        <w:ind w:left="426" w:hanging="426"/>
        <w:rPr>
          <w:rFonts w:asciiTheme="minorHAnsi" w:hAnsiTheme="minorHAnsi" w:cs="Arial"/>
          <w:bCs/>
        </w:rPr>
      </w:pPr>
      <w:r w:rsidRPr="002B5188">
        <w:rPr>
          <w:rFonts w:asciiTheme="minorHAnsi" w:hAnsiTheme="minorHAnsi" w:cs="Arial"/>
          <w:b/>
        </w:rPr>
        <w:lastRenderedPageBreak/>
        <w:t>2</w:t>
      </w:r>
      <w:r w:rsidR="002B5188" w:rsidRPr="002B5188">
        <w:rPr>
          <w:rFonts w:asciiTheme="minorHAnsi" w:hAnsiTheme="minorHAnsi" w:cs="Arial"/>
          <w:b/>
        </w:rPr>
        <w:t>5</w:t>
      </w:r>
      <w:r w:rsidRPr="002B5188">
        <w:rPr>
          <w:rFonts w:asciiTheme="minorHAnsi" w:hAnsiTheme="minorHAnsi" w:cs="Arial"/>
          <w:b/>
        </w:rPr>
        <w:t>.</w:t>
      </w:r>
      <w:r w:rsidR="002B5188">
        <w:rPr>
          <w:rFonts w:asciiTheme="minorHAnsi" w:hAnsiTheme="minorHAnsi" w:cs="Arial"/>
          <w:b/>
        </w:rPr>
        <w:tab/>
      </w:r>
      <w:r w:rsidRPr="007C0845">
        <w:rPr>
          <w:rFonts w:asciiTheme="minorHAnsi" w:hAnsiTheme="minorHAnsi" w:cs="Arial"/>
          <w:b/>
        </w:rPr>
        <w:t>Recruitment of Clerk/RFO</w:t>
      </w:r>
      <w:r w:rsidRPr="002B5188">
        <w:rPr>
          <w:rFonts w:asciiTheme="minorHAnsi" w:hAnsiTheme="minorHAnsi" w:cs="Arial"/>
          <w:b/>
        </w:rPr>
        <w:t xml:space="preserve">  </w:t>
      </w:r>
      <w:r w:rsidRPr="002B5188">
        <w:rPr>
          <w:rFonts w:asciiTheme="minorHAnsi" w:hAnsiTheme="minorHAnsi" w:cs="Arial"/>
          <w:bCs/>
        </w:rPr>
        <w:t>- Under the Public Bodies (Admission to Meetings) Act 1960 and</w:t>
      </w:r>
      <w:r w:rsidRPr="002B5188">
        <w:rPr>
          <w:rFonts w:asciiTheme="minorHAnsi" w:hAnsiTheme="minorHAnsi" w:cs="Arial"/>
          <w:b/>
        </w:rPr>
        <w:t xml:space="preserve"> </w:t>
      </w:r>
      <w:r w:rsidRPr="002B5188">
        <w:rPr>
          <w:rFonts w:asciiTheme="minorHAnsi" w:hAnsiTheme="minorHAnsi" w:cs="Arial"/>
          <w:bCs/>
        </w:rPr>
        <w:t>in</w:t>
      </w:r>
      <w:r w:rsidRPr="007C0845">
        <w:rPr>
          <w:rFonts w:asciiTheme="minorHAnsi" w:hAnsiTheme="minorHAnsi" w:cs="Arial"/>
          <w:bCs/>
        </w:rPr>
        <w:t xml:space="preserve"> accordance with 3d pursuant to Standing Orders 11 &amp; 20, it is resolved that the Public are excluded from any discussion on this item as it concerns employment.</w:t>
      </w:r>
    </w:p>
    <w:p w14:paraId="73ADC17F" w14:textId="1A2B81E8" w:rsidR="00510235" w:rsidRPr="007C0845" w:rsidRDefault="00510235" w:rsidP="002B5188">
      <w:pPr>
        <w:ind w:left="720" w:hanging="11"/>
        <w:rPr>
          <w:rFonts w:asciiTheme="minorHAnsi" w:hAnsiTheme="minorHAnsi" w:cs="Arial"/>
          <w:bCs/>
        </w:rPr>
      </w:pPr>
      <w:r w:rsidRPr="007C0845">
        <w:rPr>
          <w:rFonts w:asciiTheme="minorHAnsi" w:hAnsiTheme="minorHAnsi" w:cs="Arial"/>
          <w:bCs/>
        </w:rPr>
        <w:t>To receive an update</w:t>
      </w:r>
    </w:p>
    <w:p w14:paraId="76959E43" w14:textId="67835099" w:rsidR="005F6094" w:rsidRDefault="005F6094" w:rsidP="00BE565F">
      <w:pPr>
        <w:pStyle w:val="ListParagraph"/>
        <w:rPr>
          <w:rFonts w:asciiTheme="minorHAnsi" w:hAnsiTheme="minorHAnsi" w:cs="Arial"/>
          <w:bCs/>
        </w:rPr>
      </w:pPr>
    </w:p>
    <w:p w14:paraId="30D584A1" w14:textId="10014162" w:rsidR="002B5188" w:rsidRPr="007C0845" w:rsidRDefault="002B5188" w:rsidP="002B5188">
      <w:pPr>
        <w:ind w:left="426" w:hanging="426"/>
        <w:rPr>
          <w:rFonts w:asciiTheme="minorHAnsi" w:hAnsiTheme="minorHAnsi" w:cs="Arial"/>
          <w:bCs/>
        </w:rPr>
      </w:pPr>
      <w:r w:rsidRPr="007C0845">
        <w:rPr>
          <w:rFonts w:asciiTheme="minorHAnsi" w:hAnsiTheme="minorHAnsi" w:cs="Arial"/>
          <w:bCs/>
        </w:rPr>
        <w:t>2</w:t>
      </w:r>
      <w:r>
        <w:rPr>
          <w:rFonts w:asciiTheme="minorHAnsi" w:hAnsiTheme="minorHAnsi" w:cs="Arial"/>
          <w:bCs/>
        </w:rPr>
        <w:t>6</w:t>
      </w:r>
      <w:r w:rsidRPr="007C0845">
        <w:rPr>
          <w:rFonts w:asciiTheme="minorHAnsi" w:hAnsiTheme="minorHAnsi" w:cs="Arial"/>
          <w:bCs/>
        </w:rPr>
        <w:t>.</w:t>
      </w:r>
      <w:r w:rsidRPr="007C0845">
        <w:rPr>
          <w:rFonts w:asciiTheme="minorHAnsi" w:hAnsiTheme="minorHAnsi" w:cs="Arial"/>
          <w:bCs/>
        </w:rPr>
        <w:tab/>
      </w:r>
      <w:r w:rsidRPr="002B5188">
        <w:rPr>
          <w:rFonts w:asciiTheme="minorHAnsi" w:hAnsiTheme="minorHAnsi" w:cs="Arial"/>
          <w:b/>
        </w:rPr>
        <w:t>Planning</w:t>
      </w:r>
      <w:r w:rsidRPr="002B5188">
        <w:rPr>
          <w:rFonts w:asciiTheme="minorHAnsi" w:hAnsiTheme="minorHAnsi" w:cs="Arial"/>
          <w:bCs/>
        </w:rPr>
        <w:t xml:space="preserve"> </w:t>
      </w:r>
      <w:r>
        <w:rPr>
          <w:rFonts w:asciiTheme="minorHAnsi" w:hAnsiTheme="minorHAnsi" w:cs="Arial"/>
          <w:b/>
        </w:rPr>
        <w:t>Enforcement Update</w:t>
      </w:r>
      <w:r w:rsidRPr="007C0845">
        <w:rPr>
          <w:rFonts w:asciiTheme="minorHAnsi" w:hAnsiTheme="minorHAnsi" w:cs="Arial"/>
          <w:bCs/>
        </w:rPr>
        <w:t xml:space="preserve">  - Under the Public Bodies (Admission to Meetings) Act 1960 and in accordance with 3d pursuant to Standing Orders 11 &amp; 20, it is resolved that the Public are excluded from any discussion on this item as it concerns </w:t>
      </w:r>
      <w:r>
        <w:rPr>
          <w:rFonts w:asciiTheme="minorHAnsi" w:hAnsiTheme="minorHAnsi" w:cs="Arial"/>
          <w:bCs/>
        </w:rPr>
        <w:t>confidential information</w:t>
      </w:r>
      <w:r w:rsidRPr="007C0845">
        <w:rPr>
          <w:rFonts w:asciiTheme="minorHAnsi" w:hAnsiTheme="minorHAnsi" w:cs="Arial"/>
          <w:bCs/>
        </w:rPr>
        <w:t>.</w:t>
      </w:r>
    </w:p>
    <w:p w14:paraId="0A4DE0FE" w14:textId="77777777" w:rsidR="002B5188" w:rsidRPr="007C0845" w:rsidRDefault="002B5188" w:rsidP="002B5188">
      <w:pPr>
        <w:ind w:left="720" w:hanging="720"/>
        <w:rPr>
          <w:rFonts w:asciiTheme="minorHAnsi" w:hAnsiTheme="minorHAnsi" w:cs="Arial"/>
          <w:bCs/>
        </w:rPr>
      </w:pPr>
      <w:r w:rsidRPr="007C0845">
        <w:rPr>
          <w:rFonts w:asciiTheme="minorHAnsi" w:hAnsiTheme="minorHAnsi" w:cs="Arial"/>
          <w:bCs/>
        </w:rPr>
        <w:tab/>
        <w:t>To receive an update</w:t>
      </w:r>
    </w:p>
    <w:p w14:paraId="33B7E4E9" w14:textId="77777777" w:rsidR="002B5188" w:rsidRDefault="002B5188" w:rsidP="00BE565F">
      <w:pPr>
        <w:pStyle w:val="ListParagraph"/>
        <w:rPr>
          <w:rFonts w:asciiTheme="minorHAnsi" w:hAnsiTheme="minorHAnsi" w:cs="Arial"/>
          <w:bCs/>
        </w:rPr>
      </w:pPr>
    </w:p>
    <w:p w14:paraId="096D84EF" w14:textId="77777777" w:rsidR="002B5188" w:rsidRPr="005B1880" w:rsidRDefault="002B5188" w:rsidP="005B1880">
      <w:pPr>
        <w:rPr>
          <w:rFonts w:asciiTheme="minorHAnsi" w:hAnsiTheme="minorHAnsi" w:cs="Arial"/>
          <w:b/>
        </w:rPr>
      </w:pPr>
    </w:p>
    <w:p w14:paraId="5EB22527" w14:textId="598533F1" w:rsidR="00226ACF" w:rsidRPr="00A52906" w:rsidRDefault="00BA3D66" w:rsidP="00A52906">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6C04BA">
        <w:rPr>
          <w:rFonts w:asciiTheme="minorHAnsi" w:hAnsiTheme="minorHAnsi" w:cs="Arial"/>
          <w:b/>
        </w:rPr>
        <w:t>10 Octo</w:t>
      </w:r>
      <w:r w:rsidR="004C794D">
        <w:rPr>
          <w:rFonts w:asciiTheme="minorHAnsi" w:hAnsiTheme="minorHAnsi" w:cs="Arial"/>
          <w:b/>
        </w:rPr>
        <w:t>ber</w:t>
      </w:r>
      <w:r w:rsidR="00BB3797" w:rsidRPr="00A52906">
        <w:rPr>
          <w:rFonts w:asciiTheme="minorHAnsi" w:hAnsiTheme="minorHAnsi" w:cs="Arial"/>
          <w:b/>
        </w:rPr>
        <w:t xml:space="preserve"> </w:t>
      </w:r>
      <w:r w:rsidR="00CA3E85" w:rsidRPr="00A52906">
        <w:rPr>
          <w:rFonts w:asciiTheme="minorHAnsi" w:hAnsiTheme="minorHAnsi" w:cs="Arial"/>
          <w:b/>
        </w:rPr>
        <w:t>2022</w:t>
      </w:r>
    </w:p>
    <w:p w14:paraId="68734F95" w14:textId="762072F8" w:rsidR="000660CF" w:rsidRPr="000660CF" w:rsidRDefault="000660CF" w:rsidP="000660CF">
      <w:pPr>
        <w:pStyle w:val="ListParagraph"/>
        <w:rPr>
          <w:rFonts w:asciiTheme="minorHAnsi" w:hAnsiTheme="minorHAnsi" w:cs="Arial"/>
          <w:b/>
        </w:rPr>
      </w:pPr>
    </w:p>
    <w:p w14:paraId="4C36C60E" w14:textId="3100DC2F" w:rsidR="00426103" w:rsidRDefault="00426103" w:rsidP="009C1B86">
      <w:pPr>
        <w:ind w:left="709" w:hanging="142"/>
        <w:rPr>
          <w:rFonts w:ascii="Lucida Handwriting" w:hAnsi="Lucida Handwriting" w:cs="Arial"/>
        </w:rPr>
      </w:pPr>
      <w:r>
        <w:rPr>
          <w:rFonts w:ascii="Lucida Handwriting" w:hAnsi="Lucida Handwriting" w:cs="Arial"/>
        </w:rPr>
        <w:t xml:space="preserve">M. </w:t>
      </w:r>
      <w:r w:rsidR="004C794D">
        <w:rPr>
          <w:rFonts w:ascii="Lucida Handwriting" w:hAnsi="Lucida Handwriting" w:cs="Arial"/>
        </w:rPr>
        <w:t>Harper</w:t>
      </w:r>
    </w:p>
    <w:p w14:paraId="090BBB56" w14:textId="77777777" w:rsidR="004C794D" w:rsidRDefault="004C794D" w:rsidP="009C1B86">
      <w:pPr>
        <w:ind w:left="709" w:hanging="142"/>
        <w:rPr>
          <w:rFonts w:ascii="Lucida Handwriting" w:hAnsi="Lucida Handwriting" w:cs="Arial"/>
        </w:rPr>
      </w:pPr>
    </w:p>
    <w:p w14:paraId="03294B1D" w14:textId="047B046D" w:rsidR="00F71E0F" w:rsidRDefault="004C794D" w:rsidP="009C1B86">
      <w:pPr>
        <w:ind w:left="709" w:hanging="142"/>
        <w:rPr>
          <w:rFonts w:asciiTheme="minorHAnsi" w:hAnsiTheme="minorHAnsi" w:cs="Arial"/>
        </w:rPr>
      </w:pPr>
      <w:r>
        <w:rPr>
          <w:rFonts w:asciiTheme="minorHAnsi" w:hAnsiTheme="minorHAnsi" w:cs="Arial"/>
        </w:rPr>
        <w:t>Ms M Harper</w:t>
      </w:r>
    </w:p>
    <w:p w14:paraId="4A18BA61" w14:textId="4B470B7C" w:rsidR="00426103" w:rsidRDefault="004C794D" w:rsidP="00A52906">
      <w:pPr>
        <w:ind w:left="709" w:hanging="142"/>
        <w:rPr>
          <w:rFonts w:asciiTheme="minorHAnsi" w:hAnsiTheme="minorHAnsi" w:cs="Arial"/>
        </w:rPr>
      </w:pPr>
      <w:r>
        <w:rPr>
          <w:rFonts w:asciiTheme="minorHAnsi" w:hAnsiTheme="minorHAnsi" w:cs="Arial"/>
        </w:rPr>
        <w:t>Locum Parish Clerk</w:t>
      </w:r>
    </w:p>
    <w:p w14:paraId="00206420" w14:textId="2FA4DB85" w:rsidR="001946B1" w:rsidRPr="00FD318E" w:rsidRDefault="001946B1" w:rsidP="00A52906">
      <w:pPr>
        <w:ind w:left="709" w:hanging="142"/>
        <w:rPr>
          <w:rFonts w:asciiTheme="minorHAnsi" w:hAnsiTheme="minorHAnsi" w:cs="Arial"/>
        </w:rPr>
      </w:pPr>
      <w:r>
        <w:rPr>
          <w:rFonts w:asciiTheme="minorHAnsi" w:hAnsiTheme="minorHAnsi" w:cs="Arial"/>
        </w:rPr>
        <w:t>Clavering Parish Council</w:t>
      </w:r>
      <w:r w:rsidR="00426103">
        <w:rPr>
          <w:rFonts w:asciiTheme="minorHAnsi" w:hAnsiTheme="minorHAnsi" w:cs="Arial"/>
        </w:rPr>
        <w:t xml:space="preserve"> </w:t>
      </w:r>
    </w:p>
    <w:sectPr w:rsidR="001946B1" w:rsidRPr="00FD318E" w:rsidSect="00034354">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7500E" w14:textId="77777777" w:rsidR="00DB4C9C" w:rsidRDefault="00DB4C9C" w:rsidP="005D09F4">
      <w:r>
        <w:separator/>
      </w:r>
    </w:p>
  </w:endnote>
  <w:endnote w:type="continuationSeparator" w:id="0">
    <w:p w14:paraId="3576B9D7" w14:textId="77777777" w:rsidR="00DB4C9C" w:rsidRDefault="00DB4C9C"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M Sans">
    <w:altName w:val="Times New Roman"/>
    <w:charset w:val="00"/>
    <w:family w:val="auto"/>
    <w:pitch w:val="variable"/>
    <w:sig w:usb0="8000002F" w:usb1="5000205B"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2F3E1" w14:textId="77777777" w:rsidR="00DB4C9C" w:rsidRDefault="00DB4C9C" w:rsidP="005D09F4">
      <w:r>
        <w:separator/>
      </w:r>
    </w:p>
  </w:footnote>
  <w:footnote w:type="continuationSeparator" w:id="0">
    <w:p w14:paraId="3378BCED" w14:textId="77777777" w:rsidR="00DB4C9C" w:rsidRDefault="00DB4C9C" w:rsidP="005D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2C352C5"/>
    <w:multiLevelType w:val="multilevel"/>
    <w:tmpl w:val="2A067D7E"/>
    <w:lvl w:ilvl="0">
      <w:start w:val="12"/>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6AF80248"/>
    <w:multiLevelType w:val="multilevel"/>
    <w:tmpl w:val="B9EAF300"/>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FB"/>
    <w:rsid w:val="00000275"/>
    <w:rsid w:val="00000682"/>
    <w:rsid w:val="00000CC1"/>
    <w:rsid w:val="00000FEF"/>
    <w:rsid w:val="00001F9F"/>
    <w:rsid w:val="00002A75"/>
    <w:rsid w:val="0000487D"/>
    <w:rsid w:val="00005F07"/>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5A12"/>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39F"/>
    <w:rsid w:val="000C4F7A"/>
    <w:rsid w:val="000C5C98"/>
    <w:rsid w:val="000C5FE9"/>
    <w:rsid w:val="000C60AC"/>
    <w:rsid w:val="000C635A"/>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2986"/>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6B1"/>
    <w:rsid w:val="00194FED"/>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540"/>
    <w:rsid w:val="001E06FF"/>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3EB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6958"/>
    <w:rsid w:val="003E7693"/>
    <w:rsid w:val="003E7819"/>
    <w:rsid w:val="003F1787"/>
    <w:rsid w:val="003F1C07"/>
    <w:rsid w:val="003F379C"/>
    <w:rsid w:val="003F47FE"/>
    <w:rsid w:val="003F4D65"/>
    <w:rsid w:val="003F4D66"/>
    <w:rsid w:val="003F535D"/>
    <w:rsid w:val="003F6C86"/>
    <w:rsid w:val="003F7316"/>
    <w:rsid w:val="003F7943"/>
    <w:rsid w:val="0040012B"/>
    <w:rsid w:val="00401B72"/>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20B"/>
    <w:rsid w:val="004A1CF5"/>
    <w:rsid w:val="004A458A"/>
    <w:rsid w:val="004A4827"/>
    <w:rsid w:val="004A5B37"/>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7FC"/>
    <w:rsid w:val="004D7EB2"/>
    <w:rsid w:val="004E0966"/>
    <w:rsid w:val="004E0C0C"/>
    <w:rsid w:val="004E0D4D"/>
    <w:rsid w:val="004E20DA"/>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799"/>
    <w:rsid w:val="005B2C0D"/>
    <w:rsid w:val="005B4487"/>
    <w:rsid w:val="005B48CC"/>
    <w:rsid w:val="005B50AE"/>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3F3"/>
    <w:rsid w:val="006172C8"/>
    <w:rsid w:val="00617820"/>
    <w:rsid w:val="00621023"/>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DB8"/>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7078"/>
    <w:rsid w:val="006E02AF"/>
    <w:rsid w:val="006E0BB4"/>
    <w:rsid w:val="006E286D"/>
    <w:rsid w:val="006E2983"/>
    <w:rsid w:val="006E38BF"/>
    <w:rsid w:val="006E38FD"/>
    <w:rsid w:val="006E3D28"/>
    <w:rsid w:val="006E4577"/>
    <w:rsid w:val="006E49B0"/>
    <w:rsid w:val="006E5218"/>
    <w:rsid w:val="006E54E5"/>
    <w:rsid w:val="006E5657"/>
    <w:rsid w:val="006E5A48"/>
    <w:rsid w:val="006E5FA0"/>
    <w:rsid w:val="006E66BA"/>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406"/>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2A8"/>
    <w:rsid w:val="007A2108"/>
    <w:rsid w:val="007A2605"/>
    <w:rsid w:val="007A4719"/>
    <w:rsid w:val="007A4A13"/>
    <w:rsid w:val="007A4B22"/>
    <w:rsid w:val="007A4C07"/>
    <w:rsid w:val="007A500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0845"/>
    <w:rsid w:val="007C2020"/>
    <w:rsid w:val="007C205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9E"/>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16DE"/>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6A72"/>
    <w:rsid w:val="008E702C"/>
    <w:rsid w:val="008E753B"/>
    <w:rsid w:val="008F32EC"/>
    <w:rsid w:val="008F3F77"/>
    <w:rsid w:val="008F5520"/>
    <w:rsid w:val="008F628D"/>
    <w:rsid w:val="008F6A3D"/>
    <w:rsid w:val="00903219"/>
    <w:rsid w:val="009034E3"/>
    <w:rsid w:val="0090358D"/>
    <w:rsid w:val="009037A7"/>
    <w:rsid w:val="00903CDE"/>
    <w:rsid w:val="00904D00"/>
    <w:rsid w:val="00905A0B"/>
    <w:rsid w:val="00905E1E"/>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0DE5"/>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147"/>
    <w:rsid w:val="009A564C"/>
    <w:rsid w:val="009A6C49"/>
    <w:rsid w:val="009A6D3A"/>
    <w:rsid w:val="009B11CB"/>
    <w:rsid w:val="009B23E8"/>
    <w:rsid w:val="009B308B"/>
    <w:rsid w:val="009B309F"/>
    <w:rsid w:val="009B32D2"/>
    <w:rsid w:val="009B3450"/>
    <w:rsid w:val="009B3DFA"/>
    <w:rsid w:val="009B4122"/>
    <w:rsid w:val="009B54DD"/>
    <w:rsid w:val="009B5AF5"/>
    <w:rsid w:val="009B69E7"/>
    <w:rsid w:val="009B6DD7"/>
    <w:rsid w:val="009B763A"/>
    <w:rsid w:val="009C09A9"/>
    <w:rsid w:val="009C0CE2"/>
    <w:rsid w:val="009C136D"/>
    <w:rsid w:val="009C16E5"/>
    <w:rsid w:val="009C1B86"/>
    <w:rsid w:val="009C2290"/>
    <w:rsid w:val="009C3C61"/>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7AC"/>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2675"/>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377F"/>
    <w:rsid w:val="00A5381A"/>
    <w:rsid w:val="00A538DD"/>
    <w:rsid w:val="00A53F41"/>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48A"/>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855"/>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64FE"/>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6F1"/>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596"/>
    <w:rsid w:val="00CC6869"/>
    <w:rsid w:val="00CC6B55"/>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60"/>
    <w:rsid w:val="00D77275"/>
    <w:rsid w:val="00D77345"/>
    <w:rsid w:val="00D809DA"/>
    <w:rsid w:val="00D80CC3"/>
    <w:rsid w:val="00D81DB6"/>
    <w:rsid w:val="00D8209E"/>
    <w:rsid w:val="00D8270B"/>
    <w:rsid w:val="00D82E99"/>
    <w:rsid w:val="00D83272"/>
    <w:rsid w:val="00D84279"/>
    <w:rsid w:val="00D84456"/>
    <w:rsid w:val="00D847FF"/>
    <w:rsid w:val="00D84CEE"/>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4C9C"/>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3804"/>
    <w:rsid w:val="00F245B1"/>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ccess.uttlesford.gov.uk/online-applications/applicationDetails.do?keyVal=RFZCEZQNHZW00&amp;activeTab=summary" TargetMode="External"/><Relationship Id="rId18" Type="http://schemas.openxmlformats.org/officeDocument/2006/relationships/hyperlink" Target="https://publicaccess.uttlesford.gov.uk/online-applications/applicationDetails.do?keyVal=R6Y35OQNK8500&amp;activeTab=summar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licaccess.uttlesford.gov.uk/online-applications/applicationDetails.do?keyVal=RGAKKCQNI6A00&amp;activeTab=summary" TargetMode="External"/><Relationship Id="rId17" Type="http://schemas.openxmlformats.org/officeDocument/2006/relationships/hyperlink" Target="https://publicaccess.uttlesford.gov.uk/online-applications/applicationDetails.do?keyVal=RB3CXPQN0AT00&amp;activeTab=summary" TargetMode="External"/><Relationship Id="rId2" Type="http://schemas.openxmlformats.org/officeDocument/2006/relationships/numbering" Target="numbering.xml"/><Relationship Id="rId16" Type="http://schemas.openxmlformats.org/officeDocument/2006/relationships/hyperlink" Target="https://publicaccess.uttlesford.gov.uk/online-applications/applicationDetails.do?keyVal=RDU3W2QNGPI00&amp;activeTab=summ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ccess.uttlesford.gov.uk/online-applications/applicationDetails.do?keyVal=RGG8PNQNI9X00&amp;activeTab=summary" TargetMode="External"/><Relationship Id="rId5" Type="http://schemas.openxmlformats.org/officeDocument/2006/relationships/settings" Target="settings.xml"/><Relationship Id="rId15" Type="http://schemas.openxmlformats.org/officeDocument/2006/relationships/hyperlink" Target="https://publicaccess.uttlesford.gov.uk/online-applications/applicationDetails.do?keyVal=RDXQEYQNGRY00&amp;activeTab=summary" TargetMode="External"/><Relationship Id="rId10" Type="http://schemas.openxmlformats.org/officeDocument/2006/relationships/hyperlink" Target="https://publicaccess.uttlesford.gov.uk/online-applications/applicationDetails.do?keyVal=RGI7JVQNIBI00&amp;activeTab=summ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ublicaccess.uttlesford.gov.uk/online-applications/applicationDetails.do?keyVal=RH2RVLQNIMO00&amp;activeTab=summary" TargetMode="External"/><Relationship Id="rId14" Type="http://schemas.openxmlformats.org/officeDocument/2006/relationships/hyperlink" Target="https://publicaccess.uttlesford.gov.uk/online-applications/applicationDetails.do?keyVal=RFDCRPQN0HY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5023-5911-437F-B129-EEDFC36A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Stephanie</cp:lastModifiedBy>
  <cp:revision>2</cp:revision>
  <cp:lastPrinted>2022-09-07T19:45:00Z</cp:lastPrinted>
  <dcterms:created xsi:type="dcterms:W3CDTF">2022-09-08T20:11:00Z</dcterms:created>
  <dcterms:modified xsi:type="dcterms:W3CDTF">2022-09-08T20:11:00Z</dcterms:modified>
</cp:coreProperties>
</file>