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5DFE7" w14:textId="77777777" w:rsidR="00596ED9" w:rsidRPr="00596ED9" w:rsidRDefault="00596ED9" w:rsidP="00596ED9">
      <w:pPr>
        <w:pStyle w:val="BodyText"/>
        <w:spacing w:before="11"/>
        <w:jc w:val="center"/>
        <w:rPr>
          <w:b/>
          <w:bCs/>
        </w:rPr>
      </w:pPr>
      <w:proofErr w:type="spellStart"/>
      <w:r w:rsidRPr="00596ED9">
        <w:rPr>
          <w:b/>
          <w:bCs/>
        </w:rPr>
        <w:t>Clavering</w:t>
      </w:r>
      <w:proofErr w:type="spellEnd"/>
      <w:r w:rsidRPr="00596ED9">
        <w:rPr>
          <w:b/>
          <w:bCs/>
        </w:rPr>
        <w:t xml:space="preserve"> Parish Council</w:t>
      </w:r>
    </w:p>
    <w:p w14:paraId="35400D82" w14:textId="77777777" w:rsidR="00596ED9" w:rsidRDefault="00596ED9">
      <w:pPr>
        <w:pStyle w:val="BodyText"/>
        <w:spacing w:before="11"/>
      </w:pPr>
    </w:p>
    <w:p w14:paraId="138CBC2D" w14:textId="77777777" w:rsidR="00596ED9" w:rsidRDefault="00596ED9" w:rsidP="00596ED9">
      <w:pPr>
        <w:pStyle w:val="BodyText"/>
        <w:spacing w:before="11"/>
        <w:jc w:val="center"/>
      </w:pPr>
      <w:r>
        <w:t xml:space="preserve">Meeting of the Council held in the </w:t>
      </w:r>
      <w:proofErr w:type="spellStart"/>
      <w:r>
        <w:t>Clavering</w:t>
      </w:r>
      <w:proofErr w:type="spellEnd"/>
      <w:r>
        <w:t xml:space="preserve"> Village Hall </w:t>
      </w:r>
    </w:p>
    <w:p w14:paraId="6B11153A" w14:textId="3749569E" w:rsidR="00786ABD" w:rsidRDefault="00596ED9" w:rsidP="00596ED9">
      <w:pPr>
        <w:pStyle w:val="BodyText"/>
        <w:spacing w:before="11"/>
        <w:jc w:val="center"/>
      </w:pPr>
      <w:r>
        <w:t xml:space="preserve">on </w:t>
      </w:r>
      <w:r w:rsidRPr="00596ED9">
        <w:rPr>
          <w:b/>
          <w:bCs/>
        </w:rPr>
        <w:t>Monday 10</w:t>
      </w:r>
      <w:r w:rsidRPr="00596ED9">
        <w:rPr>
          <w:b/>
          <w:bCs/>
          <w:vertAlign w:val="superscript"/>
        </w:rPr>
        <w:t>th</w:t>
      </w:r>
      <w:r w:rsidRPr="00596ED9">
        <w:rPr>
          <w:b/>
          <w:bCs/>
        </w:rPr>
        <w:t xml:space="preserve"> July 2023</w:t>
      </w:r>
      <w:r>
        <w:t xml:space="preserve"> at 7:30pm</w:t>
      </w:r>
    </w:p>
    <w:p w14:paraId="6654186D" w14:textId="77777777" w:rsidR="00596ED9" w:rsidRDefault="00596ED9">
      <w:pPr>
        <w:pStyle w:val="BodyText"/>
        <w:spacing w:before="11"/>
        <w:rPr>
          <w:sz w:val="19"/>
        </w:rPr>
      </w:pPr>
    </w:p>
    <w:p w14:paraId="4A27A352" w14:textId="77777777" w:rsidR="00596ED9" w:rsidRDefault="00596ED9" w:rsidP="00596ED9">
      <w:pPr>
        <w:pStyle w:val="BodyText"/>
        <w:spacing w:before="12"/>
      </w:pPr>
      <w:proofErr w:type="spellStart"/>
      <w:r>
        <w:t>Councillors</w:t>
      </w:r>
      <w:proofErr w:type="spellEnd"/>
      <w:r>
        <w:t xml:space="preserve"> Present: </w:t>
      </w:r>
    </w:p>
    <w:p w14:paraId="3F7D751F" w14:textId="6EF22A64" w:rsidR="00074B52" w:rsidRPr="00AA70E2" w:rsidRDefault="00074B52" w:rsidP="00074B52">
      <w:pPr>
        <w:pStyle w:val="BodyText"/>
        <w:spacing w:before="12"/>
        <w:ind w:firstLine="100"/>
      </w:pPr>
      <w:r>
        <w:t xml:space="preserve">Cllr S Gill </w:t>
      </w:r>
      <w:r w:rsidRPr="00AA70E2">
        <w:t>(Chairman)</w:t>
      </w:r>
    </w:p>
    <w:p w14:paraId="1CB58D13" w14:textId="13889B06" w:rsidR="00074B52" w:rsidRDefault="00074B52" w:rsidP="00074B52">
      <w:pPr>
        <w:pStyle w:val="BodyText"/>
        <w:spacing w:before="12"/>
        <w:ind w:firstLine="100"/>
      </w:pPr>
      <w:r>
        <w:t xml:space="preserve">Cllr M Ryan </w:t>
      </w:r>
    </w:p>
    <w:p w14:paraId="408AD4A9" w14:textId="77777777" w:rsidR="00596ED9" w:rsidRDefault="00596ED9" w:rsidP="00596ED9">
      <w:pPr>
        <w:pStyle w:val="BodyText"/>
        <w:spacing w:before="12"/>
        <w:ind w:firstLine="100"/>
      </w:pPr>
      <w:r>
        <w:t>Cllr R Couchman</w:t>
      </w:r>
    </w:p>
    <w:p w14:paraId="69935F3F" w14:textId="77777777" w:rsidR="00596ED9" w:rsidRDefault="00596ED9" w:rsidP="00596ED9">
      <w:pPr>
        <w:pStyle w:val="BodyText"/>
        <w:spacing w:before="12"/>
        <w:ind w:firstLine="100"/>
      </w:pPr>
      <w:r>
        <w:t>Cllr K Elliston</w:t>
      </w:r>
    </w:p>
    <w:p w14:paraId="5D9FFF58" w14:textId="77777777" w:rsidR="00786ABD" w:rsidRDefault="00786ABD">
      <w:pPr>
        <w:pStyle w:val="BodyText"/>
        <w:spacing w:before="11"/>
        <w:rPr>
          <w:sz w:val="23"/>
        </w:rPr>
      </w:pPr>
    </w:p>
    <w:p w14:paraId="074C1E5E" w14:textId="1BF748B9" w:rsidR="00596ED9" w:rsidRDefault="00596ED9">
      <w:pPr>
        <w:pStyle w:val="BodyText"/>
      </w:pPr>
      <w:r>
        <w:t>There were four members of the public including:</w:t>
      </w:r>
    </w:p>
    <w:p w14:paraId="7C3A9CBF" w14:textId="2F5CCD27" w:rsidR="00596ED9" w:rsidRPr="00AA70E2" w:rsidRDefault="00596ED9">
      <w:pPr>
        <w:pStyle w:val="BodyText"/>
      </w:pPr>
      <w:r>
        <w:t xml:space="preserve">County </w:t>
      </w:r>
      <w:proofErr w:type="spellStart"/>
      <w:r>
        <w:t>Councillor</w:t>
      </w:r>
      <w:proofErr w:type="spellEnd"/>
      <w:r>
        <w:t xml:space="preserve">: </w:t>
      </w:r>
      <w:proofErr w:type="spellStart"/>
      <w:r>
        <w:t>Mr</w:t>
      </w:r>
      <w:proofErr w:type="spellEnd"/>
      <w:r>
        <w:t xml:space="preserve"> Ray </w:t>
      </w:r>
      <w:r w:rsidRPr="00AA70E2">
        <w:t>Gooding</w:t>
      </w:r>
      <w:r w:rsidR="00C8515B" w:rsidRPr="00AA70E2">
        <w:t xml:space="preserve"> (in part)</w:t>
      </w:r>
    </w:p>
    <w:p w14:paraId="620A75E5" w14:textId="0CC38D53" w:rsidR="00786ABD" w:rsidRPr="00AA70E2" w:rsidRDefault="00596ED9">
      <w:pPr>
        <w:pStyle w:val="BodyText"/>
      </w:pPr>
      <w:r w:rsidRPr="00AA70E2">
        <w:t xml:space="preserve">District </w:t>
      </w:r>
      <w:proofErr w:type="spellStart"/>
      <w:r w:rsidRPr="00AA70E2">
        <w:t>Councillor</w:t>
      </w:r>
      <w:proofErr w:type="spellEnd"/>
      <w:r w:rsidRPr="00AA70E2">
        <w:t xml:space="preserve">: </w:t>
      </w:r>
      <w:proofErr w:type="spellStart"/>
      <w:r w:rsidRPr="00AA70E2">
        <w:t>Mr</w:t>
      </w:r>
      <w:proofErr w:type="spellEnd"/>
      <w:r w:rsidRPr="00AA70E2">
        <w:t xml:space="preserve"> Edward Oliver</w:t>
      </w:r>
      <w:r w:rsidR="00C8515B" w:rsidRPr="00AA70E2">
        <w:t xml:space="preserve"> (in part)</w:t>
      </w:r>
    </w:p>
    <w:p w14:paraId="18FF52E9" w14:textId="77777777" w:rsidR="009551E8" w:rsidRDefault="009551E8">
      <w:pPr>
        <w:pStyle w:val="BodyText"/>
      </w:pPr>
    </w:p>
    <w:p w14:paraId="562DA2AD" w14:textId="77777777" w:rsidR="00074B52" w:rsidRPr="00AA70E2" w:rsidRDefault="00074B52" w:rsidP="009551E8">
      <w:pPr>
        <w:pStyle w:val="BodyText"/>
      </w:pPr>
      <w:r w:rsidRPr="00AA70E2">
        <w:t>In attendance:</w:t>
      </w:r>
    </w:p>
    <w:p w14:paraId="3B9B9DF1" w14:textId="2FC6A123" w:rsidR="009551E8" w:rsidRDefault="009551E8" w:rsidP="009551E8">
      <w:pPr>
        <w:pStyle w:val="BodyText"/>
        <w:rPr>
          <w:sz w:val="20"/>
        </w:rPr>
      </w:pPr>
      <w:r>
        <w:t xml:space="preserve">Clerk: Amanda Brown </w:t>
      </w:r>
      <w:proofErr w:type="spellStart"/>
      <w:r>
        <w:t>CiLCA</w:t>
      </w:r>
      <w:proofErr w:type="spellEnd"/>
      <w:r>
        <w:t xml:space="preserve">, Locum </w:t>
      </w:r>
    </w:p>
    <w:p w14:paraId="5989F81B" w14:textId="46A36A2F" w:rsidR="009551E8" w:rsidRDefault="00C34AB7">
      <w:pPr>
        <w:pStyle w:val="BodyText"/>
      </w:pPr>
      <w:r>
        <w:t>RFO:</w:t>
      </w:r>
      <w:r w:rsidR="009551E8">
        <w:t xml:space="preserve"> Ian Brown </w:t>
      </w:r>
      <w:proofErr w:type="spellStart"/>
      <w:r w:rsidR="009551E8">
        <w:t>CiLCA</w:t>
      </w:r>
      <w:proofErr w:type="spellEnd"/>
      <w:r w:rsidR="009551E8">
        <w:t>, Locum</w:t>
      </w:r>
    </w:p>
    <w:p w14:paraId="5C76EC0D" w14:textId="38B6D805" w:rsidR="009551E8" w:rsidRDefault="009551E8">
      <w:pPr>
        <w:pStyle w:val="BodyText"/>
        <w:rPr>
          <w:sz w:val="20"/>
        </w:rPr>
      </w:pPr>
      <w:r>
        <w:t>Clerk: Robert Silver, newly appointed Clerk/RFO</w:t>
      </w:r>
    </w:p>
    <w:p w14:paraId="7B9664A4" w14:textId="77777777" w:rsidR="00786ABD" w:rsidRDefault="00786ABD">
      <w:pPr>
        <w:rPr>
          <w:sz w:val="19"/>
        </w:rPr>
        <w:sectPr w:rsidR="00786ABD">
          <w:headerReference w:type="even" r:id="rId7"/>
          <w:headerReference w:type="default" r:id="rId8"/>
          <w:footerReference w:type="even" r:id="rId9"/>
          <w:footerReference w:type="default" r:id="rId10"/>
          <w:headerReference w:type="first" r:id="rId11"/>
          <w:footerReference w:type="first" r:id="rId12"/>
          <w:type w:val="continuous"/>
          <w:pgSz w:w="11910" w:h="16840"/>
          <w:pgMar w:top="1200" w:right="580" w:bottom="280" w:left="620" w:header="717" w:footer="720" w:gutter="0"/>
          <w:pgNumType w:start="1620"/>
          <w:cols w:space="720"/>
        </w:sectPr>
      </w:pPr>
    </w:p>
    <w:p w14:paraId="3177082B" w14:textId="77777777" w:rsidR="00786ABD" w:rsidRDefault="00786ABD">
      <w:pPr>
        <w:rPr>
          <w:sz w:val="24"/>
        </w:rPr>
      </w:pPr>
    </w:p>
    <w:p w14:paraId="0CE79FC4" w14:textId="77777777" w:rsidR="005312D0" w:rsidRDefault="005312D0">
      <w:pPr>
        <w:rPr>
          <w:sz w:val="24"/>
        </w:rPr>
        <w:sectPr w:rsidR="005312D0" w:rsidSect="005312D0">
          <w:type w:val="continuous"/>
          <w:pgSz w:w="11910" w:h="16840"/>
          <w:pgMar w:top="1200" w:right="580" w:bottom="280" w:left="620" w:header="720" w:footer="720" w:gutter="0"/>
          <w:cols w:space="2339"/>
        </w:sectPr>
      </w:pPr>
    </w:p>
    <w:p w14:paraId="6A0BD6EB" w14:textId="77777777" w:rsidR="005312D0" w:rsidRDefault="005312D0" w:rsidP="005312D0">
      <w:pPr>
        <w:pStyle w:val="Heading1"/>
        <w:numPr>
          <w:ilvl w:val="0"/>
          <w:numId w:val="1"/>
        </w:numPr>
        <w:tabs>
          <w:tab w:val="left" w:pos="461"/>
        </w:tabs>
        <w:rPr>
          <w:sz w:val="22"/>
        </w:rPr>
      </w:pPr>
      <w:r>
        <w:t>Chairman</w:t>
      </w:r>
      <w:r>
        <w:rPr>
          <w:spacing w:val="-3"/>
        </w:rPr>
        <w:t xml:space="preserve"> </w:t>
      </w:r>
      <w:r>
        <w:t>Welcome</w:t>
      </w:r>
    </w:p>
    <w:p w14:paraId="02DBEC19" w14:textId="543F4974" w:rsidR="00596ED9" w:rsidRDefault="00596ED9">
      <w:pPr>
        <w:pStyle w:val="BodyText"/>
        <w:ind w:left="460"/>
      </w:pPr>
      <w:r>
        <w:t>Meeting started at 19:33</w:t>
      </w:r>
    </w:p>
    <w:p w14:paraId="0CFD5B74" w14:textId="7B41049C" w:rsidR="001A5762" w:rsidRPr="00671926" w:rsidRDefault="00596ED9" w:rsidP="00596ED9">
      <w:pPr>
        <w:pStyle w:val="BodyText"/>
        <w:ind w:left="460"/>
        <w:rPr>
          <w:color w:val="FF0000"/>
        </w:rPr>
      </w:pPr>
      <w:r>
        <w:t xml:space="preserve">The Chair </w:t>
      </w:r>
      <w:r w:rsidR="009551E8">
        <w:t xml:space="preserve">stated </w:t>
      </w:r>
      <w:r>
        <w:t>that they had been on training courses</w:t>
      </w:r>
      <w:r w:rsidR="00C70EA6">
        <w:t xml:space="preserve">, </w:t>
      </w:r>
      <w:r w:rsidR="00C70EA6" w:rsidRPr="00AA70E2">
        <w:t>attended the U</w:t>
      </w:r>
      <w:r w:rsidRPr="00AA70E2">
        <w:t xml:space="preserve">ALC AGM and attended </w:t>
      </w:r>
      <w:r w:rsidR="00C70EA6" w:rsidRPr="00AA70E2">
        <w:t xml:space="preserve">the UDC Planning Committee re. </w:t>
      </w:r>
      <w:r w:rsidRPr="00AA70E2">
        <w:t xml:space="preserve">a </w:t>
      </w:r>
      <w:proofErr w:type="spellStart"/>
      <w:r w:rsidR="00C70EA6" w:rsidRPr="00AA70E2">
        <w:t>Clavering</w:t>
      </w:r>
      <w:proofErr w:type="spellEnd"/>
      <w:r w:rsidR="00C70EA6" w:rsidRPr="00AA70E2">
        <w:t xml:space="preserve"> planning application, per their written report</w:t>
      </w:r>
    </w:p>
    <w:p w14:paraId="7CB0567D" w14:textId="77777777" w:rsidR="00786ABD" w:rsidRDefault="00786ABD">
      <w:pPr>
        <w:pStyle w:val="BodyText"/>
        <w:spacing w:before="12"/>
        <w:rPr>
          <w:sz w:val="23"/>
        </w:rPr>
      </w:pPr>
    </w:p>
    <w:p w14:paraId="13F3017C" w14:textId="77777777" w:rsidR="00786ABD" w:rsidRDefault="00B63385">
      <w:pPr>
        <w:pStyle w:val="Heading1"/>
        <w:numPr>
          <w:ilvl w:val="0"/>
          <w:numId w:val="1"/>
        </w:numPr>
        <w:tabs>
          <w:tab w:val="left" w:pos="461"/>
        </w:tabs>
        <w:rPr>
          <w:sz w:val="22"/>
        </w:rPr>
      </w:pPr>
      <w:r>
        <w:t>Apologies for absence</w:t>
      </w:r>
    </w:p>
    <w:p w14:paraId="182DE5D1" w14:textId="311D567D" w:rsidR="00671926" w:rsidRPr="00671926" w:rsidRDefault="00596ED9" w:rsidP="00596ED9">
      <w:pPr>
        <w:pStyle w:val="BodyText"/>
        <w:ind w:left="460"/>
        <w:rPr>
          <w:color w:val="FF0000"/>
        </w:rPr>
      </w:pPr>
      <w:r>
        <w:t>None</w:t>
      </w:r>
    </w:p>
    <w:p w14:paraId="69E7E0A9" w14:textId="77777777" w:rsidR="00786ABD" w:rsidRDefault="00786ABD">
      <w:pPr>
        <w:pStyle w:val="BodyText"/>
        <w:spacing w:before="2"/>
      </w:pPr>
    </w:p>
    <w:p w14:paraId="7FA2A91A" w14:textId="77777777" w:rsidR="00786ABD" w:rsidRDefault="00B63385">
      <w:pPr>
        <w:pStyle w:val="Heading1"/>
        <w:numPr>
          <w:ilvl w:val="0"/>
          <w:numId w:val="1"/>
        </w:numPr>
        <w:tabs>
          <w:tab w:val="left" w:pos="461"/>
        </w:tabs>
        <w:rPr>
          <w:sz w:val="22"/>
        </w:rPr>
      </w:pPr>
      <w:r>
        <w:t>Declaration of</w:t>
      </w:r>
      <w:r>
        <w:rPr>
          <w:spacing w:val="-3"/>
        </w:rPr>
        <w:t xml:space="preserve"> </w:t>
      </w:r>
      <w:r>
        <w:t>Interest</w:t>
      </w:r>
    </w:p>
    <w:p w14:paraId="0F1ADB62" w14:textId="78DBF2F7" w:rsidR="00671926" w:rsidRPr="00671926" w:rsidRDefault="00596ED9" w:rsidP="00596ED9">
      <w:pPr>
        <w:pStyle w:val="BodyText"/>
        <w:ind w:left="460" w:right="363"/>
        <w:rPr>
          <w:color w:val="FF0000"/>
        </w:rPr>
      </w:pPr>
      <w:r>
        <w:t>None</w:t>
      </w:r>
    </w:p>
    <w:p w14:paraId="58D09C75" w14:textId="77777777" w:rsidR="00786ABD" w:rsidRDefault="00786ABD">
      <w:pPr>
        <w:pStyle w:val="BodyText"/>
        <w:spacing w:before="11"/>
        <w:rPr>
          <w:sz w:val="23"/>
        </w:rPr>
      </w:pPr>
    </w:p>
    <w:p w14:paraId="560F28F1" w14:textId="77777777" w:rsidR="00786ABD" w:rsidRDefault="00B63385">
      <w:pPr>
        <w:pStyle w:val="Heading1"/>
        <w:numPr>
          <w:ilvl w:val="0"/>
          <w:numId w:val="1"/>
        </w:numPr>
        <w:tabs>
          <w:tab w:val="left" w:pos="461"/>
        </w:tabs>
        <w:spacing w:before="1"/>
        <w:rPr>
          <w:sz w:val="22"/>
        </w:rPr>
      </w:pPr>
      <w:r>
        <w:t>Public Participation</w:t>
      </w:r>
      <w:r>
        <w:rPr>
          <w:spacing w:val="-4"/>
        </w:rPr>
        <w:t xml:space="preserve"> </w:t>
      </w:r>
      <w:r>
        <w:t>Session</w:t>
      </w:r>
    </w:p>
    <w:p w14:paraId="1040D108" w14:textId="3A3F5BB0" w:rsidR="00671926" w:rsidRPr="007F2027" w:rsidRDefault="00596ED9" w:rsidP="00596ED9">
      <w:pPr>
        <w:pStyle w:val="BodyText"/>
        <w:ind w:left="460"/>
        <w:rPr>
          <w:color w:val="7030A0"/>
        </w:rPr>
      </w:pPr>
      <w:r>
        <w:t>A member of the publi</w:t>
      </w:r>
      <w:r w:rsidR="00C8515B">
        <w:t xml:space="preserve">c </w:t>
      </w:r>
      <w:r>
        <w:t>asked if the Parish Co</w:t>
      </w:r>
      <w:r w:rsidR="00C70EA6">
        <w:t>un</w:t>
      </w:r>
      <w:r w:rsidR="00C70EA6" w:rsidRPr="00AA70E2">
        <w:t>cil</w:t>
      </w:r>
      <w:r w:rsidR="007F2027" w:rsidRPr="00AA70E2">
        <w:t xml:space="preserve"> had spent £1750 on a wall; the Chai</w:t>
      </w:r>
      <w:r w:rsidR="00C70EA6" w:rsidRPr="00AA70E2">
        <w:t>r stated this question was under consideration in Item</w:t>
      </w:r>
      <w:r w:rsidR="007F2027" w:rsidRPr="00AA70E2">
        <w:t xml:space="preserve"> 47</w:t>
      </w:r>
      <w:r w:rsidR="00C8515B" w:rsidRPr="00AA70E2">
        <w:t>.</w:t>
      </w:r>
    </w:p>
    <w:p w14:paraId="5C8A9F27" w14:textId="77777777" w:rsidR="00786ABD" w:rsidRDefault="00786ABD">
      <w:pPr>
        <w:pStyle w:val="BodyText"/>
        <w:spacing w:before="11"/>
        <w:rPr>
          <w:sz w:val="23"/>
        </w:rPr>
      </w:pPr>
    </w:p>
    <w:p w14:paraId="4D087B4D" w14:textId="77777777" w:rsidR="00786ABD" w:rsidRDefault="00B63385">
      <w:pPr>
        <w:pStyle w:val="Heading1"/>
        <w:numPr>
          <w:ilvl w:val="0"/>
          <w:numId w:val="1"/>
        </w:numPr>
        <w:tabs>
          <w:tab w:val="left" w:pos="461"/>
        </w:tabs>
        <w:rPr>
          <w:sz w:val="22"/>
        </w:rPr>
      </w:pPr>
      <w:r>
        <w:t xml:space="preserve">District and County </w:t>
      </w:r>
      <w:proofErr w:type="spellStart"/>
      <w:r>
        <w:t>Councillors</w:t>
      </w:r>
      <w:proofErr w:type="spellEnd"/>
      <w:r>
        <w:rPr>
          <w:spacing w:val="-1"/>
        </w:rPr>
        <w:t xml:space="preserve"> </w:t>
      </w:r>
      <w:r>
        <w:t>Reports</w:t>
      </w:r>
    </w:p>
    <w:p w14:paraId="56CAF0D8" w14:textId="14CDEE30" w:rsidR="009551E8" w:rsidRDefault="00596ED9">
      <w:pPr>
        <w:pStyle w:val="BodyText"/>
        <w:ind w:left="460"/>
      </w:pPr>
      <w:r>
        <w:t>District Cllr Oliver</w:t>
      </w:r>
      <w:r w:rsidR="009551E8">
        <w:t xml:space="preserve"> stated</w:t>
      </w:r>
      <w:r w:rsidR="00415723">
        <w:t>:</w:t>
      </w:r>
    </w:p>
    <w:p w14:paraId="624FC826" w14:textId="03921924" w:rsidR="00596ED9" w:rsidRDefault="00C70EA6" w:rsidP="00C70EA6">
      <w:pPr>
        <w:pStyle w:val="BodyText"/>
        <w:numPr>
          <w:ilvl w:val="0"/>
          <w:numId w:val="7"/>
        </w:numPr>
      </w:pPr>
      <w:r>
        <w:t>that it has</w:t>
      </w:r>
      <w:r w:rsidR="009551E8">
        <w:t xml:space="preserve"> been a quiet month, with a lot of training being given to new </w:t>
      </w:r>
      <w:proofErr w:type="spellStart"/>
      <w:r w:rsidR="009551E8">
        <w:t>councillors</w:t>
      </w:r>
      <w:proofErr w:type="spellEnd"/>
      <w:r w:rsidR="009551E8">
        <w:t>.</w:t>
      </w:r>
    </w:p>
    <w:p w14:paraId="39429189" w14:textId="42B2CB3C" w:rsidR="009551E8" w:rsidRDefault="00C70EA6" w:rsidP="00C70EA6">
      <w:pPr>
        <w:pStyle w:val="BodyText"/>
        <w:numPr>
          <w:ilvl w:val="0"/>
          <w:numId w:val="7"/>
        </w:numPr>
      </w:pPr>
      <w:r w:rsidRPr="00107DBB">
        <w:rPr>
          <w:color w:val="000000" w:themeColor="text1"/>
        </w:rPr>
        <w:t>There has</w:t>
      </w:r>
      <w:r w:rsidR="009551E8" w:rsidRPr="00107DBB">
        <w:rPr>
          <w:color w:val="000000" w:themeColor="text1"/>
        </w:rPr>
        <w:t xml:space="preserve"> been </w:t>
      </w:r>
      <w:r w:rsidR="009551E8">
        <w:t xml:space="preserve">a large </w:t>
      </w:r>
      <w:r w:rsidR="00415723">
        <w:t>number of</w:t>
      </w:r>
      <w:r w:rsidR="009551E8">
        <w:t xml:space="preserve"> starters and leavers at UDC </w:t>
      </w:r>
    </w:p>
    <w:p w14:paraId="779EAFCD" w14:textId="50E3884F" w:rsidR="009551E8" w:rsidRDefault="009551E8" w:rsidP="00C34AB7">
      <w:pPr>
        <w:pStyle w:val="BodyText"/>
        <w:numPr>
          <w:ilvl w:val="0"/>
          <w:numId w:val="7"/>
        </w:numPr>
      </w:pPr>
      <w:r>
        <w:t>There is no senior officer for the Standards and Audit Board.</w:t>
      </w:r>
    </w:p>
    <w:p w14:paraId="365FBD0A" w14:textId="5411D39E" w:rsidR="001A5762" w:rsidRDefault="009551E8" w:rsidP="00C34AB7">
      <w:pPr>
        <w:pStyle w:val="BodyText"/>
        <w:numPr>
          <w:ilvl w:val="0"/>
          <w:numId w:val="7"/>
        </w:numPr>
      </w:pPr>
      <w:r>
        <w:t>The internal auditor has moved on.</w:t>
      </w:r>
    </w:p>
    <w:p w14:paraId="7C611DDD" w14:textId="77777777" w:rsidR="009551E8" w:rsidRDefault="009551E8" w:rsidP="009551E8">
      <w:pPr>
        <w:pStyle w:val="BodyText"/>
        <w:ind w:left="460"/>
      </w:pPr>
    </w:p>
    <w:p w14:paraId="4D76A0C4" w14:textId="16DB28B0" w:rsidR="009551E8" w:rsidRDefault="009551E8" w:rsidP="009551E8">
      <w:pPr>
        <w:pStyle w:val="BodyText"/>
        <w:ind w:left="460"/>
      </w:pPr>
      <w:r>
        <w:t>County Cllr Goodin</w:t>
      </w:r>
      <w:r w:rsidR="00C70EA6">
        <w:t>g</w:t>
      </w:r>
      <w:r>
        <w:t xml:space="preserve"> arrived at 20:24</w:t>
      </w:r>
      <w:r w:rsidR="00415723">
        <w:t xml:space="preserve"> and provided the following update:</w:t>
      </w:r>
    </w:p>
    <w:p w14:paraId="7A34CDF8" w14:textId="3E75D6F6" w:rsidR="009551E8" w:rsidRDefault="009551E8" w:rsidP="00C34AB7">
      <w:pPr>
        <w:pStyle w:val="BodyText"/>
        <w:numPr>
          <w:ilvl w:val="0"/>
          <w:numId w:val="8"/>
        </w:numPr>
      </w:pPr>
      <w:r>
        <w:t>It’s been a quiet month at ECC</w:t>
      </w:r>
    </w:p>
    <w:p w14:paraId="0DDA6612" w14:textId="19E0C550" w:rsidR="009551E8" w:rsidRDefault="009551E8" w:rsidP="00C34AB7">
      <w:pPr>
        <w:pStyle w:val="BodyText"/>
        <w:numPr>
          <w:ilvl w:val="0"/>
          <w:numId w:val="8"/>
        </w:numPr>
      </w:pPr>
      <w:r>
        <w:t xml:space="preserve">The first meeting of the LHP was </w:t>
      </w:r>
      <w:r w:rsidR="00415723">
        <w:t>productive.</w:t>
      </w:r>
    </w:p>
    <w:p w14:paraId="2CE9418E" w14:textId="2E05178D" w:rsidR="009551E8" w:rsidRDefault="009551E8" w:rsidP="00C34AB7">
      <w:pPr>
        <w:pStyle w:val="BodyText"/>
        <w:numPr>
          <w:ilvl w:val="0"/>
          <w:numId w:val="8"/>
        </w:numPr>
      </w:pPr>
      <w:r>
        <w:t xml:space="preserve">At the end of 2022 there was a large number of </w:t>
      </w:r>
      <w:r w:rsidR="00415723" w:rsidRPr="00AA70E2">
        <w:t>retirees</w:t>
      </w:r>
      <w:r w:rsidR="00C70EA6" w:rsidRPr="00AA70E2">
        <w:t xml:space="preserve"> </w:t>
      </w:r>
      <w:r w:rsidR="00C8515B" w:rsidRPr="00AA70E2">
        <w:t>at Highways</w:t>
      </w:r>
      <w:r w:rsidR="00415723" w:rsidRPr="00AA70E2">
        <w:t>,</w:t>
      </w:r>
      <w:r w:rsidRPr="00AA70E2">
        <w:t xml:space="preserve"> </w:t>
      </w:r>
      <w:r>
        <w:t>but the staffing levels are back up to strength.</w:t>
      </w:r>
    </w:p>
    <w:p w14:paraId="436874BC" w14:textId="1CFAF81D" w:rsidR="009551E8" w:rsidRDefault="009551E8" w:rsidP="00C34AB7">
      <w:pPr>
        <w:pStyle w:val="BodyText"/>
        <w:numPr>
          <w:ilvl w:val="0"/>
          <w:numId w:val="8"/>
        </w:numPr>
      </w:pPr>
      <w:r>
        <w:t>Schemes that were approved last year are now being give</w:t>
      </w:r>
      <w:r w:rsidR="00C70EA6">
        <w:t>n the go ahead, though since it i</w:t>
      </w:r>
      <w:r>
        <w:t xml:space="preserve">s part way through the year, only a limited number of schemes will go </w:t>
      </w:r>
      <w:r w:rsidR="00415723">
        <w:t>ahead.</w:t>
      </w:r>
    </w:p>
    <w:p w14:paraId="24C26EDE" w14:textId="1273DA80" w:rsidR="00415723" w:rsidRDefault="009551E8" w:rsidP="00415723">
      <w:pPr>
        <w:pStyle w:val="BodyText"/>
        <w:numPr>
          <w:ilvl w:val="0"/>
          <w:numId w:val="8"/>
        </w:numPr>
      </w:pPr>
      <w:r>
        <w:lastRenderedPageBreak/>
        <w:t xml:space="preserve">A new website is being delivered to assist parish council to </w:t>
      </w:r>
      <w:r w:rsidR="00C70EA6">
        <w:t>view the status of jobs, and it i</w:t>
      </w:r>
      <w:r>
        <w:t xml:space="preserve">s </w:t>
      </w:r>
      <w:r w:rsidR="00415723">
        <w:t>hoped</w:t>
      </w:r>
      <w:r>
        <w:t xml:space="preserve"> the new site will go live in September.</w:t>
      </w:r>
    </w:p>
    <w:p w14:paraId="4233100F" w14:textId="77777777" w:rsidR="00C70EA6" w:rsidRDefault="00481815" w:rsidP="00415723">
      <w:pPr>
        <w:pStyle w:val="BodyText"/>
        <w:numPr>
          <w:ilvl w:val="0"/>
          <w:numId w:val="8"/>
        </w:numPr>
      </w:pPr>
      <w:r>
        <w:t xml:space="preserve">The </w:t>
      </w:r>
      <w:r w:rsidR="00415723">
        <w:t>C</w:t>
      </w:r>
      <w:r>
        <w:t xml:space="preserve">hair </w:t>
      </w:r>
      <w:r w:rsidR="00C70EA6">
        <w:t xml:space="preserve">asked </w:t>
      </w:r>
      <w:r w:rsidR="00C343FB">
        <w:t>Cllr</w:t>
      </w:r>
      <w:r w:rsidR="00C70EA6">
        <w:t xml:space="preserve"> Gooding</w:t>
      </w:r>
      <w:r w:rsidR="00C343FB">
        <w:t xml:space="preserve"> how the CPC could find the status of validated schemes.  </w:t>
      </w:r>
    </w:p>
    <w:p w14:paraId="442633A9" w14:textId="185CE2EF" w:rsidR="00C343FB" w:rsidRDefault="00C343FB" w:rsidP="00C70EA6">
      <w:pPr>
        <w:pStyle w:val="BodyText"/>
        <w:ind w:left="1180"/>
      </w:pPr>
      <w:r>
        <w:t>Cllr Goodin</w:t>
      </w:r>
      <w:r w:rsidR="00C70EA6">
        <w:t>g stated that it ha</w:t>
      </w:r>
      <w:r>
        <w:t>s been difficult with the loss of personnel and asked that the CPC wait until September when the new website is available.</w:t>
      </w:r>
    </w:p>
    <w:p w14:paraId="13E47028" w14:textId="0C295BC4" w:rsidR="00B55B9F" w:rsidRDefault="00C343FB" w:rsidP="00C34AB7">
      <w:pPr>
        <w:pStyle w:val="BodyText"/>
        <w:numPr>
          <w:ilvl w:val="0"/>
          <w:numId w:val="8"/>
        </w:numPr>
      </w:pPr>
      <w:r>
        <w:t>Cllr Goodin</w:t>
      </w:r>
      <w:r w:rsidR="00C70EA6">
        <w:t>g</w:t>
      </w:r>
      <w:r>
        <w:t xml:space="preserve"> went on to say that the Care Quality Commission</w:t>
      </w:r>
      <w:r w:rsidR="00C70EA6">
        <w:t xml:space="preserve"> (CQC) h</w:t>
      </w:r>
      <w:r w:rsidR="00C70EA6" w:rsidRPr="00C70EA6">
        <w:rPr>
          <w:color w:val="7030A0"/>
        </w:rPr>
        <w:t>as</w:t>
      </w:r>
      <w:r w:rsidR="00DB64A2">
        <w:t xml:space="preserve"> a remit to visit top tier authorities, within the next 15 months, to look at adult care.  Since this is a new remit for the CQC, even the CQC are unsure what they’re going to check.  A new Scrutiny committee has been </w:t>
      </w:r>
      <w:r w:rsidR="00415723">
        <w:t>set up</w:t>
      </w:r>
      <w:r w:rsidR="00DB64A2">
        <w:t xml:space="preserve"> to assist in crafting the correct criteria.</w:t>
      </w:r>
    </w:p>
    <w:p w14:paraId="73D1A45B" w14:textId="77777777" w:rsidR="00B44199" w:rsidRDefault="00B44199">
      <w:pPr>
        <w:pStyle w:val="BodyText"/>
      </w:pPr>
    </w:p>
    <w:p w14:paraId="107165AD" w14:textId="77777777" w:rsidR="00786ABD" w:rsidRDefault="00B63385">
      <w:pPr>
        <w:pStyle w:val="Heading1"/>
        <w:numPr>
          <w:ilvl w:val="0"/>
          <w:numId w:val="1"/>
        </w:numPr>
        <w:tabs>
          <w:tab w:val="left" w:pos="461"/>
        </w:tabs>
        <w:rPr>
          <w:sz w:val="22"/>
        </w:rPr>
      </w:pPr>
      <w:r>
        <w:t>To approve and sign minutes of two previous</w:t>
      </w:r>
      <w:r>
        <w:rPr>
          <w:spacing w:val="-5"/>
        </w:rPr>
        <w:t xml:space="preserve"> </w:t>
      </w:r>
      <w:r>
        <w:t>meetings</w:t>
      </w:r>
    </w:p>
    <w:p w14:paraId="69564E53" w14:textId="47EDD9C0" w:rsidR="00786ABD" w:rsidRDefault="00DB64A2">
      <w:pPr>
        <w:pStyle w:val="BodyText"/>
        <w:ind w:left="460" w:right="479"/>
      </w:pPr>
      <w:r>
        <w:t>The minutes of the Extraordinary Meeting held on the 6</w:t>
      </w:r>
      <w:r>
        <w:rPr>
          <w:vertAlign w:val="superscript"/>
        </w:rPr>
        <w:t>th</w:t>
      </w:r>
      <w:r>
        <w:t xml:space="preserve"> June and the Council Meeting held on 12</w:t>
      </w:r>
      <w:r>
        <w:rPr>
          <w:vertAlign w:val="superscript"/>
        </w:rPr>
        <w:t>th</w:t>
      </w:r>
      <w:r>
        <w:t xml:space="preserve"> June 2023 were approved</w:t>
      </w:r>
      <w:r w:rsidR="00107DBB">
        <w:t>.</w:t>
      </w:r>
    </w:p>
    <w:p w14:paraId="1F6C2691" w14:textId="77777777" w:rsidR="00107DBB" w:rsidRDefault="00107DBB">
      <w:pPr>
        <w:pStyle w:val="BodyText"/>
        <w:ind w:left="460" w:right="479"/>
      </w:pPr>
    </w:p>
    <w:p w14:paraId="734B0F64" w14:textId="62348A16" w:rsidR="00DB64A2" w:rsidRDefault="00DB64A2">
      <w:pPr>
        <w:pStyle w:val="BodyText"/>
        <w:ind w:left="460" w:right="479"/>
      </w:pPr>
      <w:r>
        <w:t>6</w:t>
      </w:r>
      <w:r w:rsidRPr="00DB64A2">
        <w:rPr>
          <w:vertAlign w:val="superscript"/>
        </w:rPr>
        <w:t>th</w:t>
      </w:r>
      <w:r>
        <w:t xml:space="preserve"> June minutes</w:t>
      </w:r>
    </w:p>
    <w:p w14:paraId="5DEEC917" w14:textId="28F7707F" w:rsidR="00671926" w:rsidRDefault="00DB64A2" w:rsidP="00DB64A2">
      <w:pPr>
        <w:pStyle w:val="BodyText"/>
        <w:ind w:left="460" w:right="479"/>
      </w:pPr>
      <w:r>
        <w:t>Propose</w:t>
      </w:r>
      <w:r w:rsidR="00F8369E">
        <w:t>r</w:t>
      </w:r>
      <w:r>
        <w:t xml:space="preserve">: Cllr Elliston, </w:t>
      </w:r>
      <w:r w:rsidR="00F8369E">
        <w:t>seconder</w:t>
      </w:r>
      <w:r>
        <w:t>: Cllr Ryan, vote: unanimous</w:t>
      </w:r>
    </w:p>
    <w:p w14:paraId="72A6A167" w14:textId="77777777" w:rsidR="00107DBB" w:rsidRDefault="00107DBB" w:rsidP="00DB64A2">
      <w:pPr>
        <w:pStyle w:val="BodyText"/>
        <w:ind w:left="460" w:right="479"/>
        <w:rPr>
          <w:color w:val="FF0000"/>
        </w:rPr>
      </w:pPr>
    </w:p>
    <w:p w14:paraId="7106BCEA" w14:textId="76699963" w:rsidR="00DB64A2" w:rsidRPr="00492656" w:rsidRDefault="001A3AD8" w:rsidP="001A3AD8">
      <w:pPr>
        <w:pStyle w:val="BodyText"/>
        <w:ind w:left="460" w:right="479"/>
        <w:rPr>
          <w:color w:val="00B0F0"/>
        </w:rPr>
      </w:pPr>
      <w:r w:rsidRPr="00DB64A2">
        <w:t>12</w:t>
      </w:r>
      <w:r w:rsidRPr="00DB64A2">
        <w:rPr>
          <w:vertAlign w:val="superscript"/>
        </w:rPr>
        <w:t>th</w:t>
      </w:r>
      <w:r w:rsidRPr="00DB64A2">
        <w:t xml:space="preserve"> June</w:t>
      </w:r>
      <w:r>
        <w:t xml:space="preserve"> minutes</w:t>
      </w:r>
    </w:p>
    <w:p w14:paraId="215FFE43" w14:textId="3F03D6F3" w:rsidR="001A3AD8" w:rsidRPr="00AA70E2" w:rsidRDefault="001A3AD8" w:rsidP="00DB64A2">
      <w:pPr>
        <w:pStyle w:val="BodyText"/>
        <w:ind w:left="460" w:right="479"/>
      </w:pPr>
      <w:r w:rsidRPr="00AA70E2">
        <w:t>Cllr Couch</w:t>
      </w:r>
      <w:r w:rsidR="006550F5" w:rsidRPr="00AA70E2">
        <w:t>m</w:t>
      </w:r>
      <w:r w:rsidRPr="00AA70E2">
        <w:t>an asked that Item 42.3 state ‘carried by majority’ and not ‘</w:t>
      </w:r>
      <w:proofErr w:type="gramStart"/>
      <w:r w:rsidRPr="00AA70E2">
        <w:t>unanimous’</w:t>
      </w:r>
      <w:proofErr w:type="gramEnd"/>
      <w:r w:rsidRPr="00AA70E2">
        <w:t>. It was unanimously agreed tha</w:t>
      </w:r>
      <w:r w:rsidR="006550F5" w:rsidRPr="00AA70E2">
        <w:t xml:space="preserve">t the draft minutes should be amended </w:t>
      </w:r>
      <w:r w:rsidRPr="00AA70E2">
        <w:t>thus</w:t>
      </w:r>
      <w:r w:rsidR="006550F5" w:rsidRPr="00AA70E2">
        <w:t xml:space="preserve"> for agreement</w:t>
      </w:r>
      <w:r w:rsidRPr="00AA70E2">
        <w:t xml:space="preserve"> </w:t>
      </w:r>
      <w:r w:rsidR="006550F5" w:rsidRPr="00AA70E2">
        <w:t>and a vote taken.</w:t>
      </w:r>
    </w:p>
    <w:p w14:paraId="14EEBD6D" w14:textId="7EAF9252" w:rsidR="00DB64A2" w:rsidRDefault="00F8369E" w:rsidP="00DB64A2">
      <w:pPr>
        <w:pStyle w:val="BodyText"/>
        <w:ind w:left="460" w:right="479"/>
        <w:rPr>
          <w:color w:val="FF0000"/>
        </w:rPr>
      </w:pPr>
      <w:r>
        <w:t>Proposer</w:t>
      </w:r>
      <w:r w:rsidR="00DB64A2">
        <w:t xml:space="preserve">: Cllr Elliston, </w:t>
      </w:r>
      <w:r>
        <w:t>seconder</w:t>
      </w:r>
      <w:r w:rsidR="00DB64A2">
        <w:t>: Cllr Ryan, vote: unanimous</w:t>
      </w:r>
    </w:p>
    <w:p w14:paraId="2F07B400" w14:textId="77777777" w:rsidR="00786ABD" w:rsidRDefault="00786ABD">
      <w:pPr>
        <w:pStyle w:val="BodyText"/>
        <w:spacing w:before="2"/>
      </w:pPr>
    </w:p>
    <w:p w14:paraId="5591226A" w14:textId="77777777" w:rsidR="00786ABD" w:rsidRDefault="00B63385">
      <w:pPr>
        <w:pStyle w:val="Heading1"/>
        <w:numPr>
          <w:ilvl w:val="0"/>
          <w:numId w:val="1"/>
        </w:numPr>
        <w:tabs>
          <w:tab w:val="left" w:pos="461"/>
        </w:tabs>
      </w:pPr>
      <w:r>
        <w:t>Clerk’s Report</w:t>
      </w:r>
    </w:p>
    <w:p w14:paraId="2FAAFFFF" w14:textId="1C01EB7C" w:rsidR="00671926" w:rsidRPr="00671926" w:rsidRDefault="00DB64A2" w:rsidP="00671926">
      <w:pPr>
        <w:pStyle w:val="BodyText"/>
        <w:rPr>
          <w:color w:val="FF0000"/>
        </w:rPr>
      </w:pPr>
      <w:r>
        <w:t>A verbal update was provided</w:t>
      </w:r>
      <w:r w:rsidR="004661D6">
        <w:t xml:space="preserve">  </w:t>
      </w:r>
    </w:p>
    <w:p w14:paraId="6D4371B3" w14:textId="77777777" w:rsidR="00786ABD" w:rsidRDefault="00786ABD">
      <w:pPr>
        <w:pStyle w:val="BodyText"/>
        <w:spacing w:before="11"/>
        <w:rPr>
          <w:sz w:val="23"/>
        </w:rPr>
      </w:pPr>
    </w:p>
    <w:p w14:paraId="4F6DBE96" w14:textId="079E5E3D" w:rsidR="00786ABD" w:rsidRDefault="00B63385">
      <w:pPr>
        <w:pStyle w:val="Heading1"/>
        <w:numPr>
          <w:ilvl w:val="0"/>
          <w:numId w:val="1"/>
        </w:numPr>
        <w:tabs>
          <w:tab w:val="left" w:pos="461"/>
        </w:tabs>
        <w:spacing w:before="1"/>
      </w:pPr>
      <w:r>
        <w:t>Planning</w:t>
      </w:r>
    </w:p>
    <w:p w14:paraId="40356353" w14:textId="77777777" w:rsidR="00786ABD" w:rsidRDefault="00B63385">
      <w:pPr>
        <w:pStyle w:val="ListParagraph"/>
        <w:numPr>
          <w:ilvl w:val="1"/>
          <w:numId w:val="1"/>
        </w:numPr>
        <w:tabs>
          <w:tab w:val="left" w:pos="1540"/>
          <w:tab w:val="left" w:pos="1541"/>
        </w:tabs>
        <w:jc w:val="left"/>
        <w:rPr>
          <w:b/>
          <w:sz w:val="24"/>
        </w:rPr>
      </w:pPr>
      <w:r>
        <w:rPr>
          <w:b/>
          <w:sz w:val="24"/>
        </w:rPr>
        <w:t>To be commented</w:t>
      </w:r>
      <w:r>
        <w:rPr>
          <w:b/>
          <w:spacing w:val="-2"/>
          <w:sz w:val="24"/>
        </w:rPr>
        <w:t xml:space="preserve"> </w:t>
      </w:r>
      <w:r>
        <w:rPr>
          <w:b/>
          <w:sz w:val="24"/>
        </w:rPr>
        <w:t>on</w:t>
      </w: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2"/>
        <w:gridCol w:w="2554"/>
        <w:gridCol w:w="3826"/>
        <w:gridCol w:w="1673"/>
      </w:tblGrid>
      <w:tr w:rsidR="00786ABD" w14:paraId="2650FD15" w14:textId="77777777">
        <w:trPr>
          <w:trHeight w:val="585"/>
        </w:trPr>
        <w:tc>
          <w:tcPr>
            <w:tcW w:w="1982" w:type="dxa"/>
          </w:tcPr>
          <w:p w14:paraId="5B303108" w14:textId="77777777" w:rsidR="00786ABD" w:rsidRDefault="00B63385">
            <w:pPr>
              <w:pStyle w:val="TableParagraph"/>
              <w:spacing w:line="292" w:lineRule="exact"/>
              <w:ind w:left="465"/>
              <w:rPr>
                <w:rFonts w:ascii="Carlito"/>
                <w:b/>
                <w:sz w:val="24"/>
              </w:rPr>
            </w:pPr>
            <w:r>
              <w:rPr>
                <w:rFonts w:ascii="Carlito"/>
                <w:b/>
                <w:sz w:val="24"/>
              </w:rPr>
              <w:t>Planning</w:t>
            </w:r>
          </w:p>
          <w:p w14:paraId="62D5DD7D" w14:textId="77777777" w:rsidR="00786ABD" w:rsidRDefault="00B63385">
            <w:pPr>
              <w:pStyle w:val="TableParagraph"/>
              <w:spacing w:line="273" w:lineRule="exact"/>
              <w:ind w:left="465"/>
              <w:rPr>
                <w:rFonts w:ascii="Carlito"/>
                <w:b/>
                <w:sz w:val="24"/>
              </w:rPr>
            </w:pPr>
            <w:r>
              <w:rPr>
                <w:rFonts w:ascii="Carlito"/>
                <w:b/>
                <w:sz w:val="24"/>
              </w:rPr>
              <w:t>Reference</w:t>
            </w:r>
          </w:p>
        </w:tc>
        <w:tc>
          <w:tcPr>
            <w:tcW w:w="2554" w:type="dxa"/>
          </w:tcPr>
          <w:p w14:paraId="419EFF98" w14:textId="77777777" w:rsidR="00786ABD" w:rsidRDefault="00B63385">
            <w:pPr>
              <w:pStyle w:val="TableParagraph"/>
              <w:spacing w:line="292" w:lineRule="exact"/>
              <w:ind w:left="854" w:right="849"/>
              <w:jc w:val="center"/>
              <w:rPr>
                <w:rFonts w:ascii="Carlito"/>
                <w:b/>
                <w:sz w:val="24"/>
              </w:rPr>
            </w:pPr>
            <w:r>
              <w:rPr>
                <w:rFonts w:ascii="Carlito"/>
                <w:b/>
                <w:sz w:val="24"/>
              </w:rPr>
              <w:t>Address</w:t>
            </w:r>
          </w:p>
        </w:tc>
        <w:tc>
          <w:tcPr>
            <w:tcW w:w="3826" w:type="dxa"/>
          </w:tcPr>
          <w:p w14:paraId="0BC03560" w14:textId="77777777" w:rsidR="00786ABD" w:rsidRDefault="00B63385">
            <w:pPr>
              <w:pStyle w:val="TableParagraph"/>
              <w:spacing w:line="292" w:lineRule="exact"/>
              <w:ind w:left="1456" w:right="1445"/>
              <w:jc w:val="center"/>
              <w:rPr>
                <w:rFonts w:ascii="Carlito"/>
                <w:b/>
                <w:sz w:val="24"/>
              </w:rPr>
            </w:pPr>
            <w:r>
              <w:rPr>
                <w:rFonts w:ascii="Carlito"/>
                <w:b/>
                <w:sz w:val="24"/>
              </w:rPr>
              <w:t>Proposal</w:t>
            </w:r>
          </w:p>
        </w:tc>
        <w:tc>
          <w:tcPr>
            <w:tcW w:w="1673" w:type="dxa"/>
          </w:tcPr>
          <w:p w14:paraId="67CC5E78" w14:textId="77777777" w:rsidR="00786ABD" w:rsidRDefault="00B63385">
            <w:pPr>
              <w:pStyle w:val="TableParagraph"/>
              <w:spacing w:line="292" w:lineRule="exact"/>
              <w:ind w:left="298"/>
              <w:rPr>
                <w:rFonts w:ascii="Carlito"/>
                <w:b/>
                <w:sz w:val="24"/>
              </w:rPr>
            </w:pPr>
            <w:r>
              <w:rPr>
                <w:rFonts w:ascii="Carlito"/>
                <w:b/>
                <w:sz w:val="24"/>
              </w:rPr>
              <w:t>Comments</w:t>
            </w:r>
          </w:p>
        </w:tc>
      </w:tr>
      <w:tr w:rsidR="00786ABD" w14:paraId="3B061D44" w14:textId="77777777">
        <w:trPr>
          <w:trHeight w:val="520"/>
        </w:trPr>
        <w:tc>
          <w:tcPr>
            <w:tcW w:w="1982" w:type="dxa"/>
          </w:tcPr>
          <w:p w14:paraId="0C09E028" w14:textId="77777777" w:rsidR="00786ABD" w:rsidRPr="00DB64A2" w:rsidRDefault="00B63385">
            <w:pPr>
              <w:pStyle w:val="TableParagraph"/>
              <w:spacing w:before="11"/>
              <w:ind w:left="150"/>
              <w:rPr>
                <w:rFonts w:ascii="Carlito" w:hAnsi="Carlito"/>
              </w:rPr>
            </w:pPr>
            <w:r w:rsidRPr="00DB64A2">
              <w:rPr>
                <w:rFonts w:ascii="Carlito" w:hAnsi="Carlito"/>
              </w:rPr>
              <w:t>UTT/23/1375/HHF</w:t>
            </w:r>
          </w:p>
        </w:tc>
        <w:tc>
          <w:tcPr>
            <w:tcW w:w="2554" w:type="dxa"/>
          </w:tcPr>
          <w:p w14:paraId="71E9039E" w14:textId="77777777" w:rsidR="00786ABD" w:rsidRPr="00DB64A2" w:rsidRDefault="00B63385">
            <w:pPr>
              <w:pStyle w:val="TableParagraph"/>
              <w:spacing w:before="11"/>
              <w:rPr>
                <w:rFonts w:ascii="Carlito" w:hAnsi="Carlito"/>
              </w:rPr>
            </w:pPr>
            <w:r w:rsidRPr="00DB64A2">
              <w:rPr>
                <w:rFonts w:ascii="Carlito" w:hAnsi="Carlito"/>
              </w:rPr>
              <w:t xml:space="preserve">2 High Street, </w:t>
            </w:r>
            <w:proofErr w:type="spellStart"/>
            <w:r w:rsidRPr="00DB64A2">
              <w:rPr>
                <w:rFonts w:ascii="Carlito" w:hAnsi="Carlito"/>
              </w:rPr>
              <w:t>Clavering</w:t>
            </w:r>
            <w:proofErr w:type="spellEnd"/>
          </w:p>
        </w:tc>
        <w:tc>
          <w:tcPr>
            <w:tcW w:w="3826" w:type="dxa"/>
          </w:tcPr>
          <w:p w14:paraId="133CC13B" w14:textId="77777777" w:rsidR="00786ABD" w:rsidRPr="00DB64A2" w:rsidRDefault="00B63385">
            <w:pPr>
              <w:pStyle w:val="TableParagraph"/>
              <w:spacing w:before="11"/>
              <w:rPr>
                <w:rFonts w:ascii="Carlito" w:hAnsi="Carlito"/>
              </w:rPr>
            </w:pPr>
            <w:r w:rsidRPr="00DB64A2">
              <w:rPr>
                <w:rFonts w:ascii="Carlito" w:hAnsi="Carlito"/>
                <w:w w:val="105"/>
              </w:rPr>
              <w:t xml:space="preserve">Two </w:t>
            </w:r>
            <w:proofErr w:type="spellStart"/>
            <w:r w:rsidRPr="00DB64A2">
              <w:rPr>
                <w:rFonts w:ascii="Carlito" w:hAnsi="Carlito"/>
                <w:w w:val="105"/>
              </w:rPr>
              <w:t>storey</w:t>
            </w:r>
            <w:proofErr w:type="spellEnd"/>
            <w:r w:rsidRPr="00DB64A2">
              <w:rPr>
                <w:rFonts w:ascii="Carlito" w:hAnsi="Carlito"/>
                <w:w w:val="105"/>
              </w:rPr>
              <w:t xml:space="preserve"> front extension. Dormer</w:t>
            </w:r>
          </w:p>
          <w:p w14:paraId="1CCDBF97" w14:textId="77777777" w:rsidR="00786ABD" w:rsidRPr="00DB64A2" w:rsidRDefault="00B63385">
            <w:pPr>
              <w:pStyle w:val="TableParagraph"/>
              <w:spacing w:before="29"/>
              <w:rPr>
                <w:rFonts w:ascii="Carlito" w:hAnsi="Carlito"/>
              </w:rPr>
            </w:pPr>
            <w:r w:rsidRPr="00DB64A2">
              <w:rPr>
                <w:rFonts w:ascii="Carlito" w:hAnsi="Carlito"/>
                <w:w w:val="105"/>
              </w:rPr>
              <w:t>window in front roof slope.</w:t>
            </w:r>
          </w:p>
        </w:tc>
        <w:tc>
          <w:tcPr>
            <w:tcW w:w="1673" w:type="dxa"/>
          </w:tcPr>
          <w:p w14:paraId="24D77318" w14:textId="10261EAC" w:rsidR="00671926" w:rsidRPr="00DB64A2" w:rsidRDefault="00052CC1" w:rsidP="00671926">
            <w:pPr>
              <w:pStyle w:val="BodyText"/>
              <w:rPr>
                <w:sz w:val="22"/>
                <w:szCs w:val="22"/>
              </w:rPr>
            </w:pPr>
            <w:r w:rsidRPr="00DB64A2">
              <w:rPr>
                <w:sz w:val="22"/>
                <w:szCs w:val="22"/>
              </w:rPr>
              <w:t>No comment</w:t>
            </w:r>
          </w:p>
          <w:p w14:paraId="1C3BBE74" w14:textId="77777777" w:rsidR="00786ABD" w:rsidRPr="00DB64A2" w:rsidRDefault="00786ABD">
            <w:pPr>
              <w:pStyle w:val="TableParagraph"/>
              <w:ind w:left="0"/>
              <w:rPr>
                <w:rFonts w:ascii="Carlito" w:hAnsi="Carlito"/>
              </w:rPr>
            </w:pPr>
          </w:p>
        </w:tc>
      </w:tr>
      <w:tr w:rsidR="00786ABD" w14:paraId="3E06EE47" w14:textId="77777777">
        <w:trPr>
          <w:trHeight w:val="1221"/>
        </w:trPr>
        <w:tc>
          <w:tcPr>
            <w:tcW w:w="1982" w:type="dxa"/>
          </w:tcPr>
          <w:p w14:paraId="749D8B39" w14:textId="77777777" w:rsidR="00786ABD" w:rsidRPr="00DB64A2" w:rsidRDefault="00B63385">
            <w:pPr>
              <w:pStyle w:val="TableParagraph"/>
              <w:spacing w:before="11"/>
              <w:ind w:left="105"/>
              <w:rPr>
                <w:rFonts w:ascii="Carlito" w:hAnsi="Carlito"/>
              </w:rPr>
            </w:pPr>
            <w:r w:rsidRPr="00DB64A2">
              <w:rPr>
                <w:rFonts w:ascii="Carlito" w:hAnsi="Carlito"/>
              </w:rPr>
              <w:t>UTT/23/1432/FUL</w:t>
            </w:r>
          </w:p>
        </w:tc>
        <w:tc>
          <w:tcPr>
            <w:tcW w:w="2554" w:type="dxa"/>
          </w:tcPr>
          <w:p w14:paraId="5AF2FB86" w14:textId="77777777" w:rsidR="00786ABD" w:rsidRPr="00DB64A2" w:rsidRDefault="00B63385">
            <w:pPr>
              <w:pStyle w:val="TableParagraph"/>
              <w:spacing w:before="1"/>
              <w:ind w:right="811"/>
              <w:rPr>
                <w:rFonts w:ascii="Carlito" w:hAnsi="Carlito"/>
              </w:rPr>
            </w:pPr>
            <w:r w:rsidRPr="00DB64A2">
              <w:rPr>
                <w:rFonts w:ascii="Carlito" w:hAnsi="Carlito"/>
              </w:rPr>
              <w:t xml:space="preserve">Land to the West of </w:t>
            </w:r>
            <w:proofErr w:type="spellStart"/>
            <w:r w:rsidRPr="00DB64A2">
              <w:rPr>
                <w:rFonts w:ascii="Carlito" w:hAnsi="Carlito"/>
              </w:rPr>
              <w:t>Stortford</w:t>
            </w:r>
            <w:proofErr w:type="spellEnd"/>
            <w:r w:rsidRPr="00DB64A2">
              <w:rPr>
                <w:rFonts w:ascii="Carlito" w:hAnsi="Carlito"/>
              </w:rPr>
              <w:t xml:space="preserve"> Road</w:t>
            </w:r>
          </w:p>
        </w:tc>
        <w:tc>
          <w:tcPr>
            <w:tcW w:w="3826" w:type="dxa"/>
          </w:tcPr>
          <w:p w14:paraId="36A81A39" w14:textId="77777777" w:rsidR="00786ABD" w:rsidRPr="00DB64A2" w:rsidRDefault="00B63385">
            <w:pPr>
              <w:pStyle w:val="TableParagraph"/>
              <w:spacing w:before="1"/>
              <w:ind w:right="109"/>
              <w:rPr>
                <w:rFonts w:ascii="Carlito" w:hAnsi="Carlito"/>
              </w:rPr>
            </w:pPr>
            <w:r w:rsidRPr="00DB64A2">
              <w:rPr>
                <w:rFonts w:ascii="Carlito" w:hAnsi="Carlito"/>
              </w:rPr>
              <w:t>S73 application to vary condition 1 (approved plans) of UTT/22/1103/DFO (Details following outline application UTT/20/2639/OP for the erection of 31 no.</w:t>
            </w:r>
          </w:p>
          <w:p w14:paraId="6A02CEAD" w14:textId="77777777" w:rsidR="00786ABD" w:rsidRPr="00DB64A2" w:rsidRDefault="00B63385">
            <w:pPr>
              <w:pStyle w:val="TableParagraph"/>
              <w:spacing w:line="223" w:lineRule="exact"/>
              <w:rPr>
                <w:rFonts w:ascii="Carlito" w:hAnsi="Carlito"/>
              </w:rPr>
            </w:pPr>
            <w:r w:rsidRPr="00DB64A2">
              <w:rPr>
                <w:rFonts w:ascii="Carlito" w:hAnsi="Carlito"/>
              </w:rPr>
              <w:t>dwellings and 38 no. parking spaces.)</w:t>
            </w:r>
          </w:p>
        </w:tc>
        <w:tc>
          <w:tcPr>
            <w:tcW w:w="1673" w:type="dxa"/>
          </w:tcPr>
          <w:p w14:paraId="1FB0A91D" w14:textId="53B6F021" w:rsidR="00052CC1" w:rsidRPr="00DB64A2" w:rsidRDefault="00052CC1" w:rsidP="00052CC1">
            <w:pPr>
              <w:pStyle w:val="BodyText"/>
              <w:tabs>
                <w:tab w:val="left" w:pos="4350"/>
              </w:tabs>
              <w:rPr>
                <w:sz w:val="22"/>
                <w:szCs w:val="22"/>
              </w:rPr>
            </w:pPr>
          </w:p>
          <w:p w14:paraId="08BFB81D" w14:textId="165F8332" w:rsidR="00052CC1" w:rsidRPr="007F2027" w:rsidRDefault="00AA70E2">
            <w:pPr>
              <w:pStyle w:val="TableParagraph"/>
              <w:ind w:left="0"/>
              <w:rPr>
                <w:rFonts w:ascii="Carlito" w:hAnsi="Carlito"/>
                <w:color w:val="7030A0"/>
              </w:rPr>
            </w:pPr>
            <w:r w:rsidRPr="000C6022">
              <w:rPr>
                <w:rFonts w:ascii="Carlito" w:hAnsi="Carlito"/>
              </w:rPr>
              <w:t>See Comment 1, below</w:t>
            </w:r>
          </w:p>
        </w:tc>
      </w:tr>
      <w:tr w:rsidR="001268EB" w14:paraId="4AA447F0" w14:textId="77777777">
        <w:trPr>
          <w:trHeight w:val="1221"/>
        </w:trPr>
        <w:tc>
          <w:tcPr>
            <w:tcW w:w="1982" w:type="dxa"/>
          </w:tcPr>
          <w:p w14:paraId="18E01EAA" w14:textId="1B68A0D3" w:rsidR="001268EB" w:rsidRPr="00DB64A2" w:rsidRDefault="001268EB" w:rsidP="001268EB">
            <w:pPr>
              <w:pStyle w:val="TableParagraph"/>
              <w:spacing w:before="11"/>
              <w:ind w:left="105"/>
              <w:rPr>
                <w:rFonts w:ascii="Carlito" w:hAnsi="Carlito"/>
              </w:rPr>
            </w:pPr>
            <w:r w:rsidRPr="002C245A">
              <w:rPr>
                <w:rFonts w:ascii="Carlito" w:hAnsi="Carlito"/>
                <w:w w:val="105"/>
              </w:rPr>
              <w:t>UTT/23/1570/HHF</w:t>
            </w:r>
          </w:p>
        </w:tc>
        <w:tc>
          <w:tcPr>
            <w:tcW w:w="2554" w:type="dxa"/>
          </w:tcPr>
          <w:p w14:paraId="690517BA" w14:textId="6C185907" w:rsidR="001268EB" w:rsidRPr="00DB64A2" w:rsidRDefault="001268EB" w:rsidP="001268EB">
            <w:pPr>
              <w:pStyle w:val="TableParagraph"/>
              <w:spacing w:before="1"/>
              <w:ind w:right="811"/>
              <w:rPr>
                <w:rFonts w:ascii="Carlito" w:hAnsi="Carlito"/>
              </w:rPr>
            </w:pPr>
            <w:r w:rsidRPr="002C245A">
              <w:rPr>
                <w:rFonts w:ascii="Carlito" w:hAnsi="Carlito"/>
              </w:rPr>
              <w:t xml:space="preserve">Gateways </w:t>
            </w:r>
            <w:proofErr w:type="spellStart"/>
            <w:r w:rsidRPr="002C245A">
              <w:rPr>
                <w:rFonts w:ascii="Carlito" w:hAnsi="Carlito"/>
              </w:rPr>
              <w:t>Stortford</w:t>
            </w:r>
            <w:proofErr w:type="spellEnd"/>
            <w:r w:rsidRPr="002C245A">
              <w:rPr>
                <w:rFonts w:ascii="Carlito" w:hAnsi="Carlito"/>
              </w:rPr>
              <w:t xml:space="preserve"> Road </w:t>
            </w:r>
            <w:proofErr w:type="spellStart"/>
            <w:r w:rsidRPr="002C245A">
              <w:rPr>
                <w:rFonts w:ascii="Carlito" w:hAnsi="Carlito"/>
              </w:rPr>
              <w:t>Clavering</w:t>
            </w:r>
            <w:proofErr w:type="spellEnd"/>
            <w:r w:rsidRPr="002C245A">
              <w:rPr>
                <w:rFonts w:ascii="Carlito" w:hAnsi="Carlito"/>
              </w:rPr>
              <w:t xml:space="preserve"> Essex CB11 4PE</w:t>
            </w:r>
          </w:p>
        </w:tc>
        <w:tc>
          <w:tcPr>
            <w:tcW w:w="3826" w:type="dxa"/>
          </w:tcPr>
          <w:p w14:paraId="69322E1D" w14:textId="77777777" w:rsidR="001268EB" w:rsidRPr="002C245A" w:rsidRDefault="001268EB" w:rsidP="001268EB">
            <w:pPr>
              <w:pStyle w:val="TableParagraph"/>
              <w:spacing w:before="11" w:line="271" w:lineRule="auto"/>
              <w:ind w:right="109"/>
              <w:rPr>
                <w:rFonts w:ascii="Carlito" w:hAnsi="Carlito"/>
              </w:rPr>
            </w:pPr>
            <w:r w:rsidRPr="002C245A">
              <w:rPr>
                <w:rFonts w:ascii="Carlito" w:hAnsi="Carlito"/>
                <w:w w:val="105"/>
              </w:rPr>
              <w:t>Proposed loft conversion which includes 1no. flat roof dormer to the front elevation and 1no. flat roof dormer to the rear elevation.</w:t>
            </w:r>
          </w:p>
          <w:p w14:paraId="452006B8" w14:textId="77777777" w:rsidR="001268EB" w:rsidRPr="002C245A" w:rsidRDefault="001268EB" w:rsidP="001268EB">
            <w:pPr>
              <w:pStyle w:val="TableParagraph"/>
              <w:spacing w:before="3"/>
              <w:rPr>
                <w:rFonts w:ascii="Carlito" w:hAnsi="Carlito"/>
              </w:rPr>
            </w:pPr>
            <w:r w:rsidRPr="002C245A">
              <w:rPr>
                <w:rFonts w:ascii="Carlito" w:hAnsi="Carlito"/>
                <w:w w:val="110"/>
              </w:rPr>
              <w:t>Demolition</w:t>
            </w:r>
            <w:r w:rsidRPr="002C245A">
              <w:rPr>
                <w:rFonts w:ascii="Carlito" w:hAnsi="Carlito"/>
                <w:spacing w:val="-23"/>
                <w:w w:val="110"/>
              </w:rPr>
              <w:t xml:space="preserve"> </w:t>
            </w:r>
            <w:r w:rsidRPr="002C245A">
              <w:rPr>
                <w:rFonts w:ascii="Carlito" w:hAnsi="Carlito"/>
                <w:w w:val="110"/>
              </w:rPr>
              <w:t>of</w:t>
            </w:r>
            <w:r w:rsidRPr="002C245A">
              <w:rPr>
                <w:rFonts w:ascii="Carlito" w:hAnsi="Carlito"/>
                <w:spacing w:val="-21"/>
                <w:w w:val="110"/>
              </w:rPr>
              <w:t xml:space="preserve"> </w:t>
            </w:r>
            <w:r w:rsidRPr="002C245A">
              <w:rPr>
                <w:rFonts w:ascii="Carlito" w:hAnsi="Carlito"/>
                <w:w w:val="110"/>
              </w:rPr>
              <w:t>existing</w:t>
            </w:r>
            <w:r w:rsidRPr="002C245A">
              <w:rPr>
                <w:rFonts w:ascii="Carlito" w:hAnsi="Carlito"/>
                <w:spacing w:val="-23"/>
                <w:w w:val="110"/>
              </w:rPr>
              <w:t xml:space="preserve"> </w:t>
            </w:r>
            <w:r w:rsidRPr="002C245A">
              <w:rPr>
                <w:rFonts w:ascii="Carlito" w:hAnsi="Carlito"/>
                <w:w w:val="110"/>
              </w:rPr>
              <w:t>pitched</w:t>
            </w:r>
            <w:r w:rsidRPr="002C245A">
              <w:rPr>
                <w:rFonts w:ascii="Carlito" w:hAnsi="Carlito"/>
                <w:spacing w:val="-24"/>
                <w:w w:val="110"/>
              </w:rPr>
              <w:t xml:space="preserve"> </w:t>
            </w:r>
            <w:r w:rsidRPr="002C245A">
              <w:rPr>
                <w:rFonts w:ascii="Carlito" w:hAnsi="Carlito"/>
                <w:w w:val="110"/>
              </w:rPr>
              <w:t>roof</w:t>
            </w:r>
            <w:r w:rsidRPr="002C245A">
              <w:rPr>
                <w:rFonts w:ascii="Carlito" w:hAnsi="Carlito"/>
                <w:spacing w:val="-21"/>
                <w:w w:val="110"/>
              </w:rPr>
              <w:t xml:space="preserve"> </w:t>
            </w:r>
            <w:r w:rsidRPr="002C245A">
              <w:rPr>
                <w:rFonts w:ascii="Carlito" w:hAnsi="Carlito"/>
                <w:w w:val="110"/>
              </w:rPr>
              <w:t>of</w:t>
            </w:r>
          </w:p>
          <w:p w14:paraId="036C2EB7" w14:textId="78AEA82B" w:rsidR="001268EB" w:rsidRPr="00DB64A2" w:rsidRDefault="001268EB" w:rsidP="001268EB">
            <w:pPr>
              <w:pStyle w:val="TableParagraph"/>
              <w:spacing w:before="1"/>
              <w:ind w:right="109"/>
              <w:rPr>
                <w:rFonts w:ascii="Carlito" w:hAnsi="Carlito"/>
              </w:rPr>
            </w:pPr>
            <w:r w:rsidRPr="002C245A">
              <w:rPr>
                <w:rFonts w:ascii="Carlito" w:hAnsi="Carlito"/>
                <w:w w:val="105"/>
              </w:rPr>
              <w:t>extension and replace with a flat</w:t>
            </w:r>
            <w:r w:rsidRPr="002C245A">
              <w:rPr>
                <w:rFonts w:ascii="Carlito" w:hAnsi="Carlito"/>
                <w:spacing w:val="-19"/>
                <w:w w:val="105"/>
              </w:rPr>
              <w:t xml:space="preserve"> </w:t>
            </w:r>
            <w:r w:rsidRPr="002C245A">
              <w:rPr>
                <w:rFonts w:ascii="Carlito" w:hAnsi="Carlito"/>
                <w:w w:val="105"/>
              </w:rPr>
              <w:t>roof.</w:t>
            </w:r>
          </w:p>
        </w:tc>
        <w:tc>
          <w:tcPr>
            <w:tcW w:w="1673" w:type="dxa"/>
          </w:tcPr>
          <w:p w14:paraId="6848C46C" w14:textId="0B29F31B" w:rsidR="001268EB" w:rsidRPr="001268EB" w:rsidRDefault="001268EB" w:rsidP="001268EB">
            <w:pPr>
              <w:pStyle w:val="BodyText"/>
              <w:tabs>
                <w:tab w:val="left" w:pos="4350"/>
              </w:tabs>
              <w:rPr>
                <w:sz w:val="22"/>
                <w:szCs w:val="22"/>
              </w:rPr>
            </w:pPr>
            <w:r w:rsidRPr="001268EB">
              <w:rPr>
                <w:sz w:val="22"/>
                <w:szCs w:val="22"/>
              </w:rPr>
              <w:t>No comment</w:t>
            </w:r>
          </w:p>
        </w:tc>
      </w:tr>
      <w:tr w:rsidR="001268EB" w14:paraId="003AD313" w14:textId="77777777">
        <w:trPr>
          <w:trHeight w:val="1221"/>
        </w:trPr>
        <w:tc>
          <w:tcPr>
            <w:tcW w:w="1982" w:type="dxa"/>
          </w:tcPr>
          <w:p w14:paraId="4A292D14" w14:textId="574E3F41" w:rsidR="001268EB" w:rsidRPr="002C245A" w:rsidRDefault="001268EB" w:rsidP="001268EB">
            <w:pPr>
              <w:pStyle w:val="TableParagraph"/>
              <w:spacing w:before="11"/>
              <w:ind w:left="105"/>
              <w:rPr>
                <w:rFonts w:ascii="Carlito" w:hAnsi="Carlito"/>
                <w:w w:val="105"/>
              </w:rPr>
            </w:pPr>
            <w:r w:rsidRPr="002C245A">
              <w:rPr>
                <w:rFonts w:ascii="Carlito" w:hAnsi="Carlito"/>
                <w:w w:val="105"/>
              </w:rPr>
              <w:t>UTT/23/1652/HHF</w:t>
            </w:r>
          </w:p>
        </w:tc>
        <w:tc>
          <w:tcPr>
            <w:tcW w:w="2554" w:type="dxa"/>
          </w:tcPr>
          <w:p w14:paraId="643EC27F" w14:textId="77777777" w:rsidR="001268EB" w:rsidRPr="002C245A" w:rsidRDefault="001268EB" w:rsidP="001268EB">
            <w:pPr>
              <w:pStyle w:val="TableParagraph"/>
              <w:spacing w:before="9"/>
              <w:rPr>
                <w:rFonts w:ascii="Carlito" w:hAnsi="Carlito"/>
              </w:rPr>
            </w:pPr>
            <w:r w:rsidRPr="002C245A">
              <w:rPr>
                <w:rFonts w:ascii="Carlito" w:hAnsi="Carlito"/>
              </w:rPr>
              <w:t>The Chapel Hill Green</w:t>
            </w:r>
          </w:p>
          <w:p w14:paraId="28B333E8" w14:textId="56B878AC" w:rsidR="001268EB" w:rsidRPr="002C245A" w:rsidRDefault="001268EB" w:rsidP="001268EB">
            <w:pPr>
              <w:pStyle w:val="TableParagraph"/>
              <w:spacing w:before="1"/>
              <w:ind w:right="811"/>
              <w:rPr>
                <w:rFonts w:ascii="Carlito" w:hAnsi="Carlito"/>
              </w:rPr>
            </w:pPr>
            <w:proofErr w:type="spellStart"/>
            <w:r w:rsidRPr="002C245A">
              <w:rPr>
                <w:rFonts w:ascii="Carlito" w:hAnsi="Carlito"/>
              </w:rPr>
              <w:t>Clatterbury</w:t>
            </w:r>
            <w:proofErr w:type="spellEnd"/>
            <w:r w:rsidRPr="002C245A">
              <w:rPr>
                <w:rFonts w:ascii="Carlito" w:hAnsi="Carlito"/>
              </w:rPr>
              <w:t xml:space="preserve"> Lane </w:t>
            </w:r>
            <w:proofErr w:type="spellStart"/>
            <w:r w:rsidRPr="002C245A">
              <w:rPr>
                <w:rFonts w:ascii="Carlito" w:hAnsi="Carlito"/>
                <w:w w:val="95"/>
              </w:rPr>
              <w:t>Clavering</w:t>
            </w:r>
            <w:proofErr w:type="spellEnd"/>
            <w:r w:rsidRPr="002C245A">
              <w:rPr>
                <w:rFonts w:ascii="Carlito" w:hAnsi="Carlito"/>
                <w:w w:val="95"/>
              </w:rPr>
              <w:t xml:space="preserve"> Essex CB11</w:t>
            </w:r>
            <w:r w:rsidRPr="002C245A">
              <w:rPr>
                <w:rFonts w:ascii="Carlito" w:hAnsi="Carlito"/>
                <w:spacing w:val="-14"/>
                <w:w w:val="95"/>
              </w:rPr>
              <w:t xml:space="preserve"> </w:t>
            </w:r>
            <w:r w:rsidRPr="002C245A">
              <w:rPr>
                <w:rFonts w:ascii="Carlito" w:hAnsi="Carlito"/>
                <w:spacing w:val="-5"/>
                <w:w w:val="95"/>
              </w:rPr>
              <w:t>4QS</w:t>
            </w:r>
          </w:p>
        </w:tc>
        <w:tc>
          <w:tcPr>
            <w:tcW w:w="3826" w:type="dxa"/>
          </w:tcPr>
          <w:p w14:paraId="7DDB0460" w14:textId="70BB321F" w:rsidR="001268EB" w:rsidRPr="002C245A" w:rsidRDefault="001268EB" w:rsidP="001268EB">
            <w:pPr>
              <w:pStyle w:val="TableParagraph"/>
              <w:spacing w:before="11" w:line="271" w:lineRule="auto"/>
              <w:ind w:right="109"/>
              <w:rPr>
                <w:rFonts w:ascii="Carlito" w:hAnsi="Carlito"/>
                <w:w w:val="105"/>
              </w:rPr>
            </w:pPr>
            <w:r w:rsidRPr="002C245A">
              <w:rPr>
                <w:rFonts w:ascii="Carlito" w:hAnsi="Carlito"/>
                <w:w w:val="105"/>
              </w:rPr>
              <w:t>Proposed double garage</w:t>
            </w:r>
          </w:p>
        </w:tc>
        <w:tc>
          <w:tcPr>
            <w:tcW w:w="1673" w:type="dxa"/>
          </w:tcPr>
          <w:p w14:paraId="5643C073" w14:textId="4F8B25CA" w:rsidR="001268EB" w:rsidRPr="001268EB" w:rsidRDefault="001268EB" w:rsidP="001268EB">
            <w:pPr>
              <w:pStyle w:val="BodyText"/>
              <w:tabs>
                <w:tab w:val="left" w:pos="4350"/>
              </w:tabs>
              <w:rPr>
                <w:sz w:val="22"/>
                <w:szCs w:val="22"/>
              </w:rPr>
            </w:pPr>
            <w:r w:rsidRPr="001268EB">
              <w:rPr>
                <w:sz w:val="22"/>
                <w:szCs w:val="22"/>
              </w:rPr>
              <w:t>See Comment 2, below</w:t>
            </w:r>
          </w:p>
        </w:tc>
      </w:tr>
    </w:tbl>
    <w:p w14:paraId="2AEFE70C" w14:textId="77777777" w:rsidR="00786ABD" w:rsidRDefault="00786ABD">
      <w:pPr>
        <w:rPr>
          <w:rFonts w:ascii="Times New Roman"/>
        </w:rPr>
        <w:sectPr w:rsidR="00786ABD">
          <w:type w:val="continuous"/>
          <w:pgSz w:w="11910" w:h="16840"/>
          <w:pgMar w:top="1200" w:right="580" w:bottom="280" w:left="620" w:header="720" w:footer="720" w:gutter="0"/>
          <w:cols w:space="720"/>
        </w:sectPr>
      </w:pPr>
    </w:p>
    <w:p w14:paraId="3BE8A997" w14:textId="6800B6DB" w:rsidR="002C7912" w:rsidRDefault="002C7912"/>
    <w:p w14:paraId="251B1462" w14:textId="77777777" w:rsidR="007F0B75" w:rsidRDefault="007F0B75" w:rsidP="007F2027">
      <w:pPr>
        <w:pStyle w:val="BodyText"/>
        <w:rPr>
          <w:b/>
        </w:rPr>
      </w:pPr>
      <w:r>
        <w:rPr>
          <w:b/>
        </w:rPr>
        <w:t xml:space="preserve">        </w:t>
      </w:r>
    </w:p>
    <w:p w14:paraId="1AA2E412" w14:textId="499ABF6B" w:rsidR="000C6022" w:rsidRPr="001268EB" w:rsidRDefault="000C6022" w:rsidP="000C6022">
      <w:pPr>
        <w:pStyle w:val="BodyText"/>
        <w:ind w:left="567"/>
        <w:rPr>
          <w:b/>
          <w:u w:val="single"/>
        </w:rPr>
      </w:pPr>
      <w:r w:rsidRPr="001268EB">
        <w:rPr>
          <w:b/>
          <w:u w:val="single"/>
        </w:rPr>
        <w:t>Comment 1</w:t>
      </w:r>
    </w:p>
    <w:p w14:paraId="1D4BE538" w14:textId="20245D2B" w:rsidR="00F8369E" w:rsidRPr="001268EB" w:rsidRDefault="007F2027" w:rsidP="000C6022">
      <w:pPr>
        <w:pStyle w:val="BodyText"/>
        <w:ind w:left="567"/>
        <w:rPr>
          <w:rFonts w:cs="Arial"/>
        </w:rPr>
      </w:pPr>
      <w:r w:rsidRPr="001268EB">
        <w:rPr>
          <w:b/>
        </w:rPr>
        <w:t>UTT/23/1432/FUL</w:t>
      </w:r>
      <w:r w:rsidR="000C6022" w:rsidRPr="001268EB">
        <w:rPr>
          <w:b/>
        </w:rPr>
        <w:t>1</w:t>
      </w:r>
      <w:r w:rsidRPr="001268EB">
        <w:t xml:space="preserve"> </w:t>
      </w:r>
      <w:r w:rsidRPr="001268EB">
        <w:rPr>
          <w:rFonts w:cs="Arial"/>
        </w:rPr>
        <w:t>Comment:</w:t>
      </w:r>
      <w:r w:rsidR="007F0B75" w:rsidRPr="001268EB">
        <w:rPr>
          <w:rFonts w:cs="Arial"/>
        </w:rPr>
        <w:t xml:space="preserve"> </w:t>
      </w:r>
      <w:r w:rsidRPr="001268EB">
        <w:rPr>
          <w:rFonts w:cs="Arial"/>
        </w:rPr>
        <w:t>Can the diagrams have scales applied to the documents</w:t>
      </w:r>
      <w:r w:rsidR="000C6022" w:rsidRPr="001268EB">
        <w:rPr>
          <w:rFonts w:cs="Arial"/>
        </w:rPr>
        <w:t xml:space="preserve">; </w:t>
      </w:r>
      <w:proofErr w:type="spellStart"/>
      <w:r w:rsidRPr="001268EB">
        <w:t>Councillors</w:t>
      </w:r>
      <w:proofErr w:type="spellEnd"/>
      <w:r w:rsidRPr="001268EB">
        <w:t xml:space="preserve"> would like to have seen the supersed</w:t>
      </w:r>
      <w:r w:rsidR="007F0B75" w:rsidRPr="001268EB">
        <w:t>ed document;</w:t>
      </w:r>
      <w:r w:rsidRPr="001268EB">
        <w:t xml:space="preserve"> UTT/23/1432/</w:t>
      </w:r>
      <w:r w:rsidR="007F0B75" w:rsidRPr="001268EB">
        <w:t>FUL</w:t>
      </w:r>
      <w:r w:rsidRPr="001268EB">
        <w:t xml:space="preserve"> does not</w:t>
      </w:r>
      <w:r w:rsidR="007F0B75" w:rsidRPr="001268EB">
        <w:t xml:space="preserve"> have    the superseded document.</w:t>
      </w:r>
      <w:r w:rsidR="00C8515B" w:rsidRPr="001268EB">
        <w:t xml:space="preserve"> </w:t>
      </w:r>
      <w:r w:rsidRPr="001268EB">
        <w:t>Proposer: Cllr Elliston Seconder: Cllr Ryan</w:t>
      </w:r>
      <w:r w:rsidR="007F0B75" w:rsidRPr="001268EB">
        <w:t xml:space="preserve"> </w:t>
      </w:r>
      <w:r w:rsidRPr="001268EB">
        <w:t>Vote: unanimous</w:t>
      </w:r>
    </w:p>
    <w:p w14:paraId="76614C7B" w14:textId="77777777" w:rsidR="000C6022" w:rsidRDefault="000C6022" w:rsidP="007F0B75">
      <w:pPr>
        <w:pStyle w:val="TableParagraph"/>
        <w:ind w:left="591" w:firstLine="129"/>
        <w:rPr>
          <w:color w:val="7030A0"/>
          <w:sz w:val="24"/>
          <w:szCs w:val="24"/>
        </w:rPr>
      </w:pPr>
    </w:p>
    <w:p w14:paraId="18B6D783" w14:textId="2277BB4D" w:rsidR="000C6022" w:rsidRPr="001268EB" w:rsidRDefault="000C6022" w:rsidP="000C6022">
      <w:pPr>
        <w:pStyle w:val="TableParagraph"/>
        <w:ind w:left="591" w:hanging="24"/>
        <w:rPr>
          <w:rFonts w:ascii="Carlito" w:hAnsi="Carlito"/>
          <w:b/>
          <w:bCs/>
          <w:sz w:val="24"/>
          <w:szCs w:val="24"/>
          <w:u w:val="single"/>
        </w:rPr>
      </w:pPr>
      <w:r w:rsidRPr="001268EB">
        <w:rPr>
          <w:rFonts w:ascii="Carlito" w:hAnsi="Carlito"/>
          <w:b/>
          <w:bCs/>
          <w:sz w:val="24"/>
          <w:szCs w:val="24"/>
          <w:u w:val="single"/>
        </w:rPr>
        <w:t>Comment 2</w:t>
      </w:r>
    </w:p>
    <w:p w14:paraId="132D4D8E" w14:textId="77777777" w:rsidR="000C6022" w:rsidRPr="001268EB" w:rsidRDefault="007F0B75" w:rsidP="000C6022">
      <w:pPr>
        <w:pStyle w:val="TableParagraph"/>
        <w:ind w:left="567"/>
        <w:rPr>
          <w:rFonts w:ascii="Carlito" w:hAnsi="Carlito"/>
          <w:sz w:val="24"/>
          <w:szCs w:val="24"/>
        </w:rPr>
      </w:pPr>
      <w:r w:rsidRPr="001268EB">
        <w:rPr>
          <w:rFonts w:ascii="Carlito" w:hAnsi="Carlito"/>
          <w:b/>
          <w:w w:val="105"/>
          <w:sz w:val="24"/>
          <w:szCs w:val="24"/>
        </w:rPr>
        <w:t>UTT/23/1652/HHF</w:t>
      </w:r>
      <w:r w:rsidRPr="001268EB">
        <w:rPr>
          <w:rFonts w:ascii="Carlito" w:hAnsi="Carlito"/>
          <w:sz w:val="24"/>
          <w:szCs w:val="24"/>
          <w:shd w:val="clear" w:color="auto" w:fill="FFFFFF"/>
        </w:rPr>
        <w:t xml:space="preserve"> </w:t>
      </w:r>
      <w:r w:rsidR="004661D6" w:rsidRPr="001268EB">
        <w:rPr>
          <w:rFonts w:ascii="Carlito" w:hAnsi="Carlito"/>
          <w:sz w:val="24"/>
          <w:szCs w:val="24"/>
          <w:shd w:val="clear" w:color="auto" w:fill="FFFFFF"/>
        </w:rPr>
        <w:t xml:space="preserve">Comment: </w:t>
      </w:r>
      <w:r w:rsidRPr="001268EB">
        <w:rPr>
          <w:rFonts w:ascii="Carlito" w:hAnsi="Carlito"/>
          <w:sz w:val="24"/>
          <w:szCs w:val="24"/>
          <w:shd w:val="clear" w:color="auto" w:fill="FFFFFF"/>
        </w:rPr>
        <w:t xml:space="preserve">With reference to Section B of the Application Form as submitted, the Chair of </w:t>
      </w:r>
      <w:proofErr w:type="spellStart"/>
      <w:r w:rsidRPr="001268EB">
        <w:rPr>
          <w:rFonts w:ascii="Carlito" w:hAnsi="Carlito"/>
          <w:sz w:val="24"/>
          <w:szCs w:val="24"/>
          <w:shd w:val="clear" w:color="auto" w:fill="FFFFFF"/>
        </w:rPr>
        <w:t>Clavering</w:t>
      </w:r>
      <w:proofErr w:type="spellEnd"/>
      <w:r w:rsidRPr="001268EB">
        <w:rPr>
          <w:rFonts w:ascii="Carlito" w:hAnsi="Carlito"/>
          <w:sz w:val="24"/>
          <w:szCs w:val="24"/>
          <w:shd w:val="clear" w:color="auto" w:fill="FFFFFF"/>
        </w:rPr>
        <w:t xml:space="preserve"> Parish Council (CPC), who is the owner of the property of the current postal address for CPC</w:t>
      </w:r>
      <w:r w:rsidR="00C8515B" w:rsidRPr="001268EB">
        <w:rPr>
          <w:rFonts w:ascii="Carlito" w:hAnsi="Carlito"/>
          <w:sz w:val="24"/>
          <w:szCs w:val="24"/>
          <w:shd w:val="clear" w:color="auto" w:fill="FFFFFF"/>
        </w:rPr>
        <w:t>, has confirmed that she has</w:t>
      </w:r>
      <w:r w:rsidRPr="001268EB">
        <w:rPr>
          <w:rFonts w:ascii="Carlito" w:hAnsi="Carlito"/>
          <w:sz w:val="24"/>
          <w:szCs w:val="24"/>
          <w:shd w:val="clear" w:color="auto" w:fill="FFFFFF"/>
        </w:rPr>
        <w:t xml:space="preserve"> not received any documentation, via post or email, regarding this planning application, including the required requisite notice. It is further confirmed that the requisite notice has not been sent to the </w:t>
      </w:r>
      <w:proofErr w:type="spellStart"/>
      <w:r w:rsidRPr="001268EB">
        <w:rPr>
          <w:rFonts w:ascii="Carlito" w:hAnsi="Carlito"/>
          <w:sz w:val="24"/>
          <w:szCs w:val="24"/>
          <w:shd w:val="clear" w:color="auto" w:fill="FFFFFF"/>
        </w:rPr>
        <w:t>Clavering</w:t>
      </w:r>
      <w:proofErr w:type="spellEnd"/>
      <w:r w:rsidRPr="001268EB">
        <w:rPr>
          <w:rFonts w:ascii="Carlito" w:hAnsi="Carlito"/>
          <w:sz w:val="24"/>
          <w:szCs w:val="24"/>
          <w:shd w:val="clear" w:color="auto" w:fill="FFFFFF"/>
        </w:rPr>
        <w:t xml:space="preserve"> Parish Council Clerk email address.</w:t>
      </w:r>
      <w:r w:rsidRPr="001268EB">
        <w:rPr>
          <w:rFonts w:ascii="Carlito" w:hAnsi="Carlito"/>
          <w:sz w:val="24"/>
          <w:szCs w:val="24"/>
        </w:rPr>
        <w:br/>
      </w:r>
      <w:r w:rsidRPr="001268EB">
        <w:rPr>
          <w:rFonts w:ascii="Carlito" w:hAnsi="Carlito"/>
          <w:sz w:val="24"/>
          <w:szCs w:val="24"/>
          <w:shd w:val="clear" w:color="auto" w:fill="FFFFFF"/>
        </w:rPr>
        <w:t>The CPC believe that there is no right of access to the property over the registered village green from the roadside to this application site, which is understood to be garden land.</w:t>
      </w:r>
      <w:r w:rsidRPr="001268EB">
        <w:rPr>
          <w:rFonts w:ascii="Carlito" w:hAnsi="Carlito"/>
          <w:sz w:val="24"/>
          <w:szCs w:val="24"/>
        </w:rPr>
        <w:br/>
      </w:r>
      <w:r w:rsidRPr="001268EB">
        <w:rPr>
          <w:rFonts w:ascii="Carlito" w:hAnsi="Carlito"/>
          <w:sz w:val="24"/>
          <w:szCs w:val="24"/>
          <w:shd w:val="clear" w:color="auto" w:fill="FFFFFF"/>
        </w:rPr>
        <w:t>The CPC will be undertaking further enquiries regarding the status of the access as indicated.</w:t>
      </w:r>
      <w:r w:rsidRPr="001268EB">
        <w:rPr>
          <w:rFonts w:ascii="Carlito" w:hAnsi="Carlito"/>
          <w:sz w:val="24"/>
          <w:szCs w:val="24"/>
        </w:rPr>
        <w:br/>
      </w:r>
      <w:r w:rsidRPr="001268EB">
        <w:rPr>
          <w:rFonts w:ascii="Carlito" w:hAnsi="Carlito"/>
          <w:sz w:val="24"/>
          <w:szCs w:val="24"/>
          <w:shd w:val="clear" w:color="auto" w:fill="FFFFFF"/>
        </w:rPr>
        <w:t>CPC note that the application site is in a conservation area</w:t>
      </w:r>
    </w:p>
    <w:p w14:paraId="4E217244" w14:textId="05AA4377" w:rsidR="007F0B75" w:rsidRPr="001268EB" w:rsidRDefault="007F0B75" w:rsidP="000C6022">
      <w:pPr>
        <w:pStyle w:val="TableParagraph"/>
        <w:ind w:left="567"/>
        <w:rPr>
          <w:rFonts w:ascii="Carlito" w:hAnsi="Carlito"/>
          <w:sz w:val="24"/>
          <w:szCs w:val="24"/>
        </w:rPr>
      </w:pPr>
      <w:r w:rsidRPr="001268EB">
        <w:rPr>
          <w:rFonts w:ascii="Carlito" w:hAnsi="Carlito"/>
          <w:sz w:val="24"/>
          <w:szCs w:val="24"/>
        </w:rPr>
        <w:t>Proposer: Cllr Ryan</w:t>
      </w:r>
      <w:r w:rsidR="00BF13CC" w:rsidRPr="001268EB">
        <w:rPr>
          <w:rFonts w:ascii="Carlito" w:hAnsi="Carlito"/>
          <w:sz w:val="24"/>
          <w:szCs w:val="24"/>
        </w:rPr>
        <w:t xml:space="preserve">, </w:t>
      </w:r>
      <w:r w:rsidRPr="001268EB">
        <w:rPr>
          <w:rFonts w:ascii="Carlito" w:hAnsi="Carlito"/>
          <w:sz w:val="24"/>
          <w:szCs w:val="24"/>
        </w:rPr>
        <w:t>Seconder: Cllr Couchman Vote: Unanimous</w:t>
      </w:r>
    </w:p>
    <w:p w14:paraId="3DF4CA18" w14:textId="77777777" w:rsidR="000C6022" w:rsidRPr="000C6022" w:rsidRDefault="000C6022" w:rsidP="000C6022">
      <w:pPr>
        <w:pStyle w:val="TableParagraph"/>
        <w:ind w:left="567" w:firstLine="108"/>
        <w:rPr>
          <w:rFonts w:ascii="Carlito" w:hAnsi="Carlito"/>
        </w:rPr>
      </w:pPr>
    </w:p>
    <w:p w14:paraId="070A3B54" w14:textId="13862BD2" w:rsidR="00786ABD" w:rsidRDefault="00B63385" w:rsidP="007F0B75">
      <w:pPr>
        <w:pStyle w:val="ListParagraph"/>
        <w:numPr>
          <w:ilvl w:val="1"/>
          <w:numId w:val="1"/>
        </w:numPr>
        <w:ind w:hanging="949"/>
        <w:jc w:val="left"/>
        <w:rPr>
          <w:b/>
          <w:sz w:val="24"/>
        </w:rPr>
      </w:pPr>
      <w:r>
        <w:rPr>
          <w:b/>
          <w:sz w:val="24"/>
        </w:rPr>
        <w:t>UDC</w:t>
      </w:r>
      <w:r>
        <w:rPr>
          <w:b/>
          <w:spacing w:val="-1"/>
          <w:sz w:val="24"/>
        </w:rPr>
        <w:t xml:space="preserve"> </w:t>
      </w:r>
      <w:r>
        <w:rPr>
          <w:b/>
          <w:sz w:val="24"/>
        </w:rPr>
        <w:t>Decisions</w:t>
      </w:r>
    </w:p>
    <w:tbl>
      <w:tblPr>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2"/>
        <w:gridCol w:w="141"/>
        <w:gridCol w:w="2552"/>
        <w:gridCol w:w="3828"/>
        <w:gridCol w:w="1560"/>
      </w:tblGrid>
      <w:tr w:rsidR="00786ABD" w14:paraId="1DBC5378" w14:textId="77777777">
        <w:trPr>
          <w:trHeight w:val="292"/>
        </w:trPr>
        <w:tc>
          <w:tcPr>
            <w:tcW w:w="2123" w:type="dxa"/>
            <w:gridSpan w:val="2"/>
            <w:tcBorders>
              <w:bottom w:val="single" w:sz="8" w:space="0" w:color="000000"/>
            </w:tcBorders>
          </w:tcPr>
          <w:p w14:paraId="2E92BD57" w14:textId="77777777" w:rsidR="00786ABD" w:rsidRDefault="00B63385">
            <w:pPr>
              <w:pStyle w:val="TableParagraph"/>
              <w:spacing w:line="272" w:lineRule="exact"/>
              <w:ind w:left="105"/>
              <w:rPr>
                <w:rFonts w:ascii="Carlito"/>
                <w:b/>
                <w:sz w:val="24"/>
              </w:rPr>
            </w:pPr>
            <w:r>
              <w:rPr>
                <w:rFonts w:ascii="Carlito"/>
                <w:b/>
                <w:sz w:val="24"/>
              </w:rPr>
              <w:t>Planning reference</w:t>
            </w:r>
          </w:p>
        </w:tc>
        <w:tc>
          <w:tcPr>
            <w:tcW w:w="2552" w:type="dxa"/>
            <w:tcBorders>
              <w:bottom w:val="single" w:sz="8" w:space="0" w:color="000000"/>
            </w:tcBorders>
          </w:tcPr>
          <w:p w14:paraId="4E767272" w14:textId="77777777" w:rsidR="00786ABD" w:rsidRDefault="00B63385">
            <w:pPr>
              <w:pStyle w:val="TableParagraph"/>
              <w:spacing w:line="272" w:lineRule="exact"/>
              <w:ind w:left="109"/>
              <w:rPr>
                <w:rFonts w:ascii="Carlito"/>
                <w:b/>
                <w:sz w:val="24"/>
              </w:rPr>
            </w:pPr>
            <w:r>
              <w:rPr>
                <w:rFonts w:ascii="Carlito"/>
                <w:b/>
                <w:sz w:val="24"/>
              </w:rPr>
              <w:t>Address</w:t>
            </w:r>
          </w:p>
        </w:tc>
        <w:tc>
          <w:tcPr>
            <w:tcW w:w="3828" w:type="dxa"/>
            <w:tcBorders>
              <w:bottom w:val="single" w:sz="8" w:space="0" w:color="000000"/>
            </w:tcBorders>
          </w:tcPr>
          <w:p w14:paraId="31114FF7" w14:textId="77777777" w:rsidR="00786ABD" w:rsidRDefault="00B63385">
            <w:pPr>
              <w:pStyle w:val="TableParagraph"/>
              <w:spacing w:line="272" w:lineRule="exact"/>
              <w:rPr>
                <w:rFonts w:ascii="Carlito"/>
                <w:b/>
                <w:sz w:val="24"/>
              </w:rPr>
            </w:pPr>
            <w:r>
              <w:rPr>
                <w:rFonts w:ascii="Carlito"/>
                <w:b/>
                <w:sz w:val="24"/>
              </w:rPr>
              <w:t>Proposal</w:t>
            </w:r>
          </w:p>
        </w:tc>
        <w:tc>
          <w:tcPr>
            <w:tcW w:w="1560" w:type="dxa"/>
            <w:tcBorders>
              <w:bottom w:val="single" w:sz="8" w:space="0" w:color="000000"/>
            </w:tcBorders>
          </w:tcPr>
          <w:p w14:paraId="00357453" w14:textId="77777777" w:rsidR="00786ABD" w:rsidRDefault="00B63385">
            <w:pPr>
              <w:pStyle w:val="TableParagraph"/>
              <w:spacing w:line="272" w:lineRule="exact"/>
              <w:ind w:left="109"/>
              <w:rPr>
                <w:rFonts w:ascii="Carlito"/>
                <w:b/>
                <w:sz w:val="24"/>
              </w:rPr>
            </w:pPr>
            <w:r>
              <w:rPr>
                <w:rFonts w:ascii="Carlito"/>
                <w:b/>
                <w:sz w:val="24"/>
              </w:rPr>
              <w:t>Decision</w:t>
            </w:r>
          </w:p>
        </w:tc>
      </w:tr>
      <w:tr w:rsidR="00786ABD" w14:paraId="1E5BA481" w14:textId="77777777">
        <w:trPr>
          <w:trHeight w:val="1041"/>
        </w:trPr>
        <w:tc>
          <w:tcPr>
            <w:tcW w:w="1982" w:type="dxa"/>
            <w:tcBorders>
              <w:top w:val="single" w:sz="8" w:space="0" w:color="000000"/>
            </w:tcBorders>
          </w:tcPr>
          <w:p w14:paraId="5CDAE8BA" w14:textId="77777777" w:rsidR="00786ABD" w:rsidRPr="008A3E83" w:rsidRDefault="00B63385">
            <w:pPr>
              <w:pStyle w:val="TableParagraph"/>
              <w:spacing w:before="12"/>
              <w:ind w:left="105"/>
              <w:rPr>
                <w:rFonts w:ascii="Carlito" w:hAnsi="Carlito"/>
              </w:rPr>
            </w:pPr>
            <w:r w:rsidRPr="008A3E83">
              <w:rPr>
                <w:rFonts w:ascii="Carlito" w:hAnsi="Carlito"/>
                <w:spacing w:val="-1"/>
                <w:w w:val="90"/>
              </w:rPr>
              <w:t>U</w:t>
            </w:r>
            <w:r w:rsidRPr="008A3E83">
              <w:rPr>
                <w:rFonts w:ascii="Carlito" w:hAnsi="Carlito"/>
                <w:spacing w:val="1"/>
                <w:w w:val="91"/>
              </w:rPr>
              <w:t>TT</w:t>
            </w:r>
            <w:r w:rsidRPr="008A3E83">
              <w:rPr>
                <w:rFonts w:ascii="Carlito" w:hAnsi="Carlito"/>
                <w:spacing w:val="-1"/>
                <w:w w:val="140"/>
              </w:rPr>
              <w:t>/</w:t>
            </w:r>
            <w:r w:rsidRPr="008A3E83">
              <w:rPr>
                <w:rFonts w:ascii="Carlito" w:hAnsi="Carlito"/>
                <w:spacing w:val="1"/>
                <w:w w:val="102"/>
              </w:rPr>
              <w:t>2</w:t>
            </w:r>
            <w:r w:rsidRPr="008A3E83">
              <w:rPr>
                <w:rFonts w:ascii="Carlito" w:hAnsi="Carlito"/>
                <w:w w:val="116"/>
              </w:rPr>
              <w:t>3</w:t>
            </w:r>
            <w:r w:rsidRPr="008A3E83">
              <w:rPr>
                <w:rFonts w:ascii="Carlito" w:hAnsi="Carlito"/>
                <w:spacing w:val="-1"/>
                <w:w w:val="116"/>
              </w:rPr>
              <w:t>/</w:t>
            </w:r>
            <w:r w:rsidRPr="008A3E83">
              <w:rPr>
                <w:rFonts w:ascii="Carlito" w:hAnsi="Carlito"/>
                <w:spacing w:val="2"/>
                <w:w w:val="54"/>
              </w:rPr>
              <w:t>1</w:t>
            </w:r>
            <w:r w:rsidRPr="008A3E83">
              <w:rPr>
                <w:rFonts w:ascii="Carlito" w:hAnsi="Carlito"/>
                <w:spacing w:val="-1"/>
                <w:w w:val="112"/>
              </w:rPr>
              <w:t>6</w:t>
            </w:r>
            <w:r w:rsidRPr="008A3E83">
              <w:rPr>
                <w:rFonts w:ascii="Carlito" w:hAnsi="Carlito"/>
                <w:w w:val="109"/>
              </w:rPr>
              <w:t>3</w:t>
            </w:r>
            <w:r w:rsidRPr="008A3E83">
              <w:rPr>
                <w:rFonts w:ascii="Carlito" w:hAnsi="Carlito"/>
                <w:spacing w:val="2"/>
                <w:w w:val="109"/>
              </w:rPr>
              <w:t>6</w:t>
            </w:r>
            <w:r w:rsidRPr="008A3E83">
              <w:rPr>
                <w:rFonts w:ascii="Carlito" w:hAnsi="Carlito"/>
                <w:spacing w:val="-1"/>
                <w:w w:val="140"/>
              </w:rPr>
              <w:t>/</w:t>
            </w:r>
            <w:r w:rsidRPr="008A3E83">
              <w:rPr>
                <w:rFonts w:ascii="Carlito" w:hAnsi="Carlito"/>
                <w:spacing w:val="2"/>
              </w:rPr>
              <w:t>O</w:t>
            </w:r>
            <w:r w:rsidRPr="008A3E83">
              <w:rPr>
                <w:rFonts w:ascii="Carlito" w:hAnsi="Carlito"/>
                <w:spacing w:val="-1"/>
                <w:w w:val="93"/>
              </w:rPr>
              <w:t>H</w:t>
            </w:r>
            <w:r w:rsidRPr="008A3E83">
              <w:rPr>
                <w:rFonts w:ascii="Carlito" w:hAnsi="Carlito"/>
                <w:w w:val="94"/>
              </w:rPr>
              <w:t>L</w:t>
            </w:r>
          </w:p>
        </w:tc>
        <w:tc>
          <w:tcPr>
            <w:tcW w:w="2693" w:type="dxa"/>
            <w:gridSpan w:val="2"/>
            <w:tcBorders>
              <w:top w:val="single" w:sz="8" w:space="0" w:color="000000"/>
            </w:tcBorders>
          </w:tcPr>
          <w:p w14:paraId="551F1065" w14:textId="77777777" w:rsidR="00786ABD" w:rsidRPr="008A3E83" w:rsidRDefault="00B63385">
            <w:pPr>
              <w:pStyle w:val="TableParagraph"/>
              <w:spacing w:before="12" w:line="271" w:lineRule="auto"/>
              <w:ind w:right="73"/>
              <w:rPr>
                <w:rFonts w:ascii="Carlito" w:hAnsi="Carlito"/>
              </w:rPr>
            </w:pPr>
            <w:r w:rsidRPr="008A3E83">
              <w:rPr>
                <w:rFonts w:ascii="Carlito" w:hAnsi="Carlito"/>
              </w:rPr>
              <w:t xml:space="preserve">Land West </w:t>
            </w:r>
            <w:proofErr w:type="gramStart"/>
            <w:r w:rsidRPr="008A3E83">
              <w:rPr>
                <w:rFonts w:ascii="Carlito" w:hAnsi="Carlito"/>
              </w:rPr>
              <w:t>Of</w:t>
            </w:r>
            <w:proofErr w:type="gramEnd"/>
            <w:r w:rsidRPr="008A3E83">
              <w:rPr>
                <w:rFonts w:ascii="Carlito" w:hAnsi="Carlito"/>
              </w:rPr>
              <w:t xml:space="preserve"> </w:t>
            </w:r>
            <w:proofErr w:type="spellStart"/>
            <w:r w:rsidRPr="008A3E83">
              <w:rPr>
                <w:rFonts w:ascii="Carlito" w:hAnsi="Carlito"/>
              </w:rPr>
              <w:t>Stortford</w:t>
            </w:r>
            <w:proofErr w:type="spellEnd"/>
            <w:r w:rsidRPr="008A3E83">
              <w:rPr>
                <w:rFonts w:ascii="Carlito" w:hAnsi="Carlito"/>
              </w:rPr>
              <w:t xml:space="preserve"> Road South Of Pelham Road </w:t>
            </w:r>
            <w:proofErr w:type="spellStart"/>
            <w:r w:rsidRPr="008A3E83">
              <w:rPr>
                <w:rFonts w:ascii="Carlito" w:hAnsi="Carlito"/>
              </w:rPr>
              <w:t>Clavering</w:t>
            </w:r>
            <w:proofErr w:type="spellEnd"/>
            <w:r w:rsidRPr="008A3E83">
              <w:rPr>
                <w:rFonts w:ascii="Carlito" w:hAnsi="Carlito"/>
              </w:rPr>
              <w:t xml:space="preserve"> Essex</w:t>
            </w:r>
          </w:p>
        </w:tc>
        <w:tc>
          <w:tcPr>
            <w:tcW w:w="3828" w:type="dxa"/>
            <w:tcBorders>
              <w:top w:val="single" w:sz="8" w:space="0" w:color="000000"/>
            </w:tcBorders>
          </w:tcPr>
          <w:p w14:paraId="23C4D0F4" w14:textId="77777777" w:rsidR="00786ABD" w:rsidRPr="008A3E83" w:rsidRDefault="00B63385">
            <w:pPr>
              <w:pStyle w:val="TableParagraph"/>
              <w:spacing w:before="12" w:line="271" w:lineRule="auto"/>
              <w:ind w:right="287"/>
              <w:rPr>
                <w:rFonts w:ascii="Carlito" w:hAnsi="Carlito"/>
              </w:rPr>
            </w:pPr>
            <w:r w:rsidRPr="008A3E83">
              <w:rPr>
                <w:rFonts w:ascii="Carlito" w:hAnsi="Carlito"/>
                <w:w w:val="110"/>
              </w:rPr>
              <w:t xml:space="preserve">Notice under </w:t>
            </w:r>
            <w:proofErr w:type="spellStart"/>
            <w:r w:rsidRPr="008A3E83">
              <w:rPr>
                <w:rFonts w:ascii="Carlito" w:hAnsi="Carlito"/>
                <w:w w:val="110"/>
              </w:rPr>
              <w:t>under</w:t>
            </w:r>
            <w:proofErr w:type="spellEnd"/>
            <w:r w:rsidRPr="008A3E83">
              <w:rPr>
                <w:rFonts w:ascii="Carlito" w:hAnsi="Carlito"/>
                <w:w w:val="110"/>
              </w:rPr>
              <w:t xml:space="preserve"> The Overhead </w:t>
            </w:r>
            <w:r w:rsidRPr="008A3E83">
              <w:rPr>
                <w:rFonts w:ascii="Carlito" w:hAnsi="Carlito"/>
                <w:w w:val="105"/>
              </w:rPr>
              <w:t>Lines</w:t>
            </w:r>
            <w:r w:rsidRPr="008A3E83">
              <w:rPr>
                <w:rFonts w:ascii="Carlito" w:hAnsi="Carlito"/>
                <w:spacing w:val="-25"/>
                <w:w w:val="105"/>
              </w:rPr>
              <w:t xml:space="preserve"> </w:t>
            </w:r>
            <w:r w:rsidRPr="008A3E83">
              <w:rPr>
                <w:rFonts w:ascii="Carlito" w:hAnsi="Carlito"/>
                <w:w w:val="105"/>
              </w:rPr>
              <w:t>(Exemption)</w:t>
            </w:r>
            <w:r w:rsidRPr="008A3E83">
              <w:rPr>
                <w:rFonts w:ascii="Carlito" w:hAnsi="Carlito"/>
                <w:spacing w:val="-25"/>
                <w:w w:val="105"/>
              </w:rPr>
              <w:t xml:space="preserve"> </w:t>
            </w:r>
            <w:r w:rsidRPr="008A3E83">
              <w:rPr>
                <w:rFonts w:ascii="Carlito" w:hAnsi="Carlito"/>
                <w:w w:val="105"/>
              </w:rPr>
              <w:t>(England</w:t>
            </w:r>
            <w:r w:rsidRPr="008A3E83">
              <w:rPr>
                <w:rFonts w:ascii="Carlito" w:hAnsi="Carlito"/>
                <w:spacing w:val="-24"/>
                <w:w w:val="105"/>
              </w:rPr>
              <w:t xml:space="preserve"> </w:t>
            </w:r>
            <w:r w:rsidRPr="008A3E83">
              <w:rPr>
                <w:rFonts w:ascii="Carlito" w:hAnsi="Carlito"/>
                <w:w w:val="105"/>
              </w:rPr>
              <w:t>&amp;</w:t>
            </w:r>
            <w:r w:rsidRPr="008A3E83">
              <w:rPr>
                <w:rFonts w:ascii="Carlito" w:hAnsi="Carlito"/>
                <w:spacing w:val="-25"/>
                <w:w w:val="105"/>
              </w:rPr>
              <w:t xml:space="preserve"> </w:t>
            </w:r>
            <w:r w:rsidRPr="008A3E83">
              <w:rPr>
                <w:rFonts w:ascii="Carlito" w:hAnsi="Carlito"/>
                <w:w w:val="105"/>
              </w:rPr>
              <w:t xml:space="preserve">Wales) </w:t>
            </w:r>
            <w:r w:rsidRPr="008A3E83">
              <w:rPr>
                <w:rFonts w:ascii="Carlito" w:hAnsi="Carlito"/>
                <w:w w:val="110"/>
              </w:rPr>
              <w:t>Regulation</w:t>
            </w:r>
            <w:r w:rsidRPr="008A3E83">
              <w:rPr>
                <w:rFonts w:ascii="Carlito" w:hAnsi="Carlito"/>
                <w:spacing w:val="-28"/>
                <w:w w:val="110"/>
              </w:rPr>
              <w:t xml:space="preserve"> </w:t>
            </w:r>
            <w:r w:rsidRPr="008A3E83">
              <w:rPr>
                <w:rFonts w:ascii="Carlito" w:hAnsi="Carlito"/>
                <w:w w:val="110"/>
              </w:rPr>
              <w:t>2009</w:t>
            </w:r>
            <w:r w:rsidRPr="008A3E83">
              <w:rPr>
                <w:rFonts w:ascii="Carlito" w:hAnsi="Carlito"/>
                <w:spacing w:val="-28"/>
                <w:w w:val="110"/>
              </w:rPr>
              <w:t xml:space="preserve"> </w:t>
            </w:r>
            <w:r w:rsidRPr="008A3E83">
              <w:rPr>
                <w:rFonts w:ascii="Carlito" w:hAnsi="Carlito"/>
                <w:w w:val="125"/>
              </w:rPr>
              <w:t>-</w:t>
            </w:r>
            <w:r w:rsidRPr="008A3E83">
              <w:rPr>
                <w:rFonts w:ascii="Carlito" w:hAnsi="Carlito"/>
                <w:spacing w:val="-36"/>
                <w:w w:val="125"/>
              </w:rPr>
              <w:t xml:space="preserve"> </w:t>
            </w:r>
            <w:r w:rsidRPr="008A3E83">
              <w:rPr>
                <w:rFonts w:ascii="Carlito" w:hAnsi="Carlito"/>
                <w:w w:val="110"/>
              </w:rPr>
              <w:t>Installation</w:t>
            </w:r>
            <w:r w:rsidRPr="008A3E83">
              <w:rPr>
                <w:rFonts w:ascii="Carlito" w:hAnsi="Carlito"/>
                <w:spacing w:val="-28"/>
                <w:w w:val="110"/>
              </w:rPr>
              <w:t xml:space="preserve"> </w:t>
            </w:r>
            <w:r w:rsidRPr="008A3E83">
              <w:rPr>
                <w:rFonts w:ascii="Carlito" w:hAnsi="Carlito"/>
                <w:w w:val="110"/>
              </w:rPr>
              <w:t>of</w:t>
            </w:r>
            <w:r w:rsidRPr="008A3E83">
              <w:rPr>
                <w:rFonts w:ascii="Carlito" w:hAnsi="Carlito"/>
                <w:spacing w:val="-28"/>
                <w:w w:val="110"/>
              </w:rPr>
              <w:t xml:space="preserve"> </w:t>
            </w:r>
            <w:r w:rsidRPr="008A3E83">
              <w:rPr>
                <w:rFonts w:ascii="Carlito" w:hAnsi="Carlito"/>
                <w:w w:val="110"/>
              </w:rPr>
              <w:t>one</w:t>
            </w:r>
          </w:p>
          <w:p w14:paraId="5090E772" w14:textId="77777777" w:rsidR="00786ABD" w:rsidRPr="008A3E83" w:rsidRDefault="00B63385">
            <w:pPr>
              <w:pStyle w:val="TableParagraph"/>
              <w:rPr>
                <w:rFonts w:ascii="Carlito" w:hAnsi="Carlito"/>
              </w:rPr>
            </w:pPr>
            <w:r w:rsidRPr="008A3E83">
              <w:rPr>
                <w:rFonts w:ascii="Carlito" w:hAnsi="Carlito"/>
                <w:w w:val="105"/>
              </w:rPr>
              <w:t>new electric pole</w:t>
            </w:r>
          </w:p>
        </w:tc>
        <w:tc>
          <w:tcPr>
            <w:tcW w:w="1560" w:type="dxa"/>
            <w:tcBorders>
              <w:top w:val="single" w:sz="8" w:space="0" w:color="000000"/>
            </w:tcBorders>
          </w:tcPr>
          <w:p w14:paraId="620BF334" w14:textId="77777777" w:rsidR="00786ABD" w:rsidRPr="008A3E83" w:rsidRDefault="00B63385">
            <w:pPr>
              <w:pStyle w:val="TableParagraph"/>
              <w:spacing w:before="1"/>
              <w:ind w:left="109"/>
              <w:rPr>
                <w:rFonts w:ascii="Carlito" w:hAnsi="Carlito"/>
              </w:rPr>
            </w:pPr>
            <w:r w:rsidRPr="008A3E83">
              <w:rPr>
                <w:rFonts w:ascii="Carlito" w:hAnsi="Carlito"/>
              </w:rPr>
              <w:t>Decided</w:t>
            </w:r>
          </w:p>
          <w:p w14:paraId="6390F25A" w14:textId="77777777" w:rsidR="00786ABD" w:rsidRPr="008A3E83" w:rsidRDefault="00B63385">
            <w:pPr>
              <w:pStyle w:val="TableParagraph"/>
              <w:spacing w:before="1"/>
              <w:ind w:left="109"/>
              <w:rPr>
                <w:rFonts w:ascii="Carlito" w:hAnsi="Carlito"/>
              </w:rPr>
            </w:pPr>
            <w:r w:rsidRPr="008A3E83">
              <w:rPr>
                <w:rFonts w:ascii="Carlito" w:hAnsi="Carlito"/>
              </w:rPr>
              <w:t>No objections</w:t>
            </w:r>
          </w:p>
          <w:p w14:paraId="7F7DF637" w14:textId="77777777" w:rsidR="002C7912" w:rsidRPr="008A3E83" w:rsidRDefault="002C7912">
            <w:pPr>
              <w:pStyle w:val="TableParagraph"/>
              <w:spacing w:before="1"/>
              <w:ind w:left="109"/>
              <w:rPr>
                <w:rFonts w:ascii="Carlito" w:hAnsi="Carlito"/>
              </w:rPr>
            </w:pPr>
          </w:p>
        </w:tc>
      </w:tr>
      <w:tr w:rsidR="00786ABD" w14:paraId="18E24FCC" w14:textId="77777777">
        <w:trPr>
          <w:trHeight w:val="782"/>
        </w:trPr>
        <w:tc>
          <w:tcPr>
            <w:tcW w:w="1982" w:type="dxa"/>
          </w:tcPr>
          <w:p w14:paraId="3CC29A8B" w14:textId="77777777" w:rsidR="00786ABD" w:rsidRPr="008A3E83" w:rsidRDefault="00B63385">
            <w:pPr>
              <w:pStyle w:val="TableParagraph"/>
              <w:spacing w:before="11"/>
              <w:ind w:left="105"/>
              <w:rPr>
                <w:rFonts w:ascii="Carlito" w:hAnsi="Carlito"/>
              </w:rPr>
            </w:pPr>
            <w:r w:rsidRPr="008A3E83">
              <w:rPr>
                <w:rFonts w:ascii="Carlito" w:hAnsi="Carlito"/>
                <w:w w:val="105"/>
              </w:rPr>
              <w:t>UTT/23/1064/HHF</w:t>
            </w:r>
          </w:p>
        </w:tc>
        <w:tc>
          <w:tcPr>
            <w:tcW w:w="2693" w:type="dxa"/>
            <w:gridSpan w:val="2"/>
          </w:tcPr>
          <w:p w14:paraId="10AF8A62" w14:textId="77777777" w:rsidR="00786ABD" w:rsidRPr="008A3E83" w:rsidRDefault="00B63385">
            <w:pPr>
              <w:pStyle w:val="TableParagraph"/>
              <w:spacing w:before="11" w:line="271" w:lineRule="auto"/>
              <w:ind w:right="73"/>
              <w:rPr>
                <w:rFonts w:ascii="Carlito" w:hAnsi="Carlito"/>
              </w:rPr>
            </w:pPr>
            <w:r w:rsidRPr="008A3E83">
              <w:rPr>
                <w:rFonts w:ascii="Carlito" w:hAnsi="Carlito"/>
              </w:rPr>
              <w:t xml:space="preserve">Oak Tree Barn Langley </w:t>
            </w:r>
            <w:r w:rsidRPr="008A3E83">
              <w:rPr>
                <w:rFonts w:ascii="Carlito" w:hAnsi="Carlito"/>
                <w:w w:val="95"/>
              </w:rPr>
              <w:t xml:space="preserve">Road </w:t>
            </w:r>
            <w:proofErr w:type="spellStart"/>
            <w:r w:rsidRPr="008A3E83">
              <w:rPr>
                <w:rFonts w:ascii="Carlito" w:hAnsi="Carlito"/>
                <w:w w:val="95"/>
              </w:rPr>
              <w:t>Clavering</w:t>
            </w:r>
            <w:proofErr w:type="spellEnd"/>
            <w:r w:rsidRPr="008A3E83">
              <w:rPr>
                <w:rFonts w:ascii="Carlito" w:hAnsi="Carlito"/>
                <w:w w:val="95"/>
              </w:rPr>
              <w:t xml:space="preserve"> Essex CB11</w:t>
            </w:r>
          </w:p>
          <w:p w14:paraId="395C9ACF" w14:textId="77777777" w:rsidR="00786ABD" w:rsidRPr="008A3E83" w:rsidRDefault="00B63385">
            <w:pPr>
              <w:pStyle w:val="TableParagraph"/>
              <w:spacing w:before="1"/>
              <w:rPr>
                <w:rFonts w:ascii="Carlito" w:hAnsi="Carlito"/>
              </w:rPr>
            </w:pPr>
            <w:r w:rsidRPr="008A3E83">
              <w:rPr>
                <w:rFonts w:ascii="Carlito" w:hAnsi="Carlito"/>
              </w:rPr>
              <w:t>4SH</w:t>
            </w:r>
          </w:p>
        </w:tc>
        <w:tc>
          <w:tcPr>
            <w:tcW w:w="3828" w:type="dxa"/>
          </w:tcPr>
          <w:p w14:paraId="30ABBC6F" w14:textId="77777777" w:rsidR="00786ABD" w:rsidRPr="008A3E83" w:rsidRDefault="00B63385">
            <w:pPr>
              <w:pStyle w:val="TableParagraph"/>
              <w:spacing w:before="11" w:line="271" w:lineRule="auto"/>
              <w:ind w:right="357"/>
              <w:rPr>
                <w:rFonts w:ascii="Carlito" w:hAnsi="Carlito"/>
              </w:rPr>
            </w:pPr>
            <w:r w:rsidRPr="008A3E83">
              <w:rPr>
                <w:rFonts w:ascii="Carlito" w:hAnsi="Carlito"/>
                <w:w w:val="110"/>
              </w:rPr>
              <w:t>New</w:t>
            </w:r>
            <w:r w:rsidRPr="008A3E83">
              <w:rPr>
                <w:rFonts w:ascii="Carlito" w:hAnsi="Carlito"/>
                <w:spacing w:val="-31"/>
                <w:w w:val="110"/>
              </w:rPr>
              <w:t xml:space="preserve"> </w:t>
            </w:r>
            <w:r w:rsidRPr="008A3E83">
              <w:rPr>
                <w:rFonts w:ascii="Carlito" w:hAnsi="Carlito"/>
                <w:w w:val="110"/>
              </w:rPr>
              <w:t>gate</w:t>
            </w:r>
            <w:r w:rsidRPr="008A3E83">
              <w:rPr>
                <w:rFonts w:ascii="Carlito" w:hAnsi="Carlito"/>
                <w:spacing w:val="-30"/>
                <w:w w:val="110"/>
              </w:rPr>
              <w:t xml:space="preserve"> </w:t>
            </w:r>
            <w:r w:rsidRPr="008A3E83">
              <w:rPr>
                <w:rFonts w:ascii="Carlito" w:hAnsi="Carlito"/>
                <w:w w:val="110"/>
              </w:rPr>
              <w:t>and</w:t>
            </w:r>
            <w:r w:rsidRPr="008A3E83">
              <w:rPr>
                <w:rFonts w:ascii="Carlito" w:hAnsi="Carlito"/>
                <w:spacing w:val="-31"/>
                <w:w w:val="110"/>
              </w:rPr>
              <w:t xml:space="preserve"> </w:t>
            </w:r>
            <w:r w:rsidRPr="008A3E83">
              <w:rPr>
                <w:rFonts w:ascii="Carlito" w:hAnsi="Carlito"/>
                <w:w w:val="110"/>
              </w:rPr>
              <w:t>enclosure</w:t>
            </w:r>
            <w:r w:rsidRPr="008A3E83">
              <w:rPr>
                <w:rFonts w:ascii="Carlito" w:hAnsi="Carlito"/>
                <w:spacing w:val="-30"/>
                <w:w w:val="110"/>
              </w:rPr>
              <w:t xml:space="preserve"> </w:t>
            </w:r>
            <w:r w:rsidRPr="008A3E83">
              <w:rPr>
                <w:rFonts w:ascii="Carlito" w:hAnsi="Carlito"/>
                <w:w w:val="110"/>
              </w:rPr>
              <w:t>to</w:t>
            </w:r>
            <w:r w:rsidRPr="008A3E83">
              <w:rPr>
                <w:rFonts w:ascii="Carlito" w:hAnsi="Carlito"/>
                <w:spacing w:val="-31"/>
                <w:w w:val="110"/>
              </w:rPr>
              <w:t xml:space="preserve"> </w:t>
            </w:r>
            <w:r w:rsidRPr="008A3E83">
              <w:rPr>
                <w:rFonts w:ascii="Carlito" w:hAnsi="Carlito"/>
                <w:w w:val="110"/>
              </w:rPr>
              <w:t>property boundary.</w:t>
            </w:r>
          </w:p>
        </w:tc>
        <w:tc>
          <w:tcPr>
            <w:tcW w:w="1560" w:type="dxa"/>
          </w:tcPr>
          <w:p w14:paraId="4768C1DE" w14:textId="77777777" w:rsidR="00786ABD" w:rsidRPr="008A3E83" w:rsidRDefault="00B63385">
            <w:pPr>
              <w:pStyle w:val="TableParagraph"/>
              <w:spacing w:before="1"/>
              <w:ind w:left="109" w:right="218"/>
              <w:rPr>
                <w:rFonts w:ascii="Carlito" w:hAnsi="Carlito"/>
              </w:rPr>
            </w:pPr>
            <w:r w:rsidRPr="008A3E83">
              <w:rPr>
                <w:rFonts w:ascii="Carlito" w:hAnsi="Carlito"/>
              </w:rPr>
              <w:t>Approved with conditions</w:t>
            </w:r>
          </w:p>
        </w:tc>
      </w:tr>
      <w:tr w:rsidR="00786ABD" w14:paraId="27721B13" w14:textId="77777777">
        <w:trPr>
          <w:trHeight w:val="2344"/>
        </w:trPr>
        <w:tc>
          <w:tcPr>
            <w:tcW w:w="1982" w:type="dxa"/>
          </w:tcPr>
          <w:p w14:paraId="3D1BF909" w14:textId="77777777" w:rsidR="00786ABD" w:rsidRPr="008A3E83" w:rsidRDefault="00B63385">
            <w:pPr>
              <w:pStyle w:val="TableParagraph"/>
              <w:spacing w:before="9"/>
              <w:ind w:left="105"/>
              <w:rPr>
                <w:rFonts w:ascii="Carlito" w:hAnsi="Carlito"/>
              </w:rPr>
            </w:pPr>
            <w:r w:rsidRPr="008A3E83">
              <w:rPr>
                <w:rFonts w:ascii="Carlito" w:hAnsi="Carlito"/>
                <w:w w:val="105"/>
              </w:rPr>
              <w:t>UTT/23/0574/FUL</w:t>
            </w:r>
          </w:p>
        </w:tc>
        <w:tc>
          <w:tcPr>
            <w:tcW w:w="2693" w:type="dxa"/>
            <w:gridSpan w:val="2"/>
          </w:tcPr>
          <w:p w14:paraId="752DA363" w14:textId="77777777" w:rsidR="00786ABD" w:rsidRPr="008A3E83" w:rsidRDefault="00B63385">
            <w:pPr>
              <w:pStyle w:val="TableParagraph"/>
              <w:spacing w:before="9" w:line="271" w:lineRule="auto"/>
              <w:ind w:right="73"/>
              <w:rPr>
                <w:rFonts w:ascii="Carlito" w:hAnsi="Carlito"/>
              </w:rPr>
            </w:pPr>
            <w:r w:rsidRPr="008A3E83">
              <w:rPr>
                <w:rFonts w:ascii="Carlito" w:hAnsi="Carlito"/>
              </w:rPr>
              <w:t xml:space="preserve">Land To </w:t>
            </w:r>
            <w:proofErr w:type="gramStart"/>
            <w:r w:rsidRPr="008A3E83">
              <w:rPr>
                <w:rFonts w:ascii="Carlito" w:hAnsi="Carlito"/>
              </w:rPr>
              <w:t>The</w:t>
            </w:r>
            <w:proofErr w:type="gramEnd"/>
            <w:r w:rsidRPr="008A3E83">
              <w:rPr>
                <w:rFonts w:ascii="Carlito" w:hAnsi="Carlito"/>
              </w:rPr>
              <w:t xml:space="preserve"> West Of </w:t>
            </w:r>
            <w:proofErr w:type="spellStart"/>
            <w:r w:rsidRPr="008A3E83">
              <w:rPr>
                <w:rFonts w:ascii="Carlito" w:hAnsi="Carlito"/>
              </w:rPr>
              <w:t>Stortford</w:t>
            </w:r>
            <w:proofErr w:type="spellEnd"/>
            <w:r w:rsidRPr="008A3E83">
              <w:rPr>
                <w:rFonts w:ascii="Carlito" w:hAnsi="Carlito"/>
              </w:rPr>
              <w:t xml:space="preserve"> Road </w:t>
            </w:r>
            <w:proofErr w:type="spellStart"/>
            <w:r w:rsidRPr="008A3E83">
              <w:rPr>
                <w:rFonts w:ascii="Carlito" w:hAnsi="Carlito"/>
              </w:rPr>
              <w:t>Clavering</w:t>
            </w:r>
            <w:proofErr w:type="spellEnd"/>
            <w:r w:rsidRPr="008A3E83">
              <w:rPr>
                <w:rFonts w:ascii="Carlito" w:hAnsi="Carlito"/>
              </w:rPr>
              <w:t xml:space="preserve"> Essex</w:t>
            </w:r>
          </w:p>
        </w:tc>
        <w:tc>
          <w:tcPr>
            <w:tcW w:w="3828" w:type="dxa"/>
          </w:tcPr>
          <w:p w14:paraId="72E1F3FD" w14:textId="544BFDF0" w:rsidR="00786ABD" w:rsidRPr="008A3E83" w:rsidRDefault="00B63385">
            <w:pPr>
              <w:pStyle w:val="TableParagraph"/>
              <w:spacing w:before="9" w:line="271" w:lineRule="auto"/>
              <w:ind w:right="122"/>
              <w:rPr>
                <w:rFonts w:ascii="Carlito" w:hAnsi="Carlito"/>
              </w:rPr>
            </w:pPr>
            <w:r w:rsidRPr="008A3E83">
              <w:rPr>
                <w:rFonts w:ascii="Carlito" w:hAnsi="Carlito"/>
                <w:w w:val="105"/>
              </w:rPr>
              <w:t xml:space="preserve">Variation of Condition </w:t>
            </w:r>
            <w:r w:rsidRPr="008A3E83">
              <w:rPr>
                <w:rFonts w:ascii="Carlito" w:hAnsi="Carlito"/>
                <w:w w:val="95"/>
              </w:rPr>
              <w:t xml:space="preserve">1 </w:t>
            </w:r>
            <w:r w:rsidRPr="008A3E83">
              <w:rPr>
                <w:rFonts w:ascii="Carlito" w:hAnsi="Carlito"/>
                <w:w w:val="105"/>
              </w:rPr>
              <w:t xml:space="preserve">(the development shall be carried out in accordance with the approved plans) of UTT/22/1103/DFO to allow for the revision of the site plan and the revision of the floor plans and </w:t>
            </w:r>
            <w:r w:rsidRPr="008A3E83">
              <w:rPr>
                <w:rFonts w:ascii="Carlito" w:hAnsi="Carlito"/>
                <w:w w:val="101"/>
              </w:rPr>
              <w:t>ele</w:t>
            </w:r>
            <w:r w:rsidRPr="008A3E83">
              <w:rPr>
                <w:rFonts w:ascii="Carlito" w:hAnsi="Carlito"/>
                <w:w w:val="108"/>
              </w:rPr>
              <w:t>vat</w:t>
            </w:r>
            <w:r w:rsidRPr="008A3E83">
              <w:rPr>
                <w:rFonts w:ascii="Carlito" w:hAnsi="Carlito"/>
                <w:w w:val="104"/>
              </w:rPr>
              <w:t>ion</w:t>
            </w:r>
            <w:r w:rsidRPr="008A3E83">
              <w:rPr>
                <w:rFonts w:ascii="Carlito" w:hAnsi="Carlito"/>
                <w:w w:val="99"/>
              </w:rPr>
              <w:t>s</w:t>
            </w:r>
            <w:r w:rsidRPr="008A3E83">
              <w:rPr>
                <w:rFonts w:ascii="Carlito" w:hAnsi="Carlito"/>
              </w:rPr>
              <w:t xml:space="preserve"> </w:t>
            </w:r>
            <w:r w:rsidRPr="008A3E83">
              <w:rPr>
                <w:rFonts w:ascii="Carlito" w:hAnsi="Carlito"/>
                <w:w w:val="119"/>
              </w:rPr>
              <w:t>f</w:t>
            </w:r>
            <w:r w:rsidRPr="008A3E83">
              <w:rPr>
                <w:rFonts w:ascii="Carlito" w:hAnsi="Carlito"/>
                <w:w w:val="106"/>
              </w:rPr>
              <w:t>or</w:t>
            </w:r>
            <w:r w:rsidRPr="008A3E83">
              <w:rPr>
                <w:rFonts w:ascii="Carlito" w:hAnsi="Carlito"/>
              </w:rPr>
              <w:t xml:space="preserve"> </w:t>
            </w:r>
            <w:r w:rsidRPr="008A3E83">
              <w:rPr>
                <w:rFonts w:ascii="Carlito" w:hAnsi="Carlito"/>
                <w:w w:val="108"/>
              </w:rPr>
              <w:t>pl</w:t>
            </w:r>
            <w:r w:rsidRPr="008A3E83">
              <w:rPr>
                <w:rFonts w:ascii="Carlito" w:hAnsi="Carlito"/>
                <w:w w:val="106"/>
              </w:rPr>
              <w:t>o</w:t>
            </w:r>
            <w:r w:rsidRPr="008A3E83">
              <w:rPr>
                <w:rFonts w:ascii="Carlito" w:hAnsi="Carlito"/>
                <w:w w:val="113"/>
              </w:rPr>
              <w:t>ts</w:t>
            </w:r>
            <w:r w:rsidRPr="008A3E83">
              <w:rPr>
                <w:rFonts w:ascii="Carlito" w:hAnsi="Carlito"/>
              </w:rPr>
              <w:t xml:space="preserve"> </w:t>
            </w:r>
            <w:r w:rsidRPr="008A3E83">
              <w:rPr>
                <w:rFonts w:ascii="Carlito" w:hAnsi="Carlito"/>
                <w:w w:val="95"/>
              </w:rPr>
              <w:t>7</w:t>
            </w:r>
            <w:r w:rsidRPr="008A3E83">
              <w:rPr>
                <w:rFonts w:ascii="Carlito" w:hAnsi="Carlito"/>
              </w:rPr>
              <w:t xml:space="preserve"> </w:t>
            </w:r>
            <w:r w:rsidRPr="008A3E83">
              <w:rPr>
                <w:rFonts w:ascii="Carlito" w:hAnsi="Carlito"/>
                <w:w w:val="99"/>
              </w:rPr>
              <w:t>an</w:t>
            </w:r>
            <w:r w:rsidRPr="008A3E83">
              <w:rPr>
                <w:rFonts w:ascii="Carlito" w:hAnsi="Carlito"/>
                <w:w w:val="112"/>
              </w:rPr>
              <w:t>d</w:t>
            </w:r>
            <w:r w:rsidRPr="008A3E83">
              <w:rPr>
                <w:rFonts w:ascii="Carlito" w:hAnsi="Carlito"/>
              </w:rPr>
              <w:t xml:space="preserve"> </w:t>
            </w:r>
            <w:r w:rsidRPr="008A3E83">
              <w:rPr>
                <w:rFonts w:ascii="Carlito" w:hAnsi="Carlito"/>
                <w:w w:val="54"/>
              </w:rPr>
              <w:t>1</w:t>
            </w:r>
            <w:r w:rsidRPr="008A3E83">
              <w:rPr>
                <w:rFonts w:ascii="Carlito" w:hAnsi="Carlito"/>
                <w:w w:val="109"/>
              </w:rPr>
              <w:t>5</w:t>
            </w:r>
            <w:r w:rsidRPr="008A3E83">
              <w:rPr>
                <w:rFonts w:ascii="Carlito" w:hAnsi="Carlito"/>
              </w:rPr>
              <w:t xml:space="preserve"> </w:t>
            </w:r>
            <w:r w:rsidRPr="008A3E83">
              <w:rPr>
                <w:rFonts w:ascii="Carlito" w:hAnsi="Carlito"/>
                <w:w w:val="96"/>
              </w:rPr>
              <w:t>a</w:t>
            </w:r>
            <w:r w:rsidRPr="008A3E83">
              <w:rPr>
                <w:rFonts w:ascii="Carlito" w:hAnsi="Carlito"/>
                <w:w w:val="102"/>
              </w:rPr>
              <w:t>n</w:t>
            </w:r>
            <w:r w:rsidRPr="008A3E83">
              <w:rPr>
                <w:rFonts w:ascii="Carlito" w:hAnsi="Carlito"/>
                <w:w w:val="112"/>
              </w:rPr>
              <w:t>d</w:t>
            </w:r>
            <w:r w:rsidRPr="008A3E83">
              <w:rPr>
                <w:rFonts w:ascii="Carlito" w:hAnsi="Carlito"/>
              </w:rPr>
              <w:t xml:space="preserve"> </w:t>
            </w:r>
            <w:r w:rsidRPr="008A3E83">
              <w:rPr>
                <w:rFonts w:ascii="Carlito" w:hAnsi="Carlito"/>
                <w:w w:val="106"/>
              </w:rPr>
              <w:t>o</w:t>
            </w:r>
            <w:r w:rsidRPr="008A3E83">
              <w:rPr>
                <w:rFonts w:ascii="Carlito" w:hAnsi="Carlito"/>
                <w:w w:val="114"/>
              </w:rPr>
              <w:t>th</w:t>
            </w:r>
            <w:r w:rsidRPr="008A3E83">
              <w:rPr>
                <w:rFonts w:ascii="Carlito" w:hAnsi="Carlito"/>
                <w:w w:val="104"/>
              </w:rPr>
              <w:t xml:space="preserve">er </w:t>
            </w:r>
            <w:r w:rsidRPr="008A3E83">
              <w:rPr>
                <w:rFonts w:ascii="Carlito" w:hAnsi="Carlito"/>
                <w:w w:val="105"/>
              </w:rPr>
              <w:t>revisions to th</w:t>
            </w:r>
            <w:r w:rsidR="00492656">
              <w:rPr>
                <w:rFonts w:ascii="Carlito" w:hAnsi="Carlito"/>
                <w:w w:val="105"/>
              </w:rPr>
              <w:t>e layo</w:t>
            </w:r>
            <w:r w:rsidRPr="008A3E83">
              <w:rPr>
                <w:rFonts w:ascii="Carlito" w:hAnsi="Carlito"/>
                <w:w w:val="105"/>
              </w:rPr>
              <w:t>ut of the</w:t>
            </w:r>
          </w:p>
          <w:p w14:paraId="615A27D2" w14:textId="77777777" w:rsidR="00786ABD" w:rsidRPr="008A3E83" w:rsidRDefault="00B63385">
            <w:pPr>
              <w:pStyle w:val="TableParagraph"/>
              <w:spacing w:before="4"/>
              <w:rPr>
                <w:rFonts w:ascii="Carlito" w:hAnsi="Carlito"/>
              </w:rPr>
            </w:pPr>
            <w:r w:rsidRPr="008A3E83">
              <w:rPr>
                <w:rFonts w:ascii="Carlito" w:hAnsi="Carlito"/>
                <w:w w:val="105"/>
              </w:rPr>
              <w:t>development.</w:t>
            </w:r>
          </w:p>
        </w:tc>
        <w:tc>
          <w:tcPr>
            <w:tcW w:w="1560" w:type="dxa"/>
          </w:tcPr>
          <w:p w14:paraId="5AB68751" w14:textId="77777777" w:rsidR="00786ABD" w:rsidRPr="008A3E83" w:rsidRDefault="00B63385">
            <w:pPr>
              <w:pStyle w:val="TableParagraph"/>
              <w:spacing w:before="1"/>
              <w:ind w:left="109" w:right="218"/>
              <w:rPr>
                <w:rFonts w:ascii="Carlito" w:hAnsi="Carlito"/>
              </w:rPr>
            </w:pPr>
            <w:r w:rsidRPr="008A3E83">
              <w:rPr>
                <w:rFonts w:ascii="Carlito" w:hAnsi="Carlito"/>
              </w:rPr>
              <w:t>Approved with conditions</w:t>
            </w:r>
          </w:p>
        </w:tc>
      </w:tr>
    </w:tbl>
    <w:p w14:paraId="5F8569EA" w14:textId="77777777" w:rsidR="00786ABD" w:rsidRDefault="00786ABD">
      <w:pPr>
        <w:pStyle w:val="BodyText"/>
        <w:spacing w:before="11"/>
        <w:rPr>
          <w:b/>
          <w:sz w:val="23"/>
        </w:rPr>
      </w:pPr>
    </w:p>
    <w:p w14:paraId="1C3D10D3" w14:textId="77777777" w:rsidR="00786ABD" w:rsidRDefault="00B63385">
      <w:pPr>
        <w:pStyle w:val="ListParagraph"/>
        <w:numPr>
          <w:ilvl w:val="0"/>
          <w:numId w:val="1"/>
        </w:numPr>
        <w:tabs>
          <w:tab w:val="left" w:pos="461"/>
        </w:tabs>
        <w:rPr>
          <w:b/>
          <w:sz w:val="24"/>
        </w:rPr>
      </w:pPr>
      <w:r>
        <w:rPr>
          <w:b/>
          <w:sz w:val="24"/>
        </w:rPr>
        <w:t>Representative Reports</w:t>
      </w:r>
      <w:r>
        <w:rPr>
          <w:b/>
          <w:spacing w:val="53"/>
          <w:sz w:val="24"/>
        </w:rPr>
        <w:t xml:space="preserve"> </w:t>
      </w:r>
      <w:r>
        <w:rPr>
          <w:b/>
          <w:sz w:val="24"/>
        </w:rPr>
        <w:t>-</w:t>
      </w:r>
    </w:p>
    <w:p w14:paraId="347C1CFF" w14:textId="1871312A" w:rsidR="00977A7A" w:rsidRDefault="00B63385" w:rsidP="00360C75">
      <w:pPr>
        <w:pStyle w:val="ListParagraph"/>
        <w:numPr>
          <w:ilvl w:val="1"/>
          <w:numId w:val="1"/>
        </w:numPr>
        <w:tabs>
          <w:tab w:val="left" w:pos="993"/>
        </w:tabs>
        <w:ind w:left="460" w:hanging="34"/>
        <w:jc w:val="left"/>
        <w:rPr>
          <w:sz w:val="24"/>
          <w:szCs w:val="24"/>
        </w:rPr>
      </w:pPr>
      <w:r w:rsidRPr="00360C75">
        <w:rPr>
          <w:b/>
          <w:sz w:val="24"/>
        </w:rPr>
        <w:t xml:space="preserve">Allotments – </w:t>
      </w:r>
      <w:r w:rsidRPr="00360C75">
        <w:rPr>
          <w:sz w:val="24"/>
        </w:rPr>
        <w:t>verbal report from the</w:t>
      </w:r>
      <w:r w:rsidRPr="00360C75">
        <w:rPr>
          <w:spacing w:val="-2"/>
          <w:sz w:val="24"/>
        </w:rPr>
        <w:t xml:space="preserve"> </w:t>
      </w:r>
      <w:r w:rsidRPr="00360C75">
        <w:rPr>
          <w:sz w:val="24"/>
        </w:rPr>
        <w:t>representatives.</w:t>
      </w:r>
      <w:r w:rsidR="00360C75">
        <w:rPr>
          <w:sz w:val="24"/>
        </w:rPr>
        <w:br/>
      </w:r>
      <w:r w:rsidR="00360C75" w:rsidRPr="00360C75">
        <w:rPr>
          <w:sz w:val="24"/>
          <w:szCs w:val="24"/>
        </w:rPr>
        <w:t>Cllr Elliston informed the meeting</w:t>
      </w:r>
      <w:r w:rsidR="00977A7A">
        <w:rPr>
          <w:sz w:val="24"/>
          <w:szCs w:val="24"/>
        </w:rPr>
        <w:t>:</w:t>
      </w:r>
    </w:p>
    <w:p w14:paraId="23CB929A" w14:textId="5E89F9C5" w:rsidR="00977A7A" w:rsidRDefault="00360C75" w:rsidP="00977A7A">
      <w:pPr>
        <w:pStyle w:val="ListParagraph"/>
        <w:numPr>
          <w:ilvl w:val="0"/>
          <w:numId w:val="3"/>
        </w:numPr>
        <w:rPr>
          <w:sz w:val="24"/>
          <w:szCs w:val="24"/>
        </w:rPr>
      </w:pPr>
      <w:r w:rsidRPr="00360C75">
        <w:rPr>
          <w:sz w:val="24"/>
          <w:szCs w:val="24"/>
        </w:rPr>
        <w:t xml:space="preserve">that the path that had been </w:t>
      </w:r>
      <w:r w:rsidR="002C7912" w:rsidRPr="00360C75">
        <w:rPr>
          <w:sz w:val="24"/>
          <w:szCs w:val="24"/>
        </w:rPr>
        <w:t>damaged</w:t>
      </w:r>
      <w:r w:rsidRPr="00360C75">
        <w:rPr>
          <w:sz w:val="24"/>
          <w:szCs w:val="24"/>
        </w:rPr>
        <w:t>, ha</w:t>
      </w:r>
      <w:r w:rsidR="00415723">
        <w:rPr>
          <w:sz w:val="24"/>
          <w:szCs w:val="24"/>
        </w:rPr>
        <w:t>s</w:t>
      </w:r>
      <w:r w:rsidRPr="00360C75">
        <w:rPr>
          <w:sz w:val="24"/>
          <w:szCs w:val="24"/>
        </w:rPr>
        <w:t xml:space="preserve"> now</w:t>
      </w:r>
      <w:r w:rsidR="002C7912" w:rsidRPr="00360C75">
        <w:rPr>
          <w:sz w:val="24"/>
          <w:szCs w:val="24"/>
        </w:rPr>
        <w:t xml:space="preserve"> been made good.  </w:t>
      </w:r>
    </w:p>
    <w:p w14:paraId="7FEA7D5B" w14:textId="77777777" w:rsidR="00977A7A" w:rsidRDefault="002C7912" w:rsidP="00977A7A">
      <w:pPr>
        <w:pStyle w:val="ListParagraph"/>
        <w:numPr>
          <w:ilvl w:val="0"/>
          <w:numId w:val="3"/>
        </w:numPr>
        <w:rPr>
          <w:sz w:val="24"/>
          <w:szCs w:val="24"/>
        </w:rPr>
      </w:pPr>
      <w:r w:rsidRPr="00360C75">
        <w:rPr>
          <w:sz w:val="24"/>
          <w:szCs w:val="24"/>
        </w:rPr>
        <w:t xml:space="preserve">A pathway has been </w:t>
      </w:r>
      <w:proofErr w:type="spellStart"/>
      <w:r w:rsidRPr="00360C75">
        <w:rPr>
          <w:sz w:val="24"/>
          <w:szCs w:val="24"/>
        </w:rPr>
        <w:t>strimmed</w:t>
      </w:r>
      <w:proofErr w:type="spellEnd"/>
      <w:r w:rsidRPr="00360C75">
        <w:rPr>
          <w:sz w:val="24"/>
          <w:szCs w:val="24"/>
        </w:rPr>
        <w:t xml:space="preserve"> from the gate to the allotment site </w:t>
      </w:r>
      <w:r w:rsidR="00977A7A">
        <w:rPr>
          <w:sz w:val="24"/>
          <w:szCs w:val="24"/>
        </w:rPr>
        <w:t xml:space="preserve">which </w:t>
      </w:r>
      <w:r w:rsidRPr="00360C75">
        <w:rPr>
          <w:sz w:val="24"/>
          <w:szCs w:val="24"/>
        </w:rPr>
        <w:t xml:space="preserve">a vehicle can now travel down.  </w:t>
      </w:r>
      <w:r w:rsidR="00977A7A">
        <w:rPr>
          <w:sz w:val="24"/>
          <w:szCs w:val="24"/>
        </w:rPr>
        <w:t>The me</w:t>
      </w:r>
      <w:r w:rsidRPr="00360C75">
        <w:rPr>
          <w:sz w:val="24"/>
          <w:szCs w:val="24"/>
        </w:rPr>
        <w:t xml:space="preserve">adow is waiting to be </w:t>
      </w:r>
      <w:proofErr w:type="spellStart"/>
      <w:r w:rsidRPr="00360C75">
        <w:rPr>
          <w:sz w:val="24"/>
          <w:szCs w:val="24"/>
        </w:rPr>
        <w:t>strimmed</w:t>
      </w:r>
      <w:proofErr w:type="spellEnd"/>
      <w:r w:rsidR="00977A7A">
        <w:rPr>
          <w:sz w:val="24"/>
          <w:szCs w:val="24"/>
        </w:rPr>
        <w:t>.</w:t>
      </w:r>
    </w:p>
    <w:p w14:paraId="5F580613" w14:textId="6468933C" w:rsidR="00977A7A" w:rsidRPr="00BF13CC" w:rsidRDefault="006550F5" w:rsidP="00BF13CC">
      <w:pPr>
        <w:pStyle w:val="ListParagraph"/>
        <w:numPr>
          <w:ilvl w:val="0"/>
          <w:numId w:val="3"/>
        </w:numPr>
        <w:rPr>
          <w:sz w:val="24"/>
          <w:szCs w:val="24"/>
        </w:rPr>
      </w:pPr>
      <w:r w:rsidRPr="00BF13CC">
        <w:rPr>
          <w:sz w:val="24"/>
          <w:szCs w:val="24"/>
        </w:rPr>
        <w:t xml:space="preserve"> A parishioner had written to say they had fallen accessing the allotments.</w:t>
      </w:r>
      <w:r w:rsidR="00BF13CC" w:rsidRPr="00BF13CC">
        <w:rPr>
          <w:sz w:val="24"/>
          <w:szCs w:val="24"/>
        </w:rPr>
        <w:t xml:space="preserve">  </w:t>
      </w:r>
      <w:r w:rsidRPr="00BF13CC">
        <w:rPr>
          <w:sz w:val="24"/>
          <w:szCs w:val="24"/>
        </w:rPr>
        <w:t>Cllr Elliston observed that if they had gone around the gate, they ought to have used the gate.</w:t>
      </w:r>
    </w:p>
    <w:p w14:paraId="4E8E37D3" w14:textId="77777777" w:rsidR="00977A7A" w:rsidRDefault="00977A7A" w:rsidP="00977A7A">
      <w:pPr>
        <w:pStyle w:val="ListParagraph"/>
        <w:numPr>
          <w:ilvl w:val="0"/>
          <w:numId w:val="3"/>
        </w:numPr>
        <w:rPr>
          <w:sz w:val="24"/>
          <w:szCs w:val="24"/>
        </w:rPr>
      </w:pPr>
      <w:r>
        <w:rPr>
          <w:sz w:val="24"/>
          <w:szCs w:val="24"/>
        </w:rPr>
        <w:t xml:space="preserve">Cllr Elliston </w:t>
      </w:r>
      <w:r w:rsidR="002C7912" w:rsidRPr="00360C75">
        <w:rPr>
          <w:sz w:val="24"/>
          <w:szCs w:val="24"/>
        </w:rPr>
        <w:t xml:space="preserve">said that </w:t>
      </w:r>
      <w:r>
        <w:rPr>
          <w:sz w:val="24"/>
          <w:szCs w:val="24"/>
        </w:rPr>
        <w:t xml:space="preserve">the track leading from the gate to the allotments is clear and she could </w:t>
      </w:r>
      <w:r w:rsidR="002C7912" w:rsidRPr="00360C75">
        <w:rPr>
          <w:sz w:val="24"/>
          <w:szCs w:val="24"/>
        </w:rPr>
        <w:t xml:space="preserve">drive their car past the bushes. </w:t>
      </w:r>
    </w:p>
    <w:p w14:paraId="0DDAA021" w14:textId="6683E2F6" w:rsidR="00671926" w:rsidRPr="00360C75" w:rsidRDefault="00977A7A" w:rsidP="00977A7A">
      <w:pPr>
        <w:pStyle w:val="ListParagraph"/>
        <w:numPr>
          <w:ilvl w:val="0"/>
          <w:numId w:val="3"/>
        </w:numPr>
        <w:rPr>
          <w:sz w:val="24"/>
          <w:szCs w:val="24"/>
        </w:rPr>
      </w:pPr>
      <w:r>
        <w:rPr>
          <w:sz w:val="24"/>
          <w:szCs w:val="24"/>
        </w:rPr>
        <w:t>Current</w:t>
      </w:r>
      <w:r w:rsidR="00584168">
        <w:rPr>
          <w:sz w:val="24"/>
          <w:szCs w:val="24"/>
        </w:rPr>
        <w:t>ly</w:t>
      </w:r>
      <w:r>
        <w:rPr>
          <w:sz w:val="24"/>
          <w:szCs w:val="24"/>
        </w:rPr>
        <w:t xml:space="preserve"> waiting </w:t>
      </w:r>
      <w:r w:rsidR="002C7912" w:rsidRPr="00360C75">
        <w:rPr>
          <w:sz w:val="24"/>
          <w:szCs w:val="24"/>
        </w:rPr>
        <w:t xml:space="preserve">to hear if two new people will take </w:t>
      </w:r>
      <w:r>
        <w:rPr>
          <w:sz w:val="24"/>
          <w:szCs w:val="24"/>
        </w:rPr>
        <w:t xml:space="preserve">up two vacant </w:t>
      </w:r>
      <w:r w:rsidR="002C7912" w:rsidRPr="00360C75">
        <w:rPr>
          <w:sz w:val="24"/>
          <w:szCs w:val="24"/>
        </w:rPr>
        <w:t>plots.</w:t>
      </w:r>
    </w:p>
    <w:p w14:paraId="7F5345E6" w14:textId="77777777" w:rsidR="002C7912" w:rsidRDefault="002C7912" w:rsidP="00671926">
      <w:pPr>
        <w:pStyle w:val="BodyText"/>
        <w:ind w:left="460"/>
      </w:pPr>
    </w:p>
    <w:p w14:paraId="4F79C72B" w14:textId="4D39EDFD" w:rsidR="00671926" w:rsidRPr="007F0B75" w:rsidRDefault="004D19C1" w:rsidP="007F0B75">
      <w:pPr>
        <w:pStyle w:val="BodyText"/>
        <w:ind w:left="460"/>
      </w:pPr>
      <w:r w:rsidRPr="00BF13CC">
        <w:lastRenderedPageBreak/>
        <w:t>‘</w:t>
      </w:r>
      <w:r w:rsidR="001A3AD8" w:rsidRPr="00BF13CC">
        <w:t>No Dogs Allowed</w:t>
      </w:r>
      <w:r w:rsidRPr="00BF13CC">
        <w:t>’</w:t>
      </w:r>
      <w:r w:rsidR="001A3AD8" w:rsidRPr="00BF13CC">
        <w:t xml:space="preserve"> Signs: </w:t>
      </w:r>
      <w:r w:rsidR="00977A7A" w:rsidRPr="00BF13CC">
        <w:t xml:space="preserve">In </w:t>
      </w:r>
      <w:r w:rsidR="00977A7A">
        <w:t xml:space="preserve">a previous meeting it was mentioned that laminated signs were going to be used, but this month the </w:t>
      </w:r>
      <w:r w:rsidR="002C7912">
        <w:t xml:space="preserve">Clerk showed </w:t>
      </w:r>
      <w:r w:rsidR="00977A7A">
        <w:t xml:space="preserve">the </w:t>
      </w:r>
      <w:proofErr w:type="spellStart"/>
      <w:r w:rsidR="00584168">
        <w:t>C</w:t>
      </w:r>
      <w:r w:rsidR="00977A7A">
        <w:t>ouncillors</w:t>
      </w:r>
      <w:proofErr w:type="spellEnd"/>
      <w:r w:rsidR="00977A7A">
        <w:t xml:space="preserve"> </w:t>
      </w:r>
      <w:r w:rsidR="002C7912">
        <w:t>a</w:t>
      </w:r>
      <w:r w:rsidR="00977A7A">
        <w:t xml:space="preserve"> </w:t>
      </w:r>
      <w:r w:rsidR="00584168">
        <w:t>sturdier</w:t>
      </w:r>
      <w:r w:rsidR="00977A7A">
        <w:t xml:space="preserve"> sign, which the</w:t>
      </w:r>
      <w:r w:rsidR="00F8369E">
        <w:t xml:space="preserve">y </w:t>
      </w:r>
      <w:r w:rsidR="00977A7A">
        <w:t xml:space="preserve">were interested in, so the Clerk will now go and find out </w:t>
      </w:r>
      <w:r w:rsidR="005B62B3">
        <w:t>the costs</w:t>
      </w:r>
      <w:r w:rsidR="00977A7A">
        <w:t xml:space="preserve"> for a similar design.</w:t>
      </w:r>
    </w:p>
    <w:p w14:paraId="01B38721" w14:textId="04A0943E" w:rsidR="007F0B75" w:rsidRPr="007F0B75" w:rsidRDefault="007F0B75" w:rsidP="007F0B75">
      <w:pPr>
        <w:pStyle w:val="ListParagraph"/>
        <w:numPr>
          <w:ilvl w:val="1"/>
          <w:numId w:val="1"/>
        </w:numPr>
        <w:tabs>
          <w:tab w:val="left" w:pos="993"/>
        </w:tabs>
        <w:ind w:left="567" w:hanging="90"/>
        <w:jc w:val="left"/>
        <w:rPr>
          <w:sz w:val="24"/>
          <w:szCs w:val="24"/>
        </w:rPr>
      </w:pPr>
      <w:r w:rsidRPr="007F0B75">
        <w:rPr>
          <w:sz w:val="24"/>
          <w:szCs w:val="24"/>
        </w:rPr>
        <w:t xml:space="preserve">Footpaths - Cllr Elliston reported on the fallen </w:t>
      </w:r>
      <w:r w:rsidRPr="00BF13CC">
        <w:rPr>
          <w:sz w:val="24"/>
          <w:szCs w:val="24"/>
        </w:rPr>
        <w:t>tree at Bury meadow</w:t>
      </w:r>
      <w:r w:rsidRPr="007F0B75">
        <w:rPr>
          <w:sz w:val="24"/>
          <w:szCs w:val="24"/>
        </w:rPr>
        <w:t xml:space="preserve">, she cut some of the branches and the tree has now been cleared.  </w:t>
      </w:r>
    </w:p>
    <w:p w14:paraId="093FBB2F" w14:textId="77777777" w:rsidR="007F0B75" w:rsidRDefault="007F0B75" w:rsidP="007F0B75">
      <w:pPr>
        <w:pStyle w:val="ListParagraph"/>
        <w:numPr>
          <w:ilvl w:val="1"/>
          <w:numId w:val="1"/>
        </w:numPr>
        <w:tabs>
          <w:tab w:val="left" w:pos="993"/>
        </w:tabs>
        <w:ind w:left="567" w:hanging="90"/>
        <w:jc w:val="left"/>
        <w:rPr>
          <w:sz w:val="24"/>
        </w:rPr>
      </w:pPr>
      <w:r>
        <w:rPr>
          <w:sz w:val="24"/>
        </w:rPr>
        <w:t>Report on removal of saplings at Stickling</w:t>
      </w:r>
      <w:r w:rsidRPr="007F0B75">
        <w:rPr>
          <w:spacing w:val="-3"/>
          <w:sz w:val="24"/>
        </w:rPr>
        <w:t xml:space="preserve"> </w:t>
      </w:r>
      <w:r>
        <w:rPr>
          <w:sz w:val="24"/>
        </w:rPr>
        <w:t>Green.</w:t>
      </w:r>
    </w:p>
    <w:p w14:paraId="1677FE1D" w14:textId="1AE544C8" w:rsidR="00584168" w:rsidRPr="007F0B75" w:rsidRDefault="001A3AD8" w:rsidP="007F0B75">
      <w:pPr>
        <w:pStyle w:val="ListParagraph"/>
        <w:tabs>
          <w:tab w:val="left" w:pos="993"/>
        </w:tabs>
        <w:ind w:left="567" w:firstLine="0"/>
        <w:rPr>
          <w:sz w:val="24"/>
        </w:rPr>
      </w:pPr>
      <w:r w:rsidRPr="00BF13CC">
        <w:rPr>
          <w:sz w:val="24"/>
        </w:rPr>
        <w:t xml:space="preserve">Cllrs Couchman and Ryan had inspected the area as </w:t>
      </w:r>
      <w:proofErr w:type="spellStart"/>
      <w:r w:rsidR="007F2027" w:rsidRPr="00BF13CC">
        <w:rPr>
          <w:sz w:val="24"/>
        </w:rPr>
        <w:t>authoris</w:t>
      </w:r>
      <w:r w:rsidRPr="00BF13CC">
        <w:rPr>
          <w:sz w:val="24"/>
        </w:rPr>
        <w:t>ed</w:t>
      </w:r>
      <w:proofErr w:type="spellEnd"/>
      <w:r w:rsidRPr="00BF13CC">
        <w:rPr>
          <w:sz w:val="24"/>
        </w:rPr>
        <w:t>.</w:t>
      </w:r>
      <w:r w:rsidR="007F2027" w:rsidRPr="00BF13CC">
        <w:rPr>
          <w:sz w:val="24"/>
        </w:rPr>
        <w:t xml:space="preserve"> </w:t>
      </w:r>
      <w:r w:rsidR="00DE76C4" w:rsidRPr="00BF13CC">
        <w:rPr>
          <w:sz w:val="24"/>
        </w:rPr>
        <w:t>A par</w:t>
      </w:r>
      <w:r w:rsidR="00584168" w:rsidRPr="00BF13CC">
        <w:rPr>
          <w:sz w:val="24"/>
        </w:rPr>
        <w:t>i</w:t>
      </w:r>
      <w:r w:rsidR="00DE76C4" w:rsidRPr="00BF13CC">
        <w:rPr>
          <w:sz w:val="24"/>
        </w:rPr>
        <w:t xml:space="preserve">shioner </w:t>
      </w:r>
      <w:r w:rsidR="00584168" w:rsidRPr="00BF13CC">
        <w:rPr>
          <w:sz w:val="24"/>
        </w:rPr>
        <w:t xml:space="preserve">would like </w:t>
      </w:r>
      <w:r w:rsidR="00DE76C4" w:rsidRPr="00BF13CC">
        <w:rPr>
          <w:sz w:val="24"/>
        </w:rPr>
        <w:t>three</w:t>
      </w:r>
      <w:r w:rsidR="00584168" w:rsidRPr="00BF13CC">
        <w:rPr>
          <w:sz w:val="24"/>
        </w:rPr>
        <w:t xml:space="preserve">, very </w:t>
      </w:r>
      <w:r w:rsidR="00584168" w:rsidRPr="007F0B75">
        <w:rPr>
          <w:sz w:val="24"/>
        </w:rPr>
        <w:t xml:space="preserve">large, </w:t>
      </w:r>
      <w:r w:rsidR="00DE76C4" w:rsidRPr="007F0B75">
        <w:rPr>
          <w:sz w:val="24"/>
        </w:rPr>
        <w:t>saplings removed</w:t>
      </w:r>
      <w:r w:rsidR="00584168" w:rsidRPr="007F0B75">
        <w:rPr>
          <w:sz w:val="24"/>
        </w:rPr>
        <w:t>, however, there are telep</w:t>
      </w:r>
      <w:r w:rsidR="00DE76C4" w:rsidRPr="007F0B75">
        <w:rPr>
          <w:sz w:val="24"/>
        </w:rPr>
        <w:t>hone wires very close to the trees</w:t>
      </w:r>
      <w:r w:rsidR="00584168" w:rsidRPr="007F0B75">
        <w:rPr>
          <w:sz w:val="24"/>
        </w:rPr>
        <w:t>.  The p</w:t>
      </w:r>
      <w:r w:rsidR="00DE76C4" w:rsidRPr="007F0B75">
        <w:rPr>
          <w:sz w:val="24"/>
        </w:rPr>
        <w:t xml:space="preserve">arishioner </w:t>
      </w:r>
      <w:r w:rsidR="00584168" w:rsidRPr="007F0B75">
        <w:rPr>
          <w:sz w:val="24"/>
        </w:rPr>
        <w:t xml:space="preserve">stated that they’re </w:t>
      </w:r>
      <w:r w:rsidR="00DE76C4" w:rsidRPr="007F0B75">
        <w:rPr>
          <w:sz w:val="24"/>
        </w:rPr>
        <w:t>willing to pay for the work</w:t>
      </w:r>
      <w:r w:rsidR="00584168" w:rsidRPr="007F0B75">
        <w:rPr>
          <w:sz w:val="24"/>
        </w:rPr>
        <w:t>.</w:t>
      </w:r>
    </w:p>
    <w:p w14:paraId="336FDE06" w14:textId="77777777" w:rsidR="00584168" w:rsidRDefault="00584168" w:rsidP="00584168">
      <w:pPr>
        <w:pStyle w:val="ListParagraph"/>
        <w:tabs>
          <w:tab w:val="left" w:pos="993"/>
        </w:tabs>
        <w:ind w:left="567" w:firstLine="0"/>
        <w:rPr>
          <w:sz w:val="24"/>
        </w:rPr>
      </w:pPr>
    </w:p>
    <w:p w14:paraId="5F890200" w14:textId="426BF267" w:rsidR="00DE76C4" w:rsidRDefault="00DE76C4" w:rsidP="00584168">
      <w:pPr>
        <w:pStyle w:val="ListParagraph"/>
        <w:tabs>
          <w:tab w:val="left" w:pos="993"/>
        </w:tabs>
        <w:ind w:left="567" w:firstLine="0"/>
        <w:rPr>
          <w:sz w:val="24"/>
        </w:rPr>
      </w:pPr>
      <w:r>
        <w:rPr>
          <w:sz w:val="24"/>
        </w:rPr>
        <w:t>Prop</w:t>
      </w:r>
      <w:r w:rsidR="00584168">
        <w:rPr>
          <w:sz w:val="24"/>
        </w:rPr>
        <w:t>osal</w:t>
      </w:r>
      <w:r>
        <w:rPr>
          <w:sz w:val="24"/>
        </w:rPr>
        <w:t xml:space="preserve">: </w:t>
      </w:r>
      <w:r w:rsidR="005B62B3">
        <w:rPr>
          <w:sz w:val="24"/>
        </w:rPr>
        <w:t>The</w:t>
      </w:r>
      <w:r w:rsidR="00584168">
        <w:rPr>
          <w:sz w:val="24"/>
        </w:rPr>
        <w:t xml:space="preserve"> Cl</w:t>
      </w:r>
      <w:r>
        <w:rPr>
          <w:sz w:val="24"/>
        </w:rPr>
        <w:t xml:space="preserve">erk </w:t>
      </w:r>
      <w:r w:rsidR="00584168">
        <w:rPr>
          <w:sz w:val="24"/>
        </w:rPr>
        <w:t xml:space="preserve">will </w:t>
      </w:r>
      <w:r>
        <w:rPr>
          <w:sz w:val="24"/>
        </w:rPr>
        <w:t xml:space="preserve">write to the owner of High Elms and state the </w:t>
      </w:r>
      <w:r w:rsidR="00584168">
        <w:rPr>
          <w:sz w:val="24"/>
        </w:rPr>
        <w:t>parish c</w:t>
      </w:r>
      <w:r>
        <w:rPr>
          <w:sz w:val="24"/>
        </w:rPr>
        <w:t xml:space="preserve">ouncil is giving permission for the removal of the trees as illustrated in their photographs.  The </w:t>
      </w:r>
      <w:r w:rsidR="00584168">
        <w:rPr>
          <w:sz w:val="24"/>
        </w:rPr>
        <w:t xml:space="preserve">parish council </w:t>
      </w:r>
      <w:r>
        <w:rPr>
          <w:sz w:val="24"/>
        </w:rPr>
        <w:t xml:space="preserve">ask that great care is taken so that nearby </w:t>
      </w:r>
      <w:r w:rsidR="00584168">
        <w:rPr>
          <w:sz w:val="24"/>
        </w:rPr>
        <w:t>tele</w:t>
      </w:r>
      <w:r>
        <w:rPr>
          <w:sz w:val="24"/>
        </w:rPr>
        <w:t>phone wires are not cut</w:t>
      </w:r>
      <w:r w:rsidR="00584168">
        <w:rPr>
          <w:sz w:val="24"/>
        </w:rPr>
        <w:t>, and the letter m</w:t>
      </w:r>
      <w:r w:rsidR="00B44199">
        <w:rPr>
          <w:sz w:val="24"/>
        </w:rPr>
        <w:t xml:space="preserve">ust state that </w:t>
      </w:r>
      <w:r w:rsidR="00584168">
        <w:rPr>
          <w:sz w:val="24"/>
        </w:rPr>
        <w:t xml:space="preserve">the parish council </w:t>
      </w:r>
      <w:r w:rsidR="00B44199">
        <w:rPr>
          <w:sz w:val="24"/>
        </w:rPr>
        <w:t xml:space="preserve">will take them up on the offer of paying </w:t>
      </w:r>
      <w:r w:rsidR="007F2027">
        <w:rPr>
          <w:sz w:val="24"/>
        </w:rPr>
        <w:t xml:space="preserve">for the work.  </w:t>
      </w:r>
      <w:r w:rsidR="007F2027" w:rsidRPr="005A3216">
        <w:rPr>
          <w:sz w:val="24"/>
        </w:rPr>
        <w:t xml:space="preserve">Could they let the Parish Council </w:t>
      </w:r>
      <w:r w:rsidR="00B44199" w:rsidRPr="005A3216">
        <w:rPr>
          <w:sz w:val="24"/>
        </w:rPr>
        <w:t>know that the contractors have the relevant insurance.</w:t>
      </w:r>
    </w:p>
    <w:p w14:paraId="05912345" w14:textId="77777777" w:rsidR="00584168" w:rsidRDefault="00584168" w:rsidP="00584168">
      <w:pPr>
        <w:pStyle w:val="ListParagraph"/>
        <w:tabs>
          <w:tab w:val="left" w:pos="993"/>
        </w:tabs>
        <w:ind w:left="567" w:firstLine="0"/>
        <w:rPr>
          <w:sz w:val="24"/>
        </w:rPr>
      </w:pPr>
    </w:p>
    <w:p w14:paraId="15F379F1" w14:textId="4D67248A" w:rsidR="00B44199" w:rsidRPr="005A3216" w:rsidRDefault="00584168" w:rsidP="00584168">
      <w:pPr>
        <w:pStyle w:val="ListParagraph"/>
        <w:tabs>
          <w:tab w:val="left" w:pos="993"/>
        </w:tabs>
        <w:ind w:left="567" w:firstLine="0"/>
        <w:rPr>
          <w:sz w:val="24"/>
        </w:rPr>
      </w:pPr>
      <w:r w:rsidRPr="005A3216">
        <w:rPr>
          <w:sz w:val="24"/>
        </w:rPr>
        <w:t>Proposer: Cllr Ryan, seconder: Cllr Couchman, vote: unanimous.</w:t>
      </w:r>
    </w:p>
    <w:p w14:paraId="073E64C2" w14:textId="0B26CAC1" w:rsidR="007F0B75" w:rsidRPr="005A3216" w:rsidRDefault="009B0516" w:rsidP="00584168">
      <w:pPr>
        <w:pStyle w:val="ListParagraph"/>
        <w:tabs>
          <w:tab w:val="left" w:pos="993"/>
        </w:tabs>
        <w:ind w:left="567" w:firstLine="0"/>
        <w:rPr>
          <w:sz w:val="24"/>
        </w:rPr>
      </w:pPr>
      <w:r w:rsidRPr="005A3216">
        <w:rPr>
          <w:sz w:val="24"/>
        </w:rPr>
        <w:t>Fact-</w:t>
      </w:r>
      <w:r w:rsidR="007F0B75" w:rsidRPr="005A3216">
        <w:rPr>
          <w:sz w:val="24"/>
        </w:rPr>
        <w:t>find</w:t>
      </w:r>
      <w:r w:rsidRPr="005A3216">
        <w:rPr>
          <w:sz w:val="24"/>
        </w:rPr>
        <w:t>ing required</w:t>
      </w:r>
      <w:r w:rsidR="007F0B75" w:rsidRPr="005A3216">
        <w:rPr>
          <w:sz w:val="24"/>
        </w:rPr>
        <w:t xml:space="preserve"> on ownership of land crossed by Footpath 16</w:t>
      </w:r>
      <w:r w:rsidRPr="005A3216">
        <w:rPr>
          <w:sz w:val="24"/>
        </w:rPr>
        <w:t xml:space="preserve"> and whether it is</w:t>
      </w:r>
      <w:r w:rsidR="007F0B75" w:rsidRPr="005A3216">
        <w:rPr>
          <w:sz w:val="24"/>
        </w:rPr>
        <w:t xml:space="preserve"> </w:t>
      </w:r>
      <w:r w:rsidR="00492656" w:rsidRPr="005A3216">
        <w:rPr>
          <w:sz w:val="24"/>
        </w:rPr>
        <w:t xml:space="preserve">on </w:t>
      </w:r>
      <w:r w:rsidR="007F0B75" w:rsidRPr="005A3216">
        <w:rPr>
          <w:sz w:val="24"/>
        </w:rPr>
        <w:t>Vi</w:t>
      </w:r>
      <w:r w:rsidR="00492656" w:rsidRPr="005A3216">
        <w:rPr>
          <w:sz w:val="24"/>
        </w:rPr>
        <w:t>llage G</w:t>
      </w:r>
      <w:r w:rsidR="007F0B75" w:rsidRPr="005A3216">
        <w:rPr>
          <w:sz w:val="24"/>
        </w:rPr>
        <w:t xml:space="preserve">reen </w:t>
      </w:r>
    </w:p>
    <w:p w14:paraId="41C3369D" w14:textId="77777777" w:rsidR="00786ABD" w:rsidRDefault="00786ABD">
      <w:pPr>
        <w:pStyle w:val="BodyText"/>
      </w:pPr>
    </w:p>
    <w:p w14:paraId="39DF5247" w14:textId="0732D87F" w:rsidR="00584168" w:rsidRDefault="00B63385" w:rsidP="00584168">
      <w:pPr>
        <w:pStyle w:val="Heading1"/>
        <w:numPr>
          <w:ilvl w:val="0"/>
          <w:numId w:val="1"/>
        </w:numPr>
        <w:tabs>
          <w:tab w:val="left" w:pos="516"/>
        </w:tabs>
        <w:ind w:left="515" w:hanging="416"/>
      </w:pPr>
      <w:r>
        <w:t>Risk Assessment Book</w:t>
      </w:r>
    </w:p>
    <w:p w14:paraId="6ACCBE2A" w14:textId="6F3FD3C3" w:rsidR="00584168" w:rsidRPr="005A3216" w:rsidRDefault="001A3AD8" w:rsidP="00584168">
      <w:pPr>
        <w:pStyle w:val="BodyText"/>
        <w:numPr>
          <w:ilvl w:val="0"/>
          <w:numId w:val="4"/>
        </w:numPr>
        <w:ind w:right="363"/>
      </w:pPr>
      <w:proofErr w:type="spellStart"/>
      <w:r>
        <w:t>Councillors</w:t>
      </w:r>
      <w:proofErr w:type="spellEnd"/>
      <w:r w:rsidR="002E3E45">
        <w:t xml:space="preserve"> </w:t>
      </w:r>
      <w:r w:rsidR="00584168">
        <w:t>were inform</w:t>
      </w:r>
      <w:r w:rsidR="00584168" w:rsidRPr="005A3216">
        <w:t>ed of branche</w:t>
      </w:r>
      <w:r w:rsidRPr="005A3216">
        <w:t>s breaking of</w:t>
      </w:r>
      <w:r w:rsidR="004D19C1" w:rsidRPr="005A3216">
        <w:t xml:space="preserve">f </w:t>
      </w:r>
      <w:r w:rsidRPr="005A3216">
        <w:t>trees on the Parish Land</w:t>
      </w:r>
      <w:r w:rsidR="00584168" w:rsidRPr="005A3216">
        <w:t xml:space="preserve"> next to </w:t>
      </w:r>
      <w:r w:rsidR="005B62B3" w:rsidRPr="005A3216">
        <w:t>Mill End Pond</w:t>
      </w:r>
      <w:r w:rsidR="00584168" w:rsidRPr="005A3216">
        <w:t xml:space="preserve">.  Quotes will be obtained for the work to be </w:t>
      </w:r>
      <w:r w:rsidRPr="005A3216">
        <w:t>carried out under Standing Orders covering Em</w:t>
      </w:r>
      <w:r w:rsidR="004D19C1" w:rsidRPr="005A3216">
        <w:t>ergency W</w:t>
      </w:r>
      <w:r w:rsidRPr="005A3216">
        <w:t>ork for safety reasons</w:t>
      </w:r>
      <w:r w:rsidR="00584168" w:rsidRPr="005A3216">
        <w:t>.</w:t>
      </w:r>
    </w:p>
    <w:p w14:paraId="6415B01C" w14:textId="15552176" w:rsidR="00584168" w:rsidRPr="005A3216" w:rsidRDefault="00584168" w:rsidP="00584168">
      <w:pPr>
        <w:pStyle w:val="BodyText"/>
        <w:numPr>
          <w:ilvl w:val="0"/>
          <w:numId w:val="4"/>
        </w:numPr>
        <w:ind w:right="363"/>
      </w:pPr>
      <w:r w:rsidRPr="005A3216">
        <w:t>On the 8</w:t>
      </w:r>
      <w:r w:rsidRPr="005A3216">
        <w:rPr>
          <w:vertAlign w:val="superscript"/>
        </w:rPr>
        <w:t>th</w:t>
      </w:r>
      <w:r w:rsidR="001A3AD8" w:rsidRPr="005A3216">
        <w:t xml:space="preserve"> July, both</w:t>
      </w:r>
      <w:r w:rsidRPr="005A3216">
        <w:t xml:space="preserve"> defibs were</w:t>
      </w:r>
      <w:r w:rsidR="005A3216" w:rsidRPr="005A3216">
        <w:t xml:space="preserve"> </w:t>
      </w:r>
      <w:r w:rsidR="001A3AD8" w:rsidRPr="005A3216">
        <w:t>rescue ready</w:t>
      </w:r>
    </w:p>
    <w:p w14:paraId="025B3086" w14:textId="77777777" w:rsidR="00584168" w:rsidRDefault="00584168">
      <w:pPr>
        <w:pStyle w:val="BodyText"/>
        <w:spacing w:before="11"/>
        <w:rPr>
          <w:sz w:val="23"/>
        </w:rPr>
      </w:pPr>
    </w:p>
    <w:p w14:paraId="71025ABA" w14:textId="77777777" w:rsidR="00786ABD" w:rsidRDefault="00B63385">
      <w:pPr>
        <w:pStyle w:val="Heading1"/>
        <w:numPr>
          <w:ilvl w:val="0"/>
          <w:numId w:val="1"/>
        </w:numPr>
        <w:tabs>
          <w:tab w:val="left" w:pos="461"/>
        </w:tabs>
        <w:spacing w:before="1"/>
      </w:pPr>
      <w:r>
        <w:t>Advert for the Benefice Bugle ‘Could you become a Parish</w:t>
      </w:r>
      <w:r>
        <w:rPr>
          <w:spacing w:val="-2"/>
        </w:rPr>
        <w:t xml:space="preserve"> </w:t>
      </w:r>
      <w:proofErr w:type="spellStart"/>
      <w:r>
        <w:t>Councillor</w:t>
      </w:r>
      <w:proofErr w:type="spellEnd"/>
      <w:r>
        <w:t>?’</w:t>
      </w:r>
    </w:p>
    <w:p w14:paraId="4F6F2B4F" w14:textId="06FE45A5" w:rsidR="00584168" w:rsidRDefault="00584168">
      <w:pPr>
        <w:pStyle w:val="BodyText"/>
        <w:spacing w:before="2"/>
        <w:ind w:left="438"/>
      </w:pPr>
      <w:r>
        <w:t>Cllr Couchman would like to discuss the advert further with the Clerk.</w:t>
      </w:r>
    </w:p>
    <w:p w14:paraId="4B3C2E73" w14:textId="77777777" w:rsidR="00035F34" w:rsidRDefault="00035F34">
      <w:pPr>
        <w:pStyle w:val="BodyText"/>
        <w:spacing w:before="12"/>
        <w:rPr>
          <w:sz w:val="23"/>
        </w:rPr>
      </w:pPr>
    </w:p>
    <w:p w14:paraId="6420F345" w14:textId="77777777" w:rsidR="00786ABD" w:rsidRDefault="00B63385">
      <w:pPr>
        <w:pStyle w:val="Heading1"/>
        <w:numPr>
          <w:ilvl w:val="0"/>
          <w:numId w:val="1"/>
        </w:numPr>
        <w:tabs>
          <w:tab w:val="left" w:pos="461"/>
        </w:tabs>
      </w:pPr>
      <w:r>
        <w:t>Finance</w:t>
      </w:r>
    </w:p>
    <w:p w14:paraId="5F218CA9" w14:textId="77777777" w:rsidR="00786ABD" w:rsidRDefault="00B63385">
      <w:pPr>
        <w:pStyle w:val="BodyText"/>
        <w:ind w:left="460"/>
      </w:pPr>
      <w:r>
        <w:t>Report from the RFO:</w:t>
      </w:r>
    </w:p>
    <w:p w14:paraId="0C6E607A" w14:textId="1B919150" w:rsidR="00671926" w:rsidRPr="00423485" w:rsidRDefault="001A3AD8" w:rsidP="007F0B75">
      <w:pPr>
        <w:pStyle w:val="ListParagraph"/>
        <w:numPr>
          <w:ilvl w:val="1"/>
          <w:numId w:val="1"/>
        </w:numPr>
        <w:tabs>
          <w:tab w:val="left" w:pos="1758"/>
          <w:tab w:val="left" w:pos="1759"/>
        </w:tabs>
        <w:ind w:left="1758" w:hanging="665"/>
        <w:jc w:val="left"/>
        <w:rPr>
          <w:sz w:val="24"/>
          <w:szCs w:val="24"/>
        </w:rPr>
      </w:pPr>
      <w:r w:rsidRPr="00423485">
        <w:rPr>
          <w:sz w:val="24"/>
          <w:szCs w:val="24"/>
        </w:rPr>
        <w:t>T</w:t>
      </w:r>
      <w:r w:rsidR="00B63385" w:rsidRPr="00423485">
        <w:rPr>
          <w:sz w:val="24"/>
          <w:szCs w:val="24"/>
        </w:rPr>
        <w:t>he report from the RFO on budget vs spending for the last</w:t>
      </w:r>
      <w:r w:rsidR="00B63385" w:rsidRPr="00423485">
        <w:rPr>
          <w:spacing w:val="-16"/>
          <w:sz w:val="24"/>
          <w:szCs w:val="24"/>
        </w:rPr>
        <w:t xml:space="preserve"> </w:t>
      </w:r>
      <w:r w:rsidR="00B63385" w:rsidRPr="00423485">
        <w:rPr>
          <w:sz w:val="24"/>
          <w:szCs w:val="24"/>
        </w:rPr>
        <w:t>quarter</w:t>
      </w:r>
      <w:r w:rsidRPr="00423485">
        <w:rPr>
          <w:sz w:val="24"/>
          <w:szCs w:val="24"/>
        </w:rPr>
        <w:t xml:space="preserve"> was received</w:t>
      </w:r>
    </w:p>
    <w:p w14:paraId="1CE8FDC8" w14:textId="73A5D1D1" w:rsidR="00671926" w:rsidRPr="00423485" w:rsidRDefault="001A3AD8" w:rsidP="00671926">
      <w:pPr>
        <w:pStyle w:val="ListParagraph"/>
        <w:numPr>
          <w:ilvl w:val="1"/>
          <w:numId w:val="1"/>
        </w:numPr>
        <w:tabs>
          <w:tab w:val="left" w:pos="1758"/>
          <w:tab w:val="left" w:pos="1759"/>
        </w:tabs>
        <w:ind w:left="1758" w:hanging="665"/>
        <w:jc w:val="left"/>
        <w:rPr>
          <w:sz w:val="24"/>
          <w:szCs w:val="24"/>
        </w:rPr>
      </w:pPr>
      <w:r w:rsidRPr="00423485">
        <w:rPr>
          <w:sz w:val="24"/>
          <w:szCs w:val="24"/>
        </w:rPr>
        <w:t>T</w:t>
      </w:r>
      <w:r w:rsidR="00B63385" w:rsidRPr="00423485">
        <w:rPr>
          <w:sz w:val="24"/>
          <w:szCs w:val="24"/>
        </w:rPr>
        <w:t>he bank reconciliation for 30</w:t>
      </w:r>
      <w:r w:rsidR="00B63385" w:rsidRPr="00423485">
        <w:rPr>
          <w:sz w:val="24"/>
          <w:szCs w:val="24"/>
          <w:vertAlign w:val="superscript"/>
        </w:rPr>
        <w:t>th</w:t>
      </w:r>
      <w:r w:rsidR="00B63385" w:rsidRPr="00423485">
        <w:rPr>
          <w:sz w:val="24"/>
          <w:szCs w:val="24"/>
        </w:rPr>
        <w:t xml:space="preserve"> June</w:t>
      </w:r>
      <w:r w:rsidR="00B63385" w:rsidRPr="00423485">
        <w:rPr>
          <w:spacing w:val="-6"/>
          <w:sz w:val="24"/>
          <w:szCs w:val="24"/>
        </w:rPr>
        <w:t xml:space="preserve"> </w:t>
      </w:r>
      <w:r w:rsidR="00B63385" w:rsidRPr="00423485">
        <w:rPr>
          <w:sz w:val="24"/>
          <w:szCs w:val="24"/>
        </w:rPr>
        <w:t>2023</w:t>
      </w:r>
      <w:r w:rsidRPr="00423485">
        <w:rPr>
          <w:sz w:val="24"/>
          <w:szCs w:val="24"/>
        </w:rPr>
        <w:t xml:space="preserve"> was received </w:t>
      </w:r>
    </w:p>
    <w:p w14:paraId="6A53211E" w14:textId="5D9D4E40" w:rsidR="00584168" w:rsidRPr="00423485" w:rsidRDefault="001A3AD8" w:rsidP="001B5EB0">
      <w:pPr>
        <w:pStyle w:val="ListParagraph"/>
        <w:numPr>
          <w:ilvl w:val="1"/>
          <w:numId w:val="1"/>
        </w:numPr>
        <w:tabs>
          <w:tab w:val="left" w:pos="1758"/>
          <w:tab w:val="left" w:pos="1759"/>
        </w:tabs>
        <w:ind w:left="1758" w:hanging="665"/>
        <w:jc w:val="left"/>
        <w:rPr>
          <w:sz w:val="24"/>
          <w:szCs w:val="24"/>
        </w:rPr>
      </w:pPr>
      <w:r w:rsidRPr="00423485">
        <w:rPr>
          <w:sz w:val="24"/>
          <w:szCs w:val="24"/>
        </w:rPr>
        <w:t xml:space="preserve">A </w:t>
      </w:r>
      <w:r w:rsidR="00B63385" w:rsidRPr="00423485">
        <w:rPr>
          <w:sz w:val="24"/>
          <w:szCs w:val="24"/>
        </w:rPr>
        <w:t>finance statement and associated</w:t>
      </w:r>
      <w:r w:rsidR="00B63385" w:rsidRPr="00423485">
        <w:rPr>
          <w:spacing w:val="-9"/>
          <w:sz w:val="24"/>
          <w:szCs w:val="24"/>
        </w:rPr>
        <w:t xml:space="preserve"> </w:t>
      </w:r>
      <w:r w:rsidR="00B63385" w:rsidRPr="00423485">
        <w:rPr>
          <w:sz w:val="24"/>
          <w:szCs w:val="24"/>
        </w:rPr>
        <w:t>document</w:t>
      </w:r>
      <w:r w:rsidR="00584168" w:rsidRPr="00423485">
        <w:rPr>
          <w:sz w:val="24"/>
          <w:szCs w:val="24"/>
        </w:rPr>
        <w:t>s</w:t>
      </w:r>
      <w:r w:rsidR="00F42E99" w:rsidRPr="00423485">
        <w:rPr>
          <w:sz w:val="24"/>
          <w:szCs w:val="24"/>
        </w:rPr>
        <w:t xml:space="preserve"> was received.</w:t>
      </w:r>
    </w:p>
    <w:p w14:paraId="3C537F9B" w14:textId="76B76340" w:rsidR="00584168" w:rsidRPr="00423485" w:rsidRDefault="00F42E99" w:rsidP="00584168">
      <w:pPr>
        <w:tabs>
          <w:tab w:val="left" w:pos="1758"/>
          <w:tab w:val="left" w:pos="1759"/>
        </w:tabs>
        <w:ind w:left="1093"/>
        <w:rPr>
          <w:sz w:val="24"/>
          <w:szCs w:val="24"/>
        </w:rPr>
      </w:pPr>
      <w:r w:rsidRPr="00423485">
        <w:rPr>
          <w:sz w:val="24"/>
          <w:szCs w:val="24"/>
        </w:rPr>
        <w:t>Items 40.1 to 40.3 r</w:t>
      </w:r>
      <w:r w:rsidR="001B5EB0" w:rsidRPr="00423485">
        <w:rPr>
          <w:sz w:val="24"/>
          <w:szCs w:val="24"/>
        </w:rPr>
        <w:t xml:space="preserve">eceived for </w:t>
      </w:r>
      <w:r w:rsidR="005B62B3" w:rsidRPr="00423485">
        <w:rPr>
          <w:sz w:val="24"/>
          <w:szCs w:val="24"/>
        </w:rPr>
        <w:t>noting.</w:t>
      </w:r>
    </w:p>
    <w:p w14:paraId="658DEEE8" w14:textId="486C0528" w:rsidR="00671926" w:rsidRPr="00423485" w:rsidRDefault="001B5EB0" w:rsidP="001B5EB0">
      <w:pPr>
        <w:tabs>
          <w:tab w:val="left" w:pos="1758"/>
          <w:tab w:val="left" w:pos="1759"/>
        </w:tabs>
        <w:ind w:left="1093"/>
        <w:rPr>
          <w:sz w:val="24"/>
          <w:szCs w:val="24"/>
        </w:rPr>
      </w:pPr>
      <w:r w:rsidRPr="00423485">
        <w:rPr>
          <w:sz w:val="24"/>
          <w:szCs w:val="24"/>
        </w:rPr>
        <w:t>Proposer: Cllr Gill, seconder: Cllr Elliston, vote: unanimous</w:t>
      </w:r>
    </w:p>
    <w:p w14:paraId="1972D624" w14:textId="77777777" w:rsidR="00671926" w:rsidRPr="00423485" w:rsidRDefault="00671926" w:rsidP="00671926">
      <w:pPr>
        <w:pStyle w:val="ListParagraph"/>
        <w:tabs>
          <w:tab w:val="left" w:pos="1758"/>
          <w:tab w:val="left" w:pos="1759"/>
        </w:tabs>
        <w:ind w:left="1758" w:firstLine="0"/>
        <w:rPr>
          <w:sz w:val="24"/>
          <w:szCs w:val="24"/>
        </w:rPr>
      </w:pPr>
    </w:p>
    <w:p w14:paraId="74F5222D" w14:textId="0DEE11FF" w:rsidR="00671926" w:rsidRPr="00423485" w:rsidRDefault="00F42E99" w:rsidP="007F0B75">
      <w:pPr>
        <w:pStyle w:val="ListParagraph"/>
        <w:numPr>
          <w:ilvl w:val="1"/>
          <w:numId w:val="1"/>
        </w:numPr>
        <w:tabs>
          <w:tab w:val="left" w:pos="1813"/>
          <w:tab w:val="left" w:pos="1814"/>
        </w:tabs>
        <w:ind w:left="1814" w:hanging="720"/>
        <w:jc w:val="left"/>
        <w:rPr>
          <w:sz w:val="24"/>
          <w:szCs w:val="24"/>
        </w:rPr>
      </w:pPr>
      <w:r w:rsidRPr="00423485">
        <w:rPr>
          <w:sz w:val="24"/>
          <w:szCs w:val="24"/>
        </w:rPr>
        <w:t xml:space="preserve">It was confirmed that </w:t>
      </w:r>
      <w:r w:rsidR="00B63385" w:rsidRPr="00423485">
        <w:rPr>
          <w:sz w:val="24"/>
          <w:szCs w:val="24"/>
        </w:rPr>
        <w:t>CPC has agreed the following DD’s to be debited from the Clerks</w:t>
      </w:r>
      <w:r w:rsidR="00B63385" w:rsidRPr="00423485">
        <w:rPr>
          <w:spacing w:val="-39"/>
          <w:sz w:val="24"/>
          <w:szCs w:val="24"/>
        </w:rPr>
        <w:t xml:space="preserve"> </w:t>
      </w:r>
      <w:r w:rsidR="00B63385" w:rsidRPr="00423485">
        <w:rPr>
          <w:sz w:val="24"/>
          <w:szCs w:val="24"/>
        </w:rPr>
        <w:t>Account</w:t>
      </w:r>
      <w:r w:rsidRPr="00423485">
        <w:rPr>
          <w:sz w:val="24"/>
          <w:szCs w:val="24"/>
        </w:rPr>
        <w:t xml:space="preserve"> </w:t>
      </w:r>
      <w:r w:rsidR="00B63385" w:rsidRPr="00423485">
        <w:rPr>
          <w:sz w:val="24"/>
          <w:szCs w:val="24"/>
        </w:rPr>
        <w:t xml:space="preserve">- </w:t>
      </w:r>
      <w:proofErr w:type="spellStart"/>
      <w:r w:rsidR="00B63385" w:rsidRPr="00423485">
        <w:rPr>
          <w:sz w:val="24"/>
          <w:szCs w:val="24"/>
        </w:rPr>
        <w:t>Corsto</w:t>
      </w:r>
      <w:proofErr w:type="spellEnd"/>
      <w:r w:rsidR="00B63385" w:rsidRPr="00423485">
        <w:rPr>
          <w:sz w:val="24"/>
          <w:szCs w:val="24"/>
        </w:rPr>
        <w:t xml:space="preserve"> £34.80, Force 36 £18.00 and HP Ink £9.99, all inclusive of VAT</w:t>
      </w:r>
    </w:p>
    <w:p w14:paraId="008028B1" w14:textId="1B38A064" w:rsidR="00786ABD" w:rsidRPr="00423485" w:rsidRDefault="009B0516">
      <w:pPr>
        <w:pStyle w:val="ListParagraph"/>
        <w:numPr>
          <w:ilvl w:val="1"/>
          <w:numId w:val="1"/>
        </w:numPr>
        <w:tabs>
          <w:tab w:val="left" w:pos="1801"/>
          <w:tab w:val="left" w:pos="1802"/>
        </w:tabs>
        <w:ind w:left="1802" w:right="321" w:hanging="708"/>
        <w:jc w:val="left"/>
        <w:rPr>
          <w:sz w:val="24"/>
          <w:szCs w:val="24"/>
        </w:rPr>
      </w:pPr>
      <w:r w:rsidRPr="00423485">
        <w:rPr>
          <w:sz w:val="24"/>
          <w:szCs w:val="24"/>
        </w:rPr>
        <w:t xml:space="preserve">Proposal: </w:t>
      </w:r>
      <w:r w:rsidR="00B63385" w:rsidRPr="00423485">
        <w:rPr>
          <w:sz w:val="24"/>
          <w:szCs w:val="24"/>
        </w:rPr>
        <w:t>To receive authority for the Clerk to join the SLCC and approval of payment - £10 joining fee and £139 membership</w:t>
      </w:r>
      <w:r w:rsidR="00B63385" w:rsidRPr="00423485">
        <w:rPr>
          <w:spacing w:val="-1"/>
          <w:sz w:val="24"/>
          <w:szCs w:val="24"/>
        </w:rPr>
        <w:t xml:space="preserve"> </w:t>
      </w:r>
      <w:r w:rsidR="00B63385" w:rsidRPr="00423485">
        <w:rPr>
          <w:sz w:val="24"/>
          <w:szCs w:val="24"/>
        </w:rPr>
        <w:t>fee.</w:t>
      </w:r>
    </w:p>
    <w:p w14:paraId="47108A75" w14:textId="7D2B1F74" w:rsidR="00671926" w:rsidRPr="00423485" w:rsidRDefault="001B5EB0" w:rsidP="007F0B75">
      <w:pPr>
        <w:pStyle w:val="BodyText"/>
        <w:ind w:left="833" w:firstLine="260"/>
      </w:pPr>
      <w:r w:rsidRPr="00423485">
        <w:t xml:space="preserve">Proposer: </w:t>
      </w:r>
      <w:r w:rsidR="00A84D13" w:rsidRPr="00423485">
        <w:t>Cllr Gill</w:t>
      </w:r>
      <w:r w:rsidRPr="00423485">
        <w:t xml:space="preserve">, seconder: </w:t>
      </w:r>
      <w:r w:rsidR="00A84D13" w:rsidRPr="00423485">
        <w:t>Cllr Ryan</w:t>
      </w:r>
      <w:r w:rsidRPr="00423485">
        <w:t>, vote: unanimous</w:t>
      </w:r>
    </w:p>
    <w:p w14:paraId="2484D6C0" w14:textId="5BF0B1C1" w:rsidR="00786ABD" w:rsidRPr="00423485" w:rsidRDefault="00B63385" w:rsidP="001B5EB0">
      <w:pPr>
        <w:pStyle w:val="ListParagraph"/>
        <w:numPr>
          <w:ilvl w:val="1"/>
          <w:numId w:val="1"/>
        </w:numPr>
        <w:tabs>
          <w:tab w:val="left" w:pos="1758"/>
          <w:tab w:val="left" w:pos="1759"/>
        </w:tabs>
        <w:spacing w:line="293" w:lineRule="exact"/>
        <w:ind w:left="1758" w:hanging="665"/>
        <w:jc w:val="left"/>
        <w:rPr>
          <w:sz w:val="24"/>
          <w:szCs w:val="24"/>
        </w:rPr>
      </w:pPr>
      <w:r w:rsidRPr="00423485">
        <w:rPr>
          <w:sz w:val="24"/>
          <w:szCs w:val="24"/>
        </w:rPr>
        <w:t>To approve cheques – Proposal: To approve the cheques</w:t>
      </w:r>
      <w:r w:rsidRPr="00423485">
        <w:rPr>
          <w:spacing w:val="-4"/>
          <w:sz w:val="24"/>
          <w:szCs w:val="24"/>
        </w:rPr>
        <w:t xml:space="preserve"> </w:t>
      </w:r>
      <w:r w:rsidR="007F0B75" w:rsidRPr="00423485">
        <w:rPr>
          <w:sz w:val="24"/>
          <w:szCs w:val="24"/>
        </w:rPr>
        <w:t>listed</w:t>
      </w:r>
    </w:p>
    <w:p w14:paraId="65024404" w14:textId="322DFA89" w:rsidR="00671926" w:rsidRPr="00423485" w:rsidRDefault="001B5EB0" w:rsidP="001B5EB0">
      <w:pPr>
        <w:spacing w:line="293" w:lineRule="exact"/>
        <w:ind w:left="1134"/>
        <w:rPr>
          <w:sz w:val="24"/>
          <w:szCs w:val="24"/>
        </w:rPr>
      </w:pPr>
      <w:r w:rsidRPr="00423485">
        <w:rPr>
          <w:sz w:val="24"/>
          <w:szCs w:val="24"/>
        </w:rPr>
        <w:t xml:space="preserve">Cheque </w:t>
      </w:r>
      <w:r w:rsidR="00492656" w:rsidRPr="00423485">
        <w:rPr>
          <w:sz w:val="24"/>
          <w:szCs w:val="24"/>
        </w:rPr>
        <w:t>2125 has been cancelled/voided</w:t>
      </w:r>
    </w:p>
    <w:p w14:paraId="36CDADA2" w14:textId="56EC7267" w:rsidR="000C6DF2" w:rsidRPr="00423485" w:rsidRDefault="001B5EB0" w:rsidP="001B5EB0">
      <w:pPr>
        <w:spacing w:line="293" w:lineRule="exact"/>
        <w:ind w:left="1134"/>
        <w:rPr>
          <w:sz w:val="24"/>
          <w:szCs w:val="24"/>
        </w:rPr>
      </w:pPr>
      <w:r w:rsidRPr="00423485">
        <w:rPr>
          <w:sz w:val="24"/>
          <w:szCs w:val="24"/>
        </w:rPr>
        <w:t xml:space="preserve">Cheque </w:t>
      </w:r>
      <w:r w:rsidR="00492656" w:rsidRPr="00423485">
        <w:rPr>
          <w:sz w:val="24"/>
          <w:szCs w:val="24"/>
        </w:rPr>
        <w:t>2123 now</w:t>
      </w:r>
      <w:r w:rsidR="000C6DF2" w:rsidRPr="00423485">
        <w:rPr>
          <w:sz w:val="24"/>
          <w:szCs w:val="24"/>
        </w:rPr>
        <w:t xml:space="preserve"> </w:t>
      </w:r>
      <w:r w:rsidRPr="00423485">
        <w:rPr>
          <w:sz w:val="24"/>
          <w:szCs w:val="24"/>
        </w:rPr>
        <w:t>cancelled as</w:t>
      </w:r>
      <w:r w:rsidR="009B0516" w:rsidRPr="00423485">
        <w:rPr>
          <w:sz w:val="24"/>
          <w:szCs w:val="24"/>
        </w:rPr>
        <w:t xml:space="preserve"> CPC has </w:t>
      </w:r>
      <w:r w:rsidR="000C6DF2" w:rsidRPr="00423485">
        <w:rPr>
          <w:sz w:val="24"/>
          <w:szCs w:val="24"/>
        </w:rPr>
        <w:t>credits with HMRC</w:t>
      </w:r>
    </w:p>
    <w:p w14:paraId="6EEFDD95" w14:textId="01809D2A" w:rsidR="000C6DF2" w:rsidRPr="00423485" w:rsidRDefault="001B5EB0" w:rsidP="001B5EB0">
      <w:pPr>
        <w:spacing w:line="293" w:lineRule="exact"/>
        <w:ind w:left="1134"/>
        <w:rPr>
          <w:sz w:val="24"/>
          <w:szCs w:val="24"/>
        </w:rPr>
      </w:pPr>
      <w:r w:rsidRPr="00423485">
        <w:rPr>
          <w:sz w:val="24"/>
          <w:szCs w:val="24"/>
        </w:rPr>
        <w:t xml:space="preserve">Cheque </w:t>
      </w:r>
      <w:r w:rsidR="000C6DF2" w:rsidRPr="00423485">
        <w:rPr>
          <w:sz w:val="24"/>
          <w:szCs w:val="24"/>
        </w:rPr>
        <w:t xml:space="preserve">2133 </w:t>
      </w:r>
      <w:r w:rsidRPr="00423485">
        <w:rPr>
          <w:sz w:val="24"/>
          <w:szCs w:val="24"/>
        </w:rPr>
        <w:t xml:space="preserve">was to </w:t>
      </w:r>
      <w:r w:rsidR="000C6DF2" w:rsidRPr="00423485">
        <w:rPr>
          <w:sz w:val="24"/>
          <w:szCs w:val="24"/>
        </w:rPr>
        <w:t>reimburse the paint from X2</w:t>
      </w:r>
      <w:r w:rsidR="00F42E99" w:rsidRPr="00423485">
        <w:rPr>
          <w:sz w:val="24"/>
          <w:szCs w:val="24"/>
        </w:rPr>
        <w:t xml:space="preserve">Connect.  </w:t>
      </w:r>
      <w:proofErr w:type="spellStart"/>
      <w:r w:rsidR="00F42E99" w:rsidRPr="00423485">
        <w:rPr>
          <w:sz w:val="24"/>
          <w:szCs w:val="24"/>
        </w:rPr>
        <w:t>Authorised</w:t>
      </w:r>
      <w:proofErr w:type="spellEnd"/>
      <w:r w:rsidR="00F42E99" w:rsidRPr="00423485">
        <w:rPr>
          <w:sz w:val="24"/>
          <w:szCs w:val="24"/>
        </w:rPr>
        <w:t xml:space="preserve"> in Dec ‘22 I</w:t>
      </w:r>
      <w:r w:rsidR="000C6DF2" w:rsidRPr="00423485">
        <w:rPr>
          <w:sz w:val="24"/>
          <w:szCs w:val="24"/>
        </w:rPr>
        <w:t>tem number 12.</w:t>
      </w:r>
    </w:p>
    <w:p w14:paraId="6DCAC548" w14:textId="3868CF28" w:rsidR="001B5EB0" w:rsidRPr="00423485" w:rsidRDefault="001B5EB0" w:rsidP="001B5EB0">
      <w:pPr>
        <w:spacing w:line="293" w:lineRule="exact"/>
        <w:ind w:left="1134"/>
        <w:rPr>
          <w:sz w:val="24"/>
          <w:szCs w:val="24"/>
        </w:rPr>
      </w:pPr>
      <w:r w:rsidRPr="00423485">
        <w:rPr>
          <w:sz w:val="24"/>
          <w:szCs w:val="24"/>
        </w:rPr>
        <w:t xml:space="preserve">Cheque </w:t>
      </w:r>
      <w:r w:rsidR="000C6DF2" w:rsidRPr="00423485">
        <w:rPr>
          <w:sz w:val="24"/>
          <w:szCs w:val="24"/>
        </w:rPr>
        <w:t xml:space="preserve">2134 </w:t>
      </w:r>
      <w:r w:rsidRPr="00423485">
        <w:rPr>
          <w:sz w:val="24"/>
          <w:szCs w:val="24"/>
        </w:rPr>
        <w:t xml:space="preserve">was </w:t>
      </w:r>
      <w:r w:rsidR="00492656" w:rsidRPr="00423485">
        <w:rPr>
          <w:sz w:val="24"/>
          <w:szCs w:val="24"/>
        </w:rPr>
        <w:t xml:space="preserve">agreed to be </w:t>
      </w:r>
      <w:r w:rsidR="000C6DF2" w:rsidRPr="00423485">
        <w:rPr>
          <w:sz w:val="24"/>
          <w:szCs w:val="24"/>
        </w:rPr>
        <w:t>wr</w:t>
      </w:r>
      <w:r w:rsidR="00F42E99" w:rsidRPr="00423485">
        <w:rPr>
          <w:sz w:val="24"/>
          <w:szCs w:val="24"/>
        </w:rPr>
        <w:t>itten for £27.60 for the Clerks</w:t>
      </w:r>
      <w:r w:rsidR="000C6DF2" w:rsidRPr="00423485">
        <w:rPr>
          <w:sz w:val="24"/>
          <w:szCs w:val="24"/>
        </w:rPr>
        <w:t xml:space="preserve"> account.  Shortfall required for the reimbursement of the </w:t>
      </w:r>
      <w:r w:rsidR="007C546F" w:rsidRPr="00423485">
        <w:rPr>
          <w:sz w:val="24"/>
          <w:szCs w:val="24"/>
        </w:rPr>
        <w:t>clerk’s</w:t>
      </w:r>
      <w:r w:rsidR="000C6DF2" w:rsidRPr="00423485">
        <w:rPr>
          <w:sz w:val="24"/>
          <w:szCs w:val="24"/>
        </w:rPr>
        <w:t xml:space="preserve"> account.</w:t>
      </w:r>
    </w:p>
    <w:p w14:paraId="24572AD7" w14:textId="1D44F460" w:rsidR="000C6DF2" w:rsidRPr="00423485" w:rsidRDefault="001B5EB0" w:rsidP="001B5EB0">
      <w:pPr>
        <w:spacing w:line="293" w:lineRule="exact"/>
        <w:ind w:left="1134"/>
        <w:rPr>
          <w:sz w:val="24"/>
          <w:szCs w:val="24"/>
        </w:rPr>
      </w:pPr>
      <w:r w:rsidRPr="00423485">
        <w:rPr>
          <w:sz w:val="24"/>
          <w:szCs w:val="24"/>
        </w:rPr>
        <w:t xml:space="preserve">Proposer: </w:t>
      </w:r>
      <w:r w:rsidR="000C6DF2" w:rsidRPr="00423485">
        <w:rPr>
          <w:sz w:val="24"/>
          <w:szCs w:val="24"/>
        </w:rPr>
        <w:t>Cllr Elliston</w:t>
      </w:r>
      <w:r w:rsidRPr="00423485">
        <w:rPr>
          <w:sz w:val="24"/>
          <w:szCs w:val="24"/>
        </w:rPr>
        <w:t xml:space="preserve">, seconder: </w:t>
      </w:r>
      <w:r w:rsidR="000C6DF2" w:rsidRPr="00423485">
        <w:rPr>
          <w:sz w:val="24"/>
          <w:szCs w:val="24"/>
        </w:rPr>
        <w:t>Cllr Ryan</w:t>
      </w:r>
      <w:r w:rsidRPr="00423485">
        <w:rPr>
          <w:sz w:val="24"/>
          <w:szCs w:val="24"/>
        </w:rPr>
        <w:t>, vote: unanimous</w:t>
      </w:r>
      <w:r w:rsidR="000C6DF2" w:rsidRPr="00423485">
        <w:rPr>
          <w:sz w:val="24"/>
          <w:szCs w:val="24"/>
        </w:rPr>
        <w:t>.</w:t>
      </w:r>
    </w:p>
    <w:p w14:paraId="4427139F" w14:textId="28BC4EFE" w:rsidR="00F42E99" w:rsidRPr="00423485" w:rsidRDefault="00F42E99" w:rsidP="00F42E99">
      <w:pPr>
        <w:spacing w:line="293" w:lineRule="exact"/>
        <w:ind w:left="1134"/>
        <w:rPr>
          <w:sz w:val="24"/>
          <w:szCs w:val="24"/>
        </w:rPr>
        <w:sectPr w:rsidR="00F42E99" w:rsidRPr="00423485">
          <w:pgSz w:w="11910" w:h="16840"/>
          <w:pgMar w:top="1200" w:right="580" w:bottom="280" w:left="620" w:header="717" w:footer="0" w:gutter="0"/>
          <w:cols w:space="720"/>
        </w:sectPr>
      </w:pPr>
      <w:r w:rsidRPr="00423485">
        <w:rPr>
          <w:sz w:val="24"/>
          <w:szCs w:val="24"/>
        </w:rPr>
        <w:t xml:space="preserve">It was noted that Cheque </w:t>
      </w:r>
      <w:r w:rsidR="00B63385" w:rsidRPr="00423485">
        <w:rPr>
          <w:sz w:val="24"/>
          <w:szCs w:val="24"/>
        </w:rPr>
        <w:t xml:space="preserve">2128 </w:t>
      </w:r>
      <w:r w:rsidRPr="00423485">
        <w:rPr>
          <w:sz w:val="24"/>
          <w:szCs w:val="24"/>
        </w:rPr>
        <w:t>is for the Clerk’s salary for June (Clerk started on 12-Jun-23) and all of July.</w:t>
      </w:r>
    </w:p>
    <w:p w14:paraId="3D56ECD6" w14:textId="589FF800" w:rsidR="00B63385" w:rsidRPr="00423485" w:rsidRDefault="00B63385" w:rsidP="001B5EB0">
      <w:pPr>
        <w:spacing w:line="293" w:lineRule="exact"/>
        <w:ind w:left="1134"/>
        <w:rPr>
          <w:sz w:val="24"/>
          <w:szCs w:val="24"/>
        </w:rPr>
      </w:pPr>
      <w:r w:rsidRPr="00423485">
        <w:rPr>
          <w:sz w:val="24"/>
          <w:szCs w:val="24"/>
        </w:rPr>
        <w:lastRenderedPageBreak/>
        <w:t xml:space="preserve">It was noted that </w:t>
      </w:r>
      <w:proofErr w:type="spellStart"/>
      <w:r w:rsidRPr="00423485">
        <w:rPr>
          <w:sz w:val="24"/>
          <w:szCs w:val="24"/>
        </w:rPr>
        <w:t>Corsto</w:t>
      </w:r>
      <w:proofErr w:type="spellEnd"/>
      <w:r w:rsidRPr="00423485">
        <w:rPr>
          <w:sz w:val="24"/>
          <w:szCs w:val="24"/>
        </w:rPr>
        <w:t xml:space="preserve"> had refunded the direct debits taken in error. Two amounts of £34.80 were refunded </w:t>
      </w:r>
      <w:r w:rsidR="00B124C5" w:rsidRPr="00423485">
        <w:rPr>
          <w:sz w:val="24"/>
          <w:szCs w:val="24"/>
        </w:rPr>
        <w:t xml:space="preserve">to the Clerk’s Account </w:t>
      </w:r>
      <w:r w:rsidRPr="00423485">
        <w:rPr>
          <w:sz w:val="24"/>
          <w:szCs w:val="24"/>
        </w:rPr>
        <w:t>3</w:t>
      </w:r>
      <w:r w:rsidRPr="00423485">
        <w:rPr>
          <w:sz w:val="24"/>
          <w:szCs w:val="24"/>
          <w:vertAlign w:val="superscript"/>
        </w:rPr>
        <w:t>rd</w:t>
      </w:r>
      <w:r w:rsidR="00B124C5" w:rsidRPr="00423485">
        <w:rPr>
          <w:sz w:val="24"/>
          <w:szCs w:val="24"/>
        </w:rPr>
        <w:t xml:space="preserve"> July </w:t>
      </w:r>
    </w:p>
    <w:p w14:paraId="128F6812" w14:textId="370DB0BE" w:rsidR="001B5EB0" w:rsidRPr="00423485" w:rsidRDefault="00F42E99" w:rsidP="001B5EB0">
      <w:pPr>
        <w:spacing w:line="293" w:lineRule="exact"/>
        <w:ind w:left="1134"/>
        <w:rPr>
          <w:sz w:val="24"/>
          <w:szCs w:val="24"/>
        </w:rPr>
      </w:pPr>
      <w:r w:rsidRPr="00423485">
        <w:rPr>
          <w:sz w:val="24"/>
          <w:szCs w:val="24"/>
        </w:rPr>
        <w:t xml:space="preserve">It was noted that the </w:t>
      </w:r>
      <w:r w:rsidR="000C6DF2" w:rsidRPr="00423485">
        <w:rPr>
          <w:sz w:val="24"/>
          <w:szCs w:val="24"/>
        </w:rPr>
        <w:t>Clerks account</w:t>
      </w:r>
      <w:r w:rsidRPr="00423485">
        <w:rPr>
          <w:sz w:val="24"/>
          <w:szCs w:val="24"/>
        </w:rPr>
        <w:t xml:space="preserve"> was</w:t>
      </w:r>
      <w:r w:rsidR="000C6DF2" w:rsidRPr="00423485">
        <w:rPr>
          <w:sz w:val="24"/>
          <w:szCs w:val="24"/>
        </w:rPr>
        <w:t xml:space="preserve"> debited £110.83 </w:t>
      </w:r>
      <w:r w:rsidRPr="00423485">
        <w:rPr>
          <w:sz w:val="24"/>
          <w:szCs w:val="24"/>
        </w:rPr>
        <w:t xml:space="preserve">in July </w:t>
      </w:r>
      <w:r w:rsidR="000C6DF2" w:rsidRPr="00423485">
        <w:rPr>
          <w:sz w:val="24"/>
          <w:szCs w:val="24"/>
        </w:rPr>
        <w:t xml:space="preserve">in relation to paint from X2Connect.  </w:t>
      </w:r>
      <w:proofErr w:type="spellStart"/>
      <w:r w:rsidR="000C6DF2" w:rsidRPr="00423485">
        <w:rPr>
          <w:sz w:val="24"/>
          <w:szCs w:val="24"/>
        </w:rPr>
        <w:t>Authorised</w:t>
      </w:r>
      <w:proofErr w:type="spellEnd"/>
      <w:r w:rsidR="000C6DF2" w:rsidRPr="00423485">
        <w:rPr>
          <w:sz w:val="24"/>
          <w:szCs w:val="24"/>
        </w:rPr>
        <w:t xml:space="preserve"> in Dec</w:t>
      </w:r>
      <w:r w:rsidRPr="00423485">
        <w:rPr>
          <w:sz w:val="24"/>
          <w:szCs w:val="24"/>
        </w:rPr>
        <w:t>’</w:t>
      </w:r>
      <w:r w:rsidR="000C6DF2" w:rsidRPr="00423485">
        <w:rPr>
          <w:sz w:val="24"/>
          <w:szCs w:val="24"/>
        </w:rPr>
        <w:t>22 item number 12.</w:t>
      </w:r>
    </w:p>
    <w:p w14:paraId="613C522A" w14:textId="36EA7C83" w:rsidR="00F42E99" w:rsidRPr="00423485" w:rsidRDefault="00F42E99" w:rsidP="001B5EB0">
      <w:pPr>
        <w:spacing w:line="293" w:lineRule="exact"/>
        <w:ind w:left="1134"/>
        <w:rPr>
          <w:sz w:val="24"/>
          <w:szCs w:val="24"/>
        </w:rPr>
      </w:pPr>
      <w:r w:rsidRPr="00423485">
        <w:rPr>
          <w:sz w:val="24"/>
          <w:szCs w:val="24"/>
        </w:rPr>
        <w:t>It was noted that the Newport Scouts cheque had still not been presented and may be out of date.</w:t>
      </w:r>
    </w:p>
    <w:p w14:paraId="0A73EC1D" w14:textId="77777777" w:rsidR="00786ABD" w:rsidRDefault="00786ABD">
      <w:pPr>
        <w:pStyle w:val="BodyText"/>
        <w:spacing w:before="7"/>
        <w:rPr>
          <w:sz w:val="1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42"/>
        <w:gridCol w:w="3294"/>
      </w:tblGrid>
      <w:tr w:rsidR="00786ABD" w14:paraId="6E418D55" w14:textId="77777777">
        <w:trPr>
          <w:trHeight w:val="806"/>
        </w:trPr>
        <w:tc>
          <w:tcPr>
            <w:tcW w:w="6942" w:type="dxa"/>
          </w:tcPr>
          <w:p w14:paraId="1C35CBE9" w14:textId="77777777" w:rsidR="00786ABD" w:rsidRDefault="00B63385">
            <w:pPr>
              <w:pStyle w:val="TableParagraph"/>
              <w:spacing w:line="293" w:lineRule="exact"/>
              <w:ind w:left="107"/>
              <w:rPr>
                <w:rFonts w:ascii="Carlito"/>
                <w:b/>
                <w:sz w:val="24"/>
              </w:rPr>
            </w:pPr>
            <w:r>
              <w:rPr>
                <w:rFonts w:ascii="Carlito"/>
                <w:b/>
                <w:sz w:val="24"/>
              </w:rPr>
              <w:t>Credit Received</w:t>
            </w:r>
          </w:p>
        </w:tc>
        <w:tc>
          <w:tcPr>
            <w:tcW w:w="3294" w:type="dxa"/>
          </w:tcPr>
          <w:p w14:paraId="56DC6609" w14:textId="77777777" w:rsidR="00786ABD" w:rsidRDefault="00B63385">
            <w:pPr>
              <w:pStyle w:val="TableParagraph"/>
              <w:spacing w:line="268" w:lineRule="exact"/>
              <w:ind w:left="107"/>
              <w:rPr>
                <w:rFonts w:ascii="Carlito"/>
              </w:rPr>
            </w:pPr>
            <w:r>
              <w:rPr>
                <w:rFonts w:ascii="Carlito"/>
                <w:color w:val="1F1F1E"/>
              </w:rPr>
              <w:t>a/c 16513215 Business Reserve</w:t>
            </w:r>
          </w:p>
          <w:p w14:paraId="6043508B" w14:textId="77777777" w:rsidR="00786ABD" w:rsidRDefault="00B63385">
            <w:pPr>
              <w:pStyle w:val="TableParagraph"/>
              <w:ind w:left="107"/>
              <w:rPr>
                <w:rFonts w:ascii="Carlito" w:hAnsi="Carlito"/>
              </w:rPr>
            </w:pPr>
            <w:r>
              <w:rPr>
                <w:rFonts w:ascii="Carlito" w:hAnsi="Carlito"/>
                <w:color w:val="1F1F1E"/>
              </w:rPr>
              <w:t>£0.11 interest</w:t>
            </w:r>
          </w:p>
          <w:p w14:paraId="1175C635" w14:textId="77777777" w:rsidR="00786ABD" w:rsidRDefault="00B63385">
            <w:pPr>
              <w:pStyle w:val="TableParagraph"/>
              <w:spacing w:line="249" w:lineRule="exact"/>
              <w:ind w:left="107"/>
              <w:rPr>
                <w:rFonts w:ascii="Carlito"/>
              </w:rPr>
            </w:pPr>
            <w:r>
              <w:rPr>
                <w:rFonts w:ascii="Carlito"/>
                <w:color w:val="1F1F1E"/>
              </w:rPr>
              <w:t>a/c 67217796 Business Current Nil</w:t>
            </w:r>
          </w:p>
        </w:tc>
      </w:tr>
      <w:tr w:rsidR="00786ABD" w14:paraId="7EC76264" w14:textId="77777777">
        <w:trPr>
          <w:trHeight w:val="292"/>
        </w:trPr>
        <w:tc>
          <w:tcPr>
            <w:tcW w:w="6942" w:type="dxa"/>
          </w:tcPr>
          <w:p w14:paraId="63D7EAEA" w14:textId="77777777" w:rsidR="00786ABD" w:rsidRDefault="00B63385">
            <w:pPr>
              <w:pStyle w:val="TableParagraph"/>
              <w:spacing w:line="272" w:lineRule="exact"/>
              <w:ind w:left="107"/>
              <w:rPr>
                <w:rFonts w:ascii="Carlito"/>
                <w:b/>
                <w:sz w:val="24"/>
              </w:rPr>
            </w:pPr>
            <w:r>
              <w:rPr>
                <w:rFonts w:ascii="Carlito"/>
                <w:b/>
                <w:sz w:val="24"/>
              </w:rPr>
              <w:t>Wages s/o</w:t>
            </w:r>
          </w:p>
        </w:tc>
        <w:tc>
          <w:tcPr>
            <w:tcW w:w="3294" w:type="dxa"/>
          </w:tcPr>
          <w:p w14:paraId="6D5C08B8" w14:textId="77777777" w:rsidR="00786ABD" w:rsidRDefault="00B63385">
            <w:pPr>
              <w:pStyle w:val="TableParagraph"/>
              <w:spacing w:line="272" w:lineRule="exact"/>
              <w:ind w:left="0" w:right="94"/>
              <w:jc w:val="right"/>
              <w:rPr>
                <w:rFonts w:ascii="Carlito"/>
                <w:sz w:val="24"/>
              </w:rPr>
            </w:pPr>
            <w:r>
              <w:rPr>
                <w:rFonts w:ascii="Carlito"/>
                <w:sz w:val="24"/>
              </w:rPr>
              <w:t>None</w:t>
            </w:r>
          </w:p>
        </w:tc>
      </w:tr>
      <w:tr w:rsidR="00786ABD" w14:paraId="4294A3C7" w14:textId="77777777">
        <w:trPr>
          <w:trHeight w:val="292"/>
        </w:trPr>
        <w:tc>
          <w:tcPr>
            <w:tcW w:w="6942" w:type="dxa"/>
          </w:tcPr>
          <w:p w14:paraId="421697BB" w14:textId="77777777" w:rsidR="00786ABD" w:rsidRDefault="00B63385">
            <w:pPr>
              <w:pStyle w:val="TableParagraph"/>
              <w:spacing w:line="272" w:lineRule="exact"/>
              <w:ind w:left="107"/>
              <w:rPr>
                <w:rFonts w:ascii="Carlito"/>
                <w:b/>
                <w:sz w:val="24"/>
              </w:rPr>
            </w:pPr>
            <w:r>
              <w:rPr>
                <w:rFonts w:ascii="Carlito"/>
                <w:b/>
                <w:sz w:val="24"/>
              </w:rPr>
              <w:t>Balance at NatWest Bank current account 30</w:t>
            </w:r>
            <w:r>
              <w:rPr>
                <w:rFonts w:ascii="Carlito"/>
                <w:b/>
                <w:sz w:val="24"/>
                <w:vertAlign w:val="superscript"/>
              </w:rPr>
              <w:t>th</w:t>
            </w:r>
            <w:r>
              <w:rPr>
                <w:rFonts w:ascii="Carlito"/>
                <w:b/>
                <w:sz w:val="24"/>
              </w:rPr>
              <w:t xml:space="preserve"> June 2023</w:t>
            </w:r>
          </w:p>
        </w:tc>
        <w:tc>
          <w:tcPr>
            <w:tcW w:w="3294" w:type="dxa"/>
          </w:tcPr>
          <w:p w14:paraId="77C7AF15" w14:textId="77777777" w:rsidR="00786ABD" w:rsidRDefault="00B63385">
            <w:pPr>
              <w:pStyle w:val="TableParagraph"/>
              <w:spacing w:line="272" w:lineRule="exact"/>
              <w:ind w:left="0" w:right="95"/>
              <w:jc w:val="right"/>
              <w:rPr>
                <w:rFonts w:ascii="Carlito" w:hAnsi="Carlito"/>
                <w:sz w:val="24"/>
              </w:rPr>
            </w:pPr>
            <w:r>
              <w:rPr>
                <w:rFonts w:ascii="Carlito" w:hAnsi="Carlito"/>
                <w:sz w:val="24"/>
              </w:rPr>
              <w:t>£20,909.28</w:t>
            </w:r>
          </w:p>
        </w:tc>
      </w:tr>
      <w:tr w:rsidR="00786ABD" w14:paraId="64D30A90" w14:textId="77777777">
        <w:trPr>
          <w:trHeight w:val="294"/>
        </w:trPr>
        <w:tc>
          <w:tcPr>
            <w:tcW w:w="6942" w:type="dxa"/>
          </w:tcPr>
          <w:p w14:paraId="5B5BD98A" w14:textId="77777777" w:rsidR="00786ABD" w:rsidRDefault="00B63385">
            <w:pPr>
              <w:pStyle w:val="TableParagraph"/>
              <w:spacing w:before="1" w:line="273" w:lineRule="exact"/>
              <w:ind w:left="107"/>
              <w:rPr>
                <w:rFonts w:ascii="Carlito" w:hAnsi="Carlito"/>
                <w:b/>
                <w:sz w:val="24"/>
              </w:rPr>
            </w:pPr>
            <w:r>
              <w:rPr>
                <w:rFonts w:ascii="Carlito" w:hAnsi="Carlito"/>
                <w:b/>
                <w:sz w:val="24"/>
              </w:rPr>
              <w:t>Balance of Clerk’s Expenses Account 30</w:t>
            </w:r>
            <w:r>
              <w:rPr>
                <w:rFonts w:ascii="Carlito" w:hAnsi="Carlito"/>
                <w:b/>
                <w:sz w:val="24"/>
                <w:vertAlign w:val="superscript"/>
              </w:rPr>
              <w:t>th</w:t>
            </w:r>
            <w:r>
              <w:rPr>
                <w:rFonts w:ascii="Carlito" w:hAnsi="Carlito"/>
                <w:b/>
                <w:sz w:val="24"/>
              </w:rPr>
              <w:t xml:space="preserve"> June 2023</w:t>
            </w:r>
          </w:p>
        </w:tc>
        <w:tc>
          <w:tcPr>
            <w:tcW w:w="3294" w:type="dxa"/>
          </w:tcPr>
          <w:p w14:paraId="6DB57193" w14:textId="77777777" w:rsidR="00786ABD" w:rsidRDefault="00B63385">
            <w:pPr>
              <w:pStyle w:val="TableParagraph"/>
              <w:tabs>
                <w:tab w:val="left" w:pos="449"/>
              </w:tabs>
              <w:spacing w:before="1" w:line="273" w:lineRule="exact"/>
              <w:ind w:left="0" w:right="94"/>
              <w:jc w:val="right"/>
              <w:rPr>
                <w:rFonts w:ascii="Carlito" w:hAnsi="Carlito"/>
                <w:sz w:val="24"/>
              </w:rPr>
            </w:pPr>
            <w:r>
              <w:rPr>
                <w:rFonts w:ascii="Carlito" w:hAnsi="Carlito"/>
                <w:sz w:val="24"/>
              </w:rPr>
              <w:t>£</w:t>
            </w:r>
            <w:r>
              <w:rPr>
                <w:rFonts w:ascii="Carlito" w:hAnsi="Carlito"/>
                <w:sz w:val="24"/>
              </w:rPr>
              <w:tab/>
            </w:r>
            <w:r>
              <w:rPr>
                <w:rFonts w:ascii="Carlito" w:hAnsi="Carlito"/>
                <w:spacing w:val="-1"/>
                <w:sz w:val="24"/>
              </w:rPr>
              <w:t>105.81</w:t>
            </w:r>
          </w:p>
        </w:tc>
      </w:tr>
      <w:tr w:rsidR="00786ABD" w14:paraId="2A7B2959" w14:textId="77777777">
        <w:trPr>
          <w:trHeight w:val="292"/>
        </w:trPr>
        <w:tc>
          <w:tcPr>
            <w:tcW w:w="6942" w:type="dxa"/>
          </w:tcPr>
          <w:p w14:paraId="0F492163" w14:textId="77777777" w:rsidR="00786ABD" w:rsidRDefault="00B63385">
            <w:pPr>
              <w:pStyle w:val="TableParagraph"/>
              <w:spacing w:line="272" w:lineRule="exact"/>
              <w:ind w:left="107"/>
              <w:rPr>
                <w:rFonts w:ascii="Carlito"/>
                <w:b/>
                <w:sz w:val="24"/>
              </w:rPr>
            </w:pPr>
            <w:r>
              <w:rPr>
                <w:rFonts w:ascii="Carlito"/>
                <w:b/>
                <w:sz w:val="24"/>
              </w:rPr>
              <w:t>Balance of NatWest Reserve Account 30</w:t>
            </w:r>
            <w:r>
              <w:rPr>
                <w:rFonts w:ascii="Carlito"/>
                <w:b/>
                <w:sz w:val="24"/>
                <w:vertAlign w:val="superscript"/>
              </w:rPr>
              <w:t>th</w:t>
            </w:r>
            <w:r>
              <w:rPr>
                <w:rFonts w:ascii="Carlito"/>
                <w:b/>
                <w:sz w:val="24"/>
              </w:rPr>
              <w:t xml:space="preserve"> June 2023</w:t>
            </w:r>
          </w:p>
        </w:tc>
        <w:tc>
          <w:tcPr>
            <w:tcW w:w="3294" w:type="dxa"/>
          </w:tcPr>
          <w:p w14:paraId="03929C19" w14:textId="77777777" w:rsidR="00786ABD" w:rsidRDefault="00B63385">
            <w:pPr>
              <w:pStyle w:val="TableParagraph"/>
              <w:tabs>
                <w:tab w:val="left" w:pos="447"/>
              </w:tabs>
              <w:spacing w:line="272" w:lineRule="exact"/>
              <w:ind w:left="0" w:right="94"/>
              <w:jc w:val="right"/>
              <w:rPr>
                <w:rFonts w:ascii="Carlito" w:hAnsi="Carlito"/>
                <w:sz w:val="24"/>
              </w:rPr>
            </w:pPr>
            <w:r>
              <w:rPr>
                <w:rFonts w:ascii="Carlito" w:hAnsi="Carlito"/>
                <w:sz w:val="24"/>
              </w:rPr>
              <w:t>£</w:t>
            </w:r>
            <w:r>
              <w:rPr>
                <w:rFonts w:ascii="Carlito" w:hAnsi="Carlito"/>
                <w:sz w:val="24"/>
              </w:rPr>
              <w:tab/>
              <w:t>117.32</w:t>
            </w:r>
          </w:p>
        </w:tc>
      </w:tr>
      <w:tr w:rsidR="00786ABD" w14:paraId="193EA998" w14:textId="77777777">
        <w:trPr>
          <w:trHeight w:val="292"/>
        </w:trPr>
        <w:tc>
          <w:tcPr>
            <w:tcW w:w="6942" w:type="dxa"/>
          </w:tcPr>
          <w:p w14:paraId="51EE12FF" w14:textId="77777777" w:rsidR="00786ABD" w:rsidRDefault="00B63385">
            <w:pPr>
              <w:pStyle w:val="TableParagraph"/>
              <w:spacing w:line="272" w:lineRule="exact"/>
              <w:ind w:left="107"/>
              <w:rPr>
                <w:rFonts w:ascii="Carlito"/>
                <w:b/>
                <w:sz w:val="24"/>
              </w:rPr>
            </w:pPr>
            <w:r>
              <w:rPr>
                <w:rFonts w:ascii="Carlito"/>
                <w:b/>
                <w:sz w:val="24"/>
              </w:rPr>
              <w:t>Balance of Saffron Walden B/S Account 30</w:t>
            </w:r>
            <w:r>
              <w:rPr>
                <w:rFonts w:ascii="Carlito"/>
                <w:b/>
                <w:sz w:val="24"/>
                <w:vertAlign w:val="superscript"/>
              </w:rPr>
              <w:t>th</w:t>
            </w:r>
            <w:r>
              <w:rPr>
                <w:rFonts w:ascii="Carlito"/>
                <w:b/>
                <w:sz w:val="24"/>
              </w:rPr>
              <w:t xml:space="preserve"> June 2023</w:t>
            </w:r>
          </w:p>
        </w:tc>
        <w:tc>
          <w:tcPr>
            <w:tcW w:w="3294" w:type="dxa"/>
          </w:tcPr>
          <w:p w14:paraId="355BAE68" w14:textId="77777777" w:rsidR="00786ABD" w:rsidRDefault="00B63385">
            <w:pPr>
              <w:pStyle w:val="TableParagraph"/>
              <w:spacing w:line="272" w:lineRule="exact"/>
              <w:ind w:left="0" w:right="95"/>
              <w:jc w:val="right"/>
              <w:rPr>
                <w:rFonts w:ascii="Carlito" w:hAnsi="Carlito"/>
                <w:sz w:val="24"/>
              </w:rPr>
            </w:pPr>
            <w:r>
              <w:rPr>
                <w:rFonts w:ascii="Carlito" w:hAnsi="Carlito"/>
                <w:sz w:val="24"/>
              </w:rPr>
              <w:t>£30,516.58</w:t>
            </w:r>
          </w:p>
        </w:tc>
      </w:tr>
    </w:tbl>
    <w:p w14:paraId="13FCEF95" w14:textId="77777777" w:rsidR="00786ABD" w:rsidRDefault="00786ABD">
      <w:pPr>
        <w:pStyle w:val="BodyText"/>
        <w:rPr>
          <w:sz w:val="20"/>
        </w:rPr>
      </w:pPr>
    </w:p>
    <w:p w14:paraId="697FE5EB" w14:textId="77777777" w:rsidR="00786ABD" w:rsidRDefault="00786ABD">
      <w:pPr>
        <w:pStyle w:val="BodyText"/>
        <w:spacing w:before="11" w:after="1"/>
        <w:rPr>
          <w:sz w:val="2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1"/>
        <w:gridCol w:w="3436"/>
        <w:gridCol w:w="1275"/>
        <w:gridCol w:w="2240"/>
        <w:gridCol w:w="1419"/>
      </w:tblGrid>
      <w:tr w:rsidR="00786ABD" w14:paraId="5CA1F082" w14:textId="77777777">
        <w:trPr>
          <w:trHeight w:val="588"/>
        </w:trPr>
        <w:tc>
          <w:tcPr>
            <w:tcW w:w="2091" w:type="dxa"/>
          </w:tcPr>
          <w:p w14:paraId="6AA44A73" w14:textId="77777777" w:rsidR="00786ABD" w:rsidRDefault="00B63385">
            <w:pPr>
              <w:pStyle w:val="TableParagraph"/>
              <w:spacing w:before="1"/>
              <w:ind w:left="107"/>
              <w:rPr>
                <w:rFonts w:ascii="Carlito" w:hAnsi="Carlito"/>
                <w:b/>
                <w:sz w:val="24"/>
              </w:rPr>
            </w:pPr>
            <w:r>
              <w:rPr>
                <w:rFonts w:ascii="Carlito" w:hAnsi="Carlito"/>
                <w:b/>
                <w:sz w:val="24"/>
              </w:rPr>
              <w:t>Clerk’s Expenses</w:t>
            </w:r>
          </w:p>
          <w:p w14:paraId="3BC91510" w14:textId="77777777" w:rsidR="00786ABD" w:rsidRDefault="00B63385">
            <w:pPr>
              <w:pStyle w:val="TableParagraph"/>
              <w:spacing w:before="1" w:line="273" w:lineRule="exact"/>
              <w:ind w:left="107"/>
              <w:rPr>
                <w:rFonts w:ascii="Carlito"/>
                <w:b/>
                <w:sz w:val="24"/>
              </w:rPr>
            </w:pPr>
            <w:r>
              <w:rPr>
                <w:rFonts w:ascii="Carlito"/>
                <w:b/>
                <w:sz w:val="24"/>
              </w:rPr>
              <w:t>Account</w:t>
            </w:r>
          </w:p>
        </w:tc>
        <w:tc>
          <w:tcPr>
            <w:tcW w:w="3436" w:type="dxa"/>
          </w:tcPr>
          <w:p w14:paraId="2C39E73F" w14:textId="77777777" w:rsidR="00786ABD" w:rsidRDefault="00B63385">
            <w:pPr>
              <w:pStyle w:val="TableParagraph"/>
              <w:spacing w:before="1"/>
              <w:ind w:left="107"/>
              <w:rPr>
                <w:rFonts w:ascii="Carlito"/>
                <w:b/>
                <w:sz w:val="24"/>
              </w:rPr>
            </w:pPr>
            <w:r>
              <w:rPr>
                <w:rFonts w:ascii="Carlito"/>
                <w:b/>
                <w:sz w:val="24"/>
              </w:rPr>
              <w:t>Deta</w:t>
            </w:r>
          </w:p>
        </w:tc>
        <w:tc>
          <w:tcPr>
            <w:tcW w:w="1275" w:type="dxa"/>
          </w:tcPr>
          <w:p w14:paraId="44692CF6" w14:textId="77777777" w:rsidR="00786ABD" w:rsidRDefault="00B63385">
            <w:pPr>
              <w:pStyle w:val="TableParagraph"/>
              <w:spacing w:before="1"/>
              <w:ind w:left="209" w:right="204"/>
              <w:jc w:val="center"/>
              <w:rPr>
                <w:rFonts w:ascii="Carlito"/>
                <w:b/>
                <w:sz w:val="24"/>
              </w:rPr>
            </w:pPr>
            <w:r>
              <w:rPr>
                <w:rFonts w:ascii="Carlito"/>
                <w:b/>
                <w:sz w:val="24"/>
              </w:rPr>
              <w:t>Amount</w:t>
            </w:r>
          </w:p>
        </w:tc>
        <w:tc>
          <w:tcPr>
            <w:tcW w:w="2240" w:type="dxa"/>
          </w:tcPr>
          <w:p w14:paraId="11EEA160" w14:textId="77777777" w:rsidR="00786ABD" w:rsidRDefault="00B63385">
            <w:pPr>
              <w:pStyle w:val="TableParagraph"/>
              <w:spacing w:before="1"/>
              <w:ind w:left="700" w:right="695"/>
              <w:jc w:val="center"/>
              <w:rPr>
                <w:rFonts w:ascii="Carlito"/>
                <w:b/>
                <w:sz w:val="24"/>
              </w:rPr>
            </w:pPr>
            <w:r>
              <w:rPr>
                <w:rFonts w:ascii="Carlito"/>
                <w:b/>
                <w:sz w:val="24"/>
              </w:rPr>
              <w:t>Total</w:t>
            </w:r>
          </w:p>
        </w:tc>
        <w:tc>
          <w:tcPr>
            <w:tcW w:w="1419" w:type="dxa"/>
          </w:tcPr>
          <w:p w14:paraId="0AB1A8B5" w14:textId="77777777" w:rsidR="00786ABD" w:rsidRDefault="00B63385">
            <w:pPr>
              <w:pStyle w:val="TableParagraph"/>
              <w:spacing w:before="1"/>
              <w:ind w:left="106"/>
              <w:rPr>
                <w:rFonts w:ascii="Carlito"/>
                <w:b/>
                <w:sz w:val="24"/>
              </w:rPr>
            </w:pPr>
            <w:r>
              <w:rPr>
                <w:rFonts w:ascii="Carlito"/>
                <w:b/>
                <w:sz w:val="24"/>
              </w:rPr>
              <w:t>VAT</w:t>
            </w:r>
          </w:p>
        </w:tc>
      </w:tr>
      <w:tr w:rsidR="00786ABD" w14:paraId="2E6D8CE0" w14:textId="77777777">
        <w:trPr>
          <w:trHeight w:val="292"/>
        </w:trPr>
        <w:tc>
          <w:tcPr>
            <w:tcW w:w="2091" w:type="dxa"/>
          </w:tcPr>
          <w:p w14:paraId="4B949360" w14:textId="77777777" w:rsidR="00786ABD" w:rsidRDefault="00B63385">
            <w:pPr>
              <w:pStyle w:val="TableParagraph"/>
              <w:spacing w:line="272" w:lineRule="exact"/>
              <w:ind w:left="107"/>
              <w:rPr>
                <w:rFonts w:ascii="Carlito"/>
                <w:sz w:val="24"/>
              </w:rPr>
            </w:pPr>
            <w:r>
              <w:rPr>
                <w:rFonts w:ascii="Carlito"/>
                <w:sz w:val="24"/>
              </w:rPr>
              <w:t>D/D</w:t>
            </w:r>
          </w:p>
        </w:tc>
        <w:tc>
          <w:tcPr>
            <w:tcW w:w="3436" w:type="dxa"/>
          </w:tcPr>
          <w:p w14:paraId="1DE6B626" w14:textId="77777777" w:rsidR="00786ABD" w:rsidRDefault="00B63385">
            <w:pPr>
              <w:pStyle w:val="TableParagraph"/>
              <w:spacing w:line="272" w:lineRule="exact"/>
              <w:ind w:left="107"/>
              <w:rPr>
                <w:rFonts w:ascii="Carlito"/>
                <w:sz w:val="24"/>
              </w:rPr>
            </w:pPr>
            <w:r>
              <w:rPr>
                <w:rFonts w:ascii="Carlito"/>
                <w:sz w:val="24"/>
              </w:rPr>
              <w:t>Force 36 Email hosting</w:t>
            </w:r>
          </w:p>
        </w:tc>
        <w:tc>
          <w:tcPr>
            <w:tcW w:w="1275" w:type="dxa"/>
          </w:tcPr>
          <w:p w14:paraId="36E69557" w14:textId="77777777" w:rsidR="00786ABD" w:rsidRDefault="00B63385">
            <w:pPr>
              <w:pStyle w:val="TableParagraph"/>
              <w:spacing w:line="272" w:lineRule="exact"/>
              <w:ind w:left="209" w:right="201"/>
              <w:jc w:val="center"/>
              <w:rPr>
                <w:rFonts w:ascii="Carlito" w:hAnsi="Carlito"/>
                <w:sz w:val="24"/>
              </w:rPr>
            </w:pPr>
            <w:r>
              <w:rPr>
                <w:rFonts w:ascii="Carlito" w:hAnsi="Carlito"/>
                <w:sz w:val="24"/>
              </w:rPr>
              <w:t>£15.00</w:t>
            </w:r>
          </w:p>
        </w:tc>
        <w:tc>
          <w:tcPr>
            <w:tcW w:w="2240" w:type="dxa"/>
          </w:tcPr>
          <w:p w14:paraId="46FBF3A9" w14:textId="77777777" w:rsidR="00786ABD" w:rsidRDefault="00B63385">
            <w:pPr>
              <w:pStyle w:val="TableParagraph"/>
              <w:spacing w:line="272" w:lineRule="exact"/>
              <w:ind w:left="703" w:right="695"/>
              <w:jc w:val="center"/>
              <w:rPr>
                <w:rFonts w:ascii="Carlito" w:hAnsi="Carlito"/>
                <w:sz w:val="24"/>
              </w:rPr>
            </w:pPr>
            <w:r>
              <w:rPr>
                <w:rFonts w:ascii="Carlito" w:hAnsi="Carlito"/>
                <w:sz w:val="24"/>
              </w:rPr>
              <w:t>£18.00</w:t>
            </w:r>
          </w:p>
        </w:tc>
        <w:tc>
          <w:tcPr>
            <w:tcW w:w="1419" w:type="dxa"/>
          </w:tcPr>
          <w:p w14:paraId="4ABF780E" w14:textId="77777777" w:rsidR="00786ABD" w:rsidRDefault="00B63385">
            <w:pPr>
              <w:pStyle w:val="TableParagraph"/>
              <w:spacing w:line="272" w:lineRule="exact"/>
              <w:ind w:left="432"/>
              <w:rPr>
                <w:rFonts w:ascii="Carlito" w:hAnsi="Carlito"/>
                <w:sz w:val="24"/>
              </w:rPr>
            </w:pPr>
            <w:r>
              <w:rPr>
                <w:rFonts w:ascii="Carlito" w:hAnsi="Carlito"/>
                <w:sz w:val="24"/>
              </w:rPr>
              <w:t>£3.00</w:t>
            </w:r>
          </w:p>
        </w:tc>
      </w:tr>
      <w:tr w:rsidR="00786ABD" w14:paraId="3EA2AD68" w14:textId="77777777">
        <w:trPr>
          <w:trHeight w:val="453"/>
        </w:trPr>
        <w:tc>
          <w:tcPr>
            <w:tcW w:w="2091" w:type="dxa"/>
          </w:tcPr>
          <w:p w14:paraId="3BC23468" w14:textId="77777777" w:rsidR="00786ABD" w:rsidRDefault="00786ABD">
            <w:pPr>
              <w:pStyle w:val="TableParagraph"/>
              <w:ind w:left="0"/>
              <w:rPr>
                <w:rFonts w:ascii="Times New Roman"/>
              </w:rPr>
            </w:pPr>
          </w:p>
        </w:tc>
        <w:tc>
          <w:tcPr>
            <w:tcW w:w="3436" w:type="dxa"/>
          </w:tcPr>
          <w:p w14:paraId="24615B1D" w14:textId="77777777" w:rsidR="00786ABD" w:rsidRDefault="00B63385">
            <w:pPr>
              <w:pStyle w:val="TableParagraph"/>
              <w:spacing w:line="292" w:lineRule="exact"/>
              <w:ind w:left="107"/>
              <w:rPr>
                <w:rFonts w:ascii="Carlito"/>
                <w:sz w:val="24"/>
              </w:rPr>
            </w:pPr>
            <w:r>
              <w:rPr>
                <w:rFonts w:ascii="Carlito"/>
                <w:sz w:val="24"/>
              </w:rPr>
              <w:t>HP Instant Ink</w:t>
            </w:r>
          </w:p>
        </w:tc>
        <w:tc>
          <w:tcPr>
            <w:tcW w:w="1275" w:type="dxa"/>
          </w:tcPr>
          <w:p w14:paraId="45F13F80" w14:textId="77777777" w:rsidR="00786ABD" w:rsidRDefault="00B63385">
            <w:pPr>
              <w:pStyle w:val="TableParagraph"/>
              <w:spacing w:line="292" w:lineRule="exact"/>
              <w:ind w:left="209" w:right="203"/>
              <w:jc w:val="center"/>
              <w:rPr>
                <w:rFonts w:ascii="Carlito" w:hAnsi="Carlito"/>
                <w:sz w:val="24"/>
              </w:rPr>
            </w:pPr>
            <w:r>
              <w:rPr>
                <w:rFonts w:ascii="Carlito" w:hAnsi="Carlito"/>
                <w:sz w:val="24"/>
              </w:rPr>
              <w:t>£8.33</w:t>
            </w:r>
          </w:p>
        </w:tc>
        <w:tc>
          <w:tcPr>
            <w:tcW w:w="2240" w:type="dxa"/>
          </w:tcPr>
          <w:p w14:paraId="531DF4C7" w14:textId="6F7B99B7" w:rsidR="00786ABD" w:rsidRDefault="00B63385">
            <w:pPr>
              <w:pStyle w:val="TableParagraph"/>
              <w:spacing w:line="292" w:lineRule="exact"/>
              <w:ind w:left="703" w:right="695"/>
              <w:jc w:val="center"/>
              <w:rPr>
                <w:rFonts w:ascii="Carlito" w:hAnsi="Carlito"/>
                <w:sz w:val="24"/>
              </w:rPr>
            </w:pPr>
            <w:r>
              <w:rPr>
                <w:rFonts w:ascii="Carlito" w:hAnsi="Carlito"/>
                <w:sz w:val="24"/>
              </w:rPr>
              <w:t>£9.99</w:t>
            </w:r>
          </w:p>
        </w:tc>
        <w:tc>
          <w:tcPr>
            <w:tcW w:w="1419" w:type="dxa"/>
          </w:tcPr>
          <w:p w14:paraId="3F4469FC" w14:textId="77777777" w:rsidR="00786ABD" w:rsidRDefault="00B63385">
            <w:pPr>
              <w:pStyle w:val="TableParagraph"/>
              <w:spacing w:line="292" w:lineRule="exact"/>
              <w:ind w:left="432"/>
              <w:rPr>
                <w:rFonts w:ascii="Carlito" w:hAnsi="Carlito"/>
                <w:sz w:val="24"/>
              </w:rPr>
            </w:pPr>
            <w:r>
              <w:rPr>
                <w:rFonts w:ascii="Carlito" w:hAnsi="Carlito"/>
                <w:sz w:val="24"/>
              </w:rPr>
              <w:t>£1.66</w:t>
            </w:r>
          </w:p>
        </w:tc>
      </w:tr>
      <w:tr w:rsidR="00786ABD" w14:paraId="7B1223A6" w14:textId="77777777">
        <w:trPr>
          <w:trHeight w:val="455"/>
        </w:trPr>
        <w:tc>
          <w:tcPr>
            <w:tcW w:w="2091" w:type="dxa"/>
          </w:tcPr>
          <w:p w14:paraId="01E345DA" w14:textId="77777777" w:rsidR="00786ABD" w:rsidRDefault="00786ABD">
            <w:pPr>
              <w:pStyle w:val="TableParagraph"/>
              <w:ind w:left="0"/>
              <w:rPr>
                <w:rFonts w:ascii="Times New Roman"/>
              </w:rPr>
            </w:pPr>
          </w:p>
        </w:tc>
        <w:tc>
          <w:tcPr>
            <w:tcW w:w="3436" w:type="dxa"/>
          </w:tcPr>
          <w:p w14:paraId="06FB7239" w14:textId="04C2B99A" w:rsidR="00786ABD" w:rsidRDefault="00F42E99">
            <w:pPr>
              <w:pStyle w:val="TableParagraph"/>
              <w:spacing w:line="292" w:lineRule="exact"/>
              <w:ind w:left="107"/>
              <w:rPr>
                <w:rFonts w:ascii="Carlito"/>
                <w:sz w:val="24"/>
              </w:rPr>
            </w:pPr>
            <w:proofErr w:type="spellStart"/>
            <w:r>
              <w:rPr>
                <w:rFonts w:ascii="Carlito"/>
                <w:sz w:val="24"/>
              </w:rPr>
              <w:t>Cor</w:t>
            </w:r>
            <w:r w:rsidR="00B63385">
              <w:rPr>
                <w:rFonts w:ascii="Carlito"/>
                <w:sz w:val="24"/>
              </w:rPr>
              <w:t>sto</w:t>
            </w:r>
            <w:proofErr w:type="spellEnd"/>
          </w:p>
        </w:tc>
        <w:tc>
          <w:tcPr>
            <w:tcW w:w="1275" w:type="dxa"/>
          </w:tcPr>
          <w:p w14:paraId="7759A6C2" w14:textId="77777777" w:rsidR="00786ABD" w:rsidRDefault="00B63385">
            <w:pPr>
              <w:pStyle w:val="TableParagraph"/>
              <w:spacing w:line="292" w:lineRule="exact"/>
              <w:ind w:left="209" w:right="201"/>
              <w:jc w:val="center"/>
              <w:rPr>
                <w:rFonts w:ascii="Carlito" w:hAnsi="Carlito"/>
                <w:sz w:val="24"/>
              </w:rPr>
            </w:pPr>
            <w:r>
              <w:rPr>
                <w:rFonts w:ascii="Carlito" w:hAnsi="Carlito"/>
                <w:sz w:val="24"/>
              </w:rPr>
              <w:t>£87.00</w:t>
            </w:r>
          </w:p>
        </w:tc>
        <w:tc>
          <w:tcPr>
            <w:tcW w:w="2240" w:type="dxa"/>
          </w:tcPr>
          <w:p w14:paraId="455F5E32" w14:textId="77777777" w:rsidR="00786ABD" w:rsidRDefault="00B63385">
            <w:pPr>
              <w:pStyle w:val="TableParagraph"/>
              <w:spacing w:line="292" w:lineRule="exact"/>
              <w:ind w:left="703" w:right="695"/>
              <w:jc w:val="center"/>
              <w:rPr>
                <w:rFonts w:ascii="Carlito" w:hAnsi="Carlito"/>
                <w:sz w:val="24"/>
              </w:rPr>
            </w:pPr>
            <w:r>
              <w:rPr>
                <w:rFonts w:ascii="Carlito" w:hAnsi="Carlito"/>
                <w:sz w:val="24"/>
              </w:rPr>
              <w:t>£104.40</w:t>
            </w:r>
          </w:p>
        </w:tc>
        <w:tc>
          <w:tcPr>
            <w:tcW w:w="1419" w:type="dxa"/>
          </w:tcPr>
          <w:p w14:paraId="76AD8D49" w14:textId="77777777" w:rsidR="00786ABD" w:rsidRDefault="00B63385">
            <w:pPr>
              <w:pStyle w:val="TableParagraph"/>
              <w:spacing w:line="292" w:lineRule="exact"/>
              <w:ind w:left="0" w:right="365"/>
              <w:jc w:val="right"/>
              <w:rPr>
                <w:rFonts w:ascii="Carlito" w:hAnsi="Carlito"/>
                <w:sz w:val="24"/>
              </w:rPr>
            </w:pPr>
            <w:r>
              <w:rPr>
                <w:rFonts w:ascii="Carlito" w:hAnsi="Carlito"/>
                <w:sz w:val="24"/>
              </w:rPr>
              <w:t>£17.40</w:t>
            </w:r>
          </w:p>
        </w:tc>
      </w:tr>
      <w:tr w:rsidR="00786ABD" w14:paraId="6FE9F86A" w14:textId="77777777">
        <w:trPr>
          <w:trHeight w:val="453"/>
        </w:trPr>
        <w:tc>
          <w:tcPr>
            <w:tcW w:w="2091" w:type="dxa"/>
          </w:tcPr>
          <w:p w14:paraId="01EE9A82" w14:textId="77777777" w:rsidR="00786ABD" w:rsidRDefault="00B63385">
            <w:pPr>
              <w:pStyle w:val="TableParagraph"/>
              <w:spacing w:line="292" w:lineRule="exact"/>
              <w:ind w:left="107"/>
              <w:rPr>
                <w:rFonts w:ascii="Carlito"/>
                <w:b/>
                <w:sz w:val="24"/>
              </w:rPr>
            </w:pPr>
            <w:r>
              <w:rPr>
                <w:rFonts w:ascii="Carlito"/>
                <w:b/>
                <w:sz w:val="24"/>
              </w:rPr>
              <w:t>Total</w:t>
            </w:r>
          </w:p>
        </w:tc>
        <w:tc>
          <w:tcPr>
            <w:tcW w:w="3436" w:type="dxa"/>
          </w:tcPr>
          <w:p w14:paraId="39AA22CD" w14:textId="77777777" w:rsidR="00786ABD" w:rsidRDefault="00786ABD">
            <w:pPr>
              <w:pStyle w:val="TableParagraph"/>
              <w:ind w:left="0"/>
              <w:rPr>
                <w:rFonts w:ascii="Times New Roman"/>
              </w:rPr>
            </w:pPr>
          </w:p>
        </w:tc>
        <w:tc>
          <w:tcPr>
            <w:tcW w:w="1275" w:type="dxa"/>
          </w:tcPr>
          <w:p w14:paraId="4F05E771" w14:textId="77777777" w:rsidR="00786ABD" w:rsidRDefault="00B63385">
            <w:pPr>
              <w:pStyle w:val="TableParagraph"/>
              <w:spacing w:line="292" w:lineRule="exact"/>
              <w:ind w:left="209" w:right="202"/>
              <w:jc w:val="center"/>
              <w:rPr>
                <w:rFonts w:ascii="Carlito" w:hAnsi="Carlito"/>
                <w:b/>
                <w:sz w:val="24"/>
              </w:rPr>
            </w:pPr>
            <w:r>
              <w:rPr>
                <w:rFonts w:ascii="Carlito" w:hAnsi="Carlito"/>
                <w:sz w:val="24"/>
              </w:rPr>
              <w:t>£</w:t>
            </w:r>
            <w:r>
              <w:rPr>
                <w:rFonts w:ascii="Carlito" w:hAnsi="Carlito"/>
                <w:b/>
                <w:sz w:val="24"/>
              </w:rPr>
              <w:t>110.33</w:t>
            </w:r>
          </w:p>
        </w:tc>
        <w:tc>
          <w:tcPr>
            <w:tcW w:w="2240" w:type="dxa"/>
          </w:tcPr>
          <w:p w14:paraId="308CCA25" w14:textId="77777777" w:rsidR="00786ABD" w:rsidRDefault="00B63385">
            <w:pPr>
              <w:pStyle w:val="TableParagraph"/>
              <w:spacing w:line="292" w:lineRule="exact"/>
              <w:ind w:left="703" w:right="695"/>
              <w:jc w:val="center"/>
              <w:rPr>
                <w:rFonts w:ascii="Carlito" w:hAnsi="Carlito"/>
                <w:sz w:val="24"/>
              </w:rPr>
            </w:pPr>
            <w:r>
              <w:rPr>
                <w:rFonts w:ascii="Carlito" w:hAnsi="Carlito"/>
                <w:sz w:val="24"/>
              </w:rPr>
              <w:t>£132.39</w:t>
            </w:r>
          </w:p>
        </w:tc>
        <w:tc>
          <w:tcPr>
            <w:tcW w:w="1419" w:type="dxa"/>
          </w:tcPr>
          <w:p w14:paraId="2433BD18" w14:textId="77777777" w:rsidR="00786ABD" w:rsidRDefault="00B63385">
            <w:pPr>
              <w:pStyle w:val="TableParagraph"/>
              <w:spacing w:line="292" w:lineRule="exact"/>
              <w:ind w:left="0" w:right="365"/>
              <w:jc w:val="right"/>
              <w:rPr>
                <w:rFonts w:ascii="Carlito" w:hAnsi="Carlito"/>
                <w:sz w:val="24"/>
              </w:rPr>
            </w:pPr>
            <w:r>
              <w:rPr>
                <w:rFonts w:ascii="Carlito" w:hAnsi="Carlito"/>
                <w:sz w:val="24"/>
              </w:rPr>
              <w:t>£22.06</w:t>
            </w:r>
          </w:p>
        </w:tc>
      </w:tr>
    </w:tbl>
    <w:p w14:paraId="7DEBEB45" w14:textId="77777777" w:rsidR="00786ABD" w:rsidRDefault="00786ABD">
      <w:pPr>
        <w:pStyle w:val="BodyText"/>
        <w:spacing w:before="8"/>
        <w:rPr>
          <w:sz w:val="19"/>
        </w:rPr>
      </w:pPr>
    </w:p>
    <w:p w14:paraId="5EADC481" w14:textId="77777777" w:rsidR="00786ABD" w:rsidRDefault="00B63385">
      <w:pPr>
        <w:pStyle w:val="Heading1"/>
        <w:spacing w:before="52"/>
        <w:ind w:left="100" w:firstLine="0"/>
      </w:pPr>
      <w:r>
        <w:t>Cheques to approve:</w:t>
      </w: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7"/>
        <w:gridCol w:w="3687"/>
        <w:gridCol w:w="1176"/>
        <w:gridCol w:w="1489"/>
        <w:gridCol w:w="1450"/>
      </w:tblGrid>
      <w:tr w:rsidR="00786ABD" w14:paraId="5E87C53C" w14:textId="77777777">
        <w:trPr>
          <w:trHeight w:val="275"/>
        </w:trPr>
        <w:tc>
          <w:tcPr>
            <w:tcW w:w="1697" w:type="dxa"/>
          </w:tcPr>
          <w:p w14:paraId="4B586E3E" w14:textId="77777777" w:rsidR="00786ABD" w:rsidRPr="00BD6B8E" w:rsidRDefault="00B63385">
            <w:pPr>
              <w:pStyle w:val="TableParagraph"/>
              <w:spacing w:line="256" w:lineRule="exact"/>
              <w:ind w:left="434" w:right="426"/>
              <w:jc w:val="center"/>
              <w:rPr>
                <w:rFonts w:ascii="Carlito" w:hAnsi="Carlito"/>
                <w:b/>
                <w:sz w:val="24"/>
                <w:szCs w:val="24"/>
              </w:rPr>
            </w:pPr>
            <w:r w:rsidRPr="00BD6B8E">
              <w:rPr>
                <w:rFonts w:ascii="Carlito" w:hAnsi="Carlito"/>
                <w:b/>
                <w:sz w:val="24"/>
                <w:szCs w:val="24"/>
              </w:rPr>
              <w:t>Cheque</w:t>
            </w:r>
          </w:p>
        </w:tc>
        <w:tc>
          <w:tcPr>
            <w:tcW w:w="3687" w:type="dxa"/>
          </w:tcPr>
          <w:p w14:paraId="1A8A1126" w14:textId="77777777" w:rsidR="00786ABD" w:rsidRPr="00BD6B8E" w:rsidRDefault="00B63385">
            <w:pPr>
              <w:pStyle w:val="TableParagraph"/>
              <w:spacing w:line="256" w:lineRule="exact"/>
              <w:ind w:left="1515" w:right="1508"/>
              <w:jc w:val="center"/>
              <w:rPr>
                <w:rFonts w:ascii="Carlito" w:hAnsi="Carlito"/>
                <w:b/>
                <w:sz w:val="24"/>
                <w:szCs w:val="24"/>
              </w:rPr>
            </w:pPr>
            <w:r w:rsidRPr="00BD6B8E">
              <w:rPr>
                <w:rFonts w:ascii="Carlito" w:hAnsi="Carlito"/>
                <w:b/>
                <w:sz w:val="24"/>
                <w:szCs w:val="24"/>
              </w:rPr>
              <w:t>Detail</w:t>
            </w:r>
          </w:p>
        </w:tc>
        <w:tc>
          <w:tcPr>
            <w:tcW w:w="1176" w:type="dxa"/>
          </w:tcPr>
          <w:p w14:paraId="3DC0A35D" w14:textId="77777777" w:rsidR="00786ABD" w:rsidRPr="00BD6B8E" w:rsidRDefault="00B63385">
            <w:pPr>
              <w:pStyle w:val="TableParagraph"/>
              <w:spacing w:line="256" w:lineRule="exact"/>
              <w:ind w:left="168"/>
              <w:rPr>
                <w:rFonts w:ascii="Carlito" w:hAnsi="Carlito"/>
                <w:b/>
                <w:sz w:val="24"/>
                <w:szCs w:val="24"/>
              </w:rPr>
            </w:pPr>
            <w:r w:rsidRPr="00BD6B8E">
              <w:rPr>
                <w:rFonts w:ascii="Carlito" w:hAnsi="Carlito"/>
                <w:b/>
                <w:sz w:val="24"/>
                <w:szCs w:val="24"/>
              </w:rPr>
              <w:t>Amount</w:t>
            </w:r>
          </w:p>
        </w:tc>
        <w:tc>
          <w:tcPr>
            <w:tcW w:w="1489" w:type="dxa"/>
          </w:tcPr>
          <w:p w14:paraId="22480858" w14:textId="77777777" w:rsidR="00786ABD" w:rsidRPr="00BD6B8E" w:rsidRDefault="00B63385">
            <w:pPr>
              <w:pStyle w:val="TableParagraph"/>
              <w:spacing w:line="256" w:lineRule="exact"/>
              <w:ind w:left="244" w:right="235"/>
              <w:jc w:val="center"/>
              <w:rPr>
                <w:rFonts w:ascii="Carlito" w:hAnsi="Carlito"/>
                <w:b/>
                <w:sz w:val="24"/>
                <w:szCs w:val="24"/>
              </w:rPr>
            </w:pPr>
            <w:r w:rsidRPr="00BD6B8E">
              <w:rPr>
                <w:rFonts w:ascii="Carlito" w:hAnsi="Carlito"/>
                <w:b/>
                <w:sz w:val="24"/>
                <w:szCs w:val="24"/>
              </w:rPr>
              <w:t>Total</w:t>
            </w:r>
          </w:p>
        </w:tc>
        <w:tc>
          <w:tcPr>
            <w:tcW w:w="1450" w:type="dxa"/>
          </w:tcPr>
          <w:p w14:paraId="4074DE7A" w14:textId="77777777" w:rsidR="00786ABD" w:rsidRPr="00BD6B8E" w:rsidRDefault="00B63385">
            <w:pPr>
              <w:pStyle w:val="TableParagraph"/>
              <w:spacing w:line="256" w:lineRule="exact"/>
              <w:ind w:left="431" w:right="426"/>
              <w:jc w:val="center"/>
              <w:rPr>
                <w:rFonts w:ascii="Carlito" w:hAnsi="Carlito"/>
                <w:b/>
                <w:sz w:val="24"/>
                <w:szCs w:val="24"/>
              </w:rPr>
            </w:pPr>
            <w:r w:rsidRPr="00BD6B8E">
              <w:rPr>
                <w:rFonts w:ascii="Carlito" w:hAnsi="Carlito"/>
                <w:b/>
                <w:sz w:val="24"/>
                <w:szCs w:val="24"/>
              </w:rPr>
              <w:t>VAT</w:t>
            </w:r>
          </w:p>
        </w:tc>
      </w:tr>
      <w:tr w:rsidR="00786ABD" w14:paraId="22DA9E3A" w14:textId="77777777">
        <w:trPr>
          <w:trHeight w:val="277"/>
        </w:trPr>
        <w:tc>
          <w:tcPr>
            <w:tcW w:w="1697" w:type="dxa"/>
          </w:tcPr>
          <w:p w14:paraId="19A6839D" w14:textId="77777777" w:rsidR="00786ABD" w:rsidRPr="00BD6B8E" w:rsidRDefault="00B63385">
            <w:pPr>
              <w:pStyle w:val="TableParagraph"/>
              <w:spacing w:before="1" w:line="257" w:lineRule="exact"/>
              <w:ind w:left="433" w:right="426"/>
              <w:jc w:val="center"/>
              <w:rPr>
                <w:rFonts w:ascii="Carlito" w:hAnsi="Carlito"/>
                <w:sz w:val="24"/>
                <w:szCs w:val="24"/>
              </w:rPr>
            </w:pPr>
            <w:r w:rsidRPr="00BD6B8E">
              <w:rPr>
                <w:rFonts w:ascii="Carlito" w:hAnsi="Carlito"/>
                <w:sz w:val="24"/>
                <w:szCs w:val="24"/>
              </w:rPr>
              <w:t>002127</w:t>
            </w:r>
          </w:p>
        </w:tc>
        <w:tc>
          <w:tcPr>
            <w:tcW w:w="3687" w:type="dxa"/>
          </w:tcPr>
          <w:p w14:paraId="2413D855" w14:textId="77777777" w:rsidR="00786ABD" w:rsidRPr="00BD6B8E" w:rsidRDefault="00B63385">
            <w:pPr>
              <w:pStyle w:val="TableParagraph"/>
              <w:spacing w:before="1" w:line="257" w:lineRule="exact"/>
              <w:rPr>
                <w:rFonts w:ascii="Carlito" w:hAnsi="Carlito"/>
                <w:sz w:val="24"/>
                <w:szCs w:val="24"/>
              </w:rPr>
            </w:pPr>
            <w:r w:rsidRPr="00BD6B8E">
              <w:rPr>
                <w:rFonts w:ascii="Carlito" w:hAnsi="Carlito"/>
                <w:sz w:val="24"/>
                <w:szCs w:val="24"/>
              </w:rPr>
              <w:t>Locum RFO - June salary</w:t>
            </w:r>
          </w:p>
        </w:tc>
        <w:tc>
          <w:tcPr>
            <w:tcW w:w="1176" w:type="dxa"/>
          </w:tcPr>
          <w:p w14:paraId="285EF47F" w14:textId="77777777" w:rsidR="00786ABD" w:rsidRPr="00BD6B8E" w:rsidRDefault="00B63385">
            <w:pPr>
              <w:pStyle w:val="TableParagraph"/>
              <w:spacing w:before="1" w:line="257" w:lineRule="exact"/>
              <w:ind w:left="197"/>
              <w:rPr>
                <w:rFonts w:ascii="Carlito" w:hAnsi="Carlito"/>
                <w:sz w:val="24"/>
                <w:szCs w:val="24"/>
              </w:rPr>
            </w:pPr>
            <w:r w:rsidRPr="00BD6B8E">
              <w:rPr>
                <w:rFonts w:ascii="Carlito" w:hAnsi="Carlito"/>
                <w:sz w:val="24"/>
                <w:szCs w:val="24"/>
              </w:rPr>
              <w:t>£305.05</w:t>
            </w:r>
          </w:p>
        </w:tc>
        <w:tc>
          <w:tcPr>
            <w:tcW w:w="1489" w:type="dxa"/>
          </w:tcPr>
          <w:p w14:paraId="5DD667C7" w14:textId="77777777" w:rsidR="00786ABD" w:rsidRPr="00BD6B8E" w:rsidRDefault="00B63385">
            <w:pPr>
              <w:pStyle w:val="TableParagraph"/>
              <w:spacing w:before="1" w:line="257" w:lineRule="exact"/>
              <w:ind w:left="242" w:right="235"/>
              <w:jc w:val="center"/>
              <w:rPr>
                <w:rFonts w:ascii="Carlito" w:hAnsi="Carlito"/>
                <w:sz w:val="24"/>
                <w:szCs w:val="24"/>
              </w:rPr>
            </w:pPr>
            <w:r w:rsidRPr="00BD6B8E">
              <w:rPr>
                <w:rFonts w:ascii="Carlito" w:hAnsi="Carlito"/>
                <w:sz w:val="24"/>
                <w:szCs w:val="24"/>
              </w:rPr>
              <w:t>£305.05</w:t>
            </w:r>
          </w:p>
        </w:tc>
        <w:tc>
          <w:tcPr>
            <w:tcW w:w="1450" w:type="dxa"/>
          </w:tcPr>
          <w:p w14:paraId="05582D9D" w14:textId="77777777" w:rsidR="00786ABD" w:rsidRPr="00BD6B8E" w:rsidRDefault="00B63385">
            <w:pPr>
              <w:pStyle w:val="TableParagraph"/>
              <w:spacing w:before="1" w:line="257" w:lineRule="exact"/>
              <w:ind w:left="433" w:right="424"/>
              <w:jc w:val="center"/>
              <w:rPr>
                <w:rFonts w:ascii="Carlito" w:hAnsi="Carlito"/>
                <w:sz w:val="24"/>
                <w:szCs w:val="24"/>
              </w:rPr>
            </w:pPr>
            <w:r w:rsidRPr="00BD6B8E">
              <w:rPr>
                <w:rFonts w:ascii="Carlito" w:hAnsi="Carlito"/>
                <w:sz w:val="24"/>
                <w:szCs w:val="24"/>
              </w:rPr>
              <w:t>£0</w:t>
            </w:r>
          </w:p>
        </w:tc>
      </w:tr>
      <w:tr w:rsidR="00786ABD" w14:paraId="72AC3620" w14:textId="77777777">
        <w:trPr>
          <w:trHeight w:val="551"/>
        </w:trPr>
        <w:tc>
          <w:tcPr>
            <w:tcW w:w="1697" w:type="dxa"/>
          </w:tcPr>
          <w:p w14:paraId="37F4E7C5" w14:textId="77777777" w:rsidR="00786ABD" w:rsidRPr="00BD6B8E" w:rsidRDefault="00B63385">
            <w:pPr>
              <w:pStyle w:val="TableParagraph"/>
              <w:spacing w:line="275" w:lineRule="exact"/>
              <w:ind w:left="433" w:right="426"/>
              <w:jc w:val="center"/>
              <w:rPr>
                <w:rFonts w:ascii="Carlito" w:hAnsi="Carlito"/>
                <w:sz w:val="24"/>
                <w:szCs w:val="24"/>
              </w:rPr>
            </w:pPr>
            <w:r w:rsidRPr="00BD6B8E">
              <w:rPr>
                <w:rFonts w:ascii="Carlito" w:hAnsi="Carlito"/>
                <w:sz w:val="24"/>
                <w:szCs w:val="24"/>
              </w:rPr>
              <w:t>002129</w:t>
            </w:r>
          </w:p>
        </w:tc>
        <w:tc>
          <w:tcPr>
            <w:tcW w:w="3687" w:type="dxa"/>
          </w:tcPr>
          <w:p w14:paraId="496C3C18" w14:textId="77777777" w:rsidR="00786ABD" w:rsidRPr="00BD6B8E" w:rsidRDefault="00B63385">
            <w:pPr>
              <w:pStyle w:val="TableParagraph"/>
              <w:spacing w:before="2" w:line="276" w:lineRule="exact"/>
              <w:ind w:right="156"/>
              <w:rPr>
                <w:rFonts w:ascii="Carlito" w:hAnsi="Carlito"/>
                <w:sz w:val="24"/>
                <w:szCs w:val="24"/>
              </w:rPr>
            </w:pPr>
            <w:r w:rsidRPr="00BD6B8E">
              <w:rPr>
                <w:rFonts w:ascii="Carlito" w:hAnsi="Carlito"/>
                <w:sz w:val="24"/>
                <w:szCs w:val="24"/>
              </w:rPr>
              <w:t>Locum Clerk June salary, expenses and WFH &amp; Travel</w:t>
            </w:r>
          </w:p>
        </w:tc>
        <w:tc>
          <w:tcPr>
            <w:tcW w:w="1176" w:type="dxa"/>
          </w:tcPr>
          <w:p w14:paraId="584A4227" w14:textId="77777777" w:rsidR="00786ABD" w:rsidRPr="00BD6B8E" w:rsidRDefault="00B63385">
            <w:pPr>
              <w:pStyle w:val="TableParagraph"/>
              <w:spacing w:line="275" w:lineRule="exact"/>
              <w:ind w:left="197"/>
              <w:rPr>
                <w:rFonts w:ascii="Carlito" w:hAnsi="Carlito"/>
                <w:sz w:val="24"/>
                <w:szCs w:val="24"/>
              </w:rPr>
            </w:pPr>
            <w:r w:rsidRPr="00BD6B8E">
              <w:rPr>
                <w:rFonts w:ascii="Carlito" w:hAnsi="Carlito"/>
                <w:sz w:val="24"/>
                <w:szCs w:val="24"/>
              </w:rPr>
              <w:t>£958.35</w:t>
            </w:r>
          </w:p>
        </w:tc>
        <w:tc>
          <w:tcPr>
            <w:tcW w:w="1489" w:type="dxa"/>
          </w:tcPr>
          <w:p w14:paraId="33D8BF6A" w14:textId="77777777" w:rsidR="00786ABD" w:rsidRPr="00BD6B8E" w:rsidRDefault="00B63385">
            <w:pPr>
              <w:pStyle w:val="TableParagraph"/>
              <w:spacing w:line="275" w:lineRule="exact"/>
              <w:ind w:left="242" w:right="235"/>
              <w:jc w:val="center"/>
              <w:rPr>
                <w:rFonts w:ascii="Carlito" w:hAnsi="Carlito"/>
                <w:sz w:val="24"/>
                <w:szCs w:val="24"/>
              </w:rPr>
            </w:pPr>
            <w:r w:rsidRPr="00BD6B8E">
              <w:rPr>
                <w:rFonts w:ascii="Carlito" w:hAnsi="Carlito"/>
                <w:sz w:val="24"/>
                <w:szCs w:val="24"/>
              </w:rPr>
              <w:t>£958.35</w:t>
            </w:r>
          </w:p>
        </w:tc>
        <w:tc>
          <w:tcPr>
            <w:tcW w:w="1450" w:type="dxa"/>
          </w:tcPr>
          <w:p w14:paraId="1D3418E8" w14:textId="77777777" w:rsidR="00786ABD" w:rsidRPr="00BD6B8E" w:rsidRDefault="00B63385">
            <w:pPr>
              <w:pStyle w:val="TableParagraph"/>
              <w:spacing w:line="275" w:lineRule="exact"/>
              <w:ind w:left="433" w:right="424"/>
              <w:jc w:val="center"/>
              <w:rPr>
                <w:rFonts w:ascii="Carlito" w:hAnsi="Carlito"/>
                <w:sz w:val="24"/>
                <w:szCs w:val="24"/>
              </w:rPr>
            </w:pPr>
            <w:r w:rsidRPr="00BD6B8E">
              <w:rPr>
                <w:rFonts w:ascii="Carlito" w:hAnsi="Carlito"/>
                <w:sz w:val="24"/>
                <w:szCs w:val="24"/>
              </w:rPr>
              <w:t>£0</w:t>
            </w:r>
          </w:p>
        </w:tc>
      </w:tr>
      <w:tr w:rsidR="00786ABD" w14:paraId="11BFF6B1" w14:textId="77777777">
        <w:trPr>
          <w:trHeight w:val="549"/>
        </w:trPr>
        <w:tc>
          <w:tcPr>
            <w:tcW w:w="1697" w:type="dxa"/>
          </w:tcPr>
          <w:p w14:paraId="53A54C28" w14:textId="77777777" w:rsidR="00786ABD" w:rsidRPr="00BD6B8E" w:rsidRDefault="00B63385">
            <w:pPr>
              <w:pStyle w:val="TableParagraph"/>
              <w:spacing w:line="273" w:lineRule="exact"/>
              <w:ind w:left="433" w:right="426"/>
              <w:jc w:val="center"/>
              <w:rPr>
                <w:rFonts w:ascii="Carlito" w:hAnsi="Carlito"/>
                <w:sz w:val="24"/>
                <w:szCs w:val="24"/>
              </w:rPr>
            </w:pPr>
            <w:r w:rsidRPr="00BD6B8E">
              <w:rPr>
                <w:rFonts w:ascii="Carlito" w:hAnsi="Carlito"/>
                <w:sz w:val="24"/>
                <w:szCs w:val="24"/>
              </w:rPr>
              <w:t>002128</w:t>
            </w:r>
          </w:p>
        </w:tc>
        <w:tc>
          <w:tcPr>
            <w:tcW w:w="3687" w:type="dxa"/>
          </w:tcPr>
          <w:p w14:paraId="07676EFB" w14:textId="77777777" w:rsidR="00786ABD" w:rsidRPr="00BD6B8E" w:rsidRDefault="00B63385">
            <w:pPr>
              <w:pStyle w:val="TableParagraph"/>
              <w:spacing w:line="276" w:lineRule="exact"/>
              <w:ind w:right="123"/>
              <w:rPr>
                <w:rFonts w:ascii="Carlito" w:hAnsi="Carlito"/>
                <w:sz w:val="24"/>
                <w:szCs w:val="24"/>
              </w:rPr>
            </w:pPr>
            <w:r w:rsidRPr="00BD6B8E">
              <w:rPr>
                <w:rFonts w:ascii="Carlito" w:hAnsi="Carlito"/>
                <w:sz w:val="24"/>
                <w:szCs w:val="24"/>
              </w:rPr>
              <w:t>Clerk June salary, expenses – WFH &amp; Travel</w:t>
            </w:r>
          </w:p>
        </w:tc>
        <w:tc>
          <w:tcPr>
            <w:tcW w:w="1176" w:type="dxa"/>
          </w:tcPr>
          <w:p w14:paraId="26193B7F" w14:textId="77777777" w:rsidR="00786ABD" w:rsidRPr="00BD6B8E" w:rsidRDefault="00B63385">
            <w:pPr>
              <w:pStyle w:val="TableParagraph"/>
              <w:spacing w:line="273" w:lineRule="exact"/>
              <w:ind w:left="197"/>
              <w:rPr>
                <w:rFonts w:ascii="Carlito" w:hAnsi="Carlito"/>
                <w:sz w:val="24"/>
                <w:szCs w:val="24"/>
              </w:rPr>
            </w:pPr>
            <w:r w:rsidRPr="00BD6B8E">
              <w:rPr>
                <w:rFonts w:ascii="Carlito" w:hAnsi="Carlito"/>
                <w:sz w:val="24"/>
                <w:szCs w:val="24"/>
              </w:rPr>
              <w:t>£838.60</w:t>
            </w:r>
          </w:p>
        </w:tc>
        <w:tc>
          <w:tcPr>
            <w:tcW w:w="1489" w:type="dxa"/>
          </w:tcPr>
          <w:p w14:paraId="310C4656" w14:textId="77777777" w:rsidR="00786ABD" w:rsidRPr="00BD6B8E" w:rsidRDefault="00B63385">
            <w:pPr>
              <w:pStyle w:val="TableParagraph"/>
              <w:spacing w:line="273" w:lineRule="exact"/>
              <w:ind w:left="242" w:right="235"/>
              <w:jc w:val="center"/>
              <w:rPr>
                <w:rFonts w:ascii="Carlito" w:hAnsi="Carlito"/>
                <w:sz w:val="24"/>
                <w:szCs w:val="24"/>
              </w:rPr>
            </w:pPr>
            <w:r w:rsidRPr="00BD6B8E">
              <w:rPr>
                <w:rFonts w:ascii="Carlito" w:hAnsi="Carlito"/>
                <w:sz w:val="24"/>
                <w:szCs w:val="24"/>
              </w:rPr>
              <w:t>£838.60</w:t>
            </w:r>
          </w:p>
        </w:tc>
        <w:tc>
          <w:tcPr>
            <w:tcW w:w="1450" w:type="dxa"/>
          </w:tcPr>
          <w:p w14:paraId="3EF32ADB" w14:textId="77777777" w:rsidR="00786ABD" w:rsidRPr="00BD6B8E" w:rsidRDefault="00B63385">
            <w:pPr>
              <w:pStyle w:val="TableParagraph"/>
              <w:spacing w:line="273" w:lineRule="exact"/>
              <w:ind w:left="433" w:right="424"/>
              <w:jc w:val="center"/>
              <w:rPr>
                <w:rFonts w:ascii="Carlito" w:hAnsi="Carlito"/>
                <w:sz w:val="24"/>
                <w:szCs w:val="24"/>
              </w:rPr>
            </w:pPr>
            <w:r w:rsidRPr="00BD6B8E">
              <w:rPr>
                <w:rFonts w:ascii="Carlito" w:hAnsi="Carlito"/>
                <w:sz w:val="24"/>
                <w:szCs w:val="24"/>
              </w:rPr>
              <w:t>£0</w:t>
            </w:r>
          </w:p>
        </w:tc>
      </w:tr>
      <w:tr w:rsidR="00786ABD" w14:paraId="147F2A83" w14:textId="77777777">
        <w:trPr>
          <w:trHeight w:val="273"/>
        </w:trPr>
        <w:tc>
          <w:tcPr>
            <w:tcW w:w="1697" w:type="dxa"/>
          </w:tcPr>
          <w:p w14:paraId="0C67A3B2" w14:textId="77777777" w:rsidR="00786ABD" w:rsidRPr="00BD6B8E" w:rsidRDefault="00B63385">
            <w:pPr>
              <w:pStyle w:val="TableParagraph"/>
              <w:spacing w:line="253" w:lineRule="exact"/>
              <w:ind w:left="433" w:right="426"/>
              <w:jc w:val="center"/>
              <w:rPr>
                <w:rFonts w:ascii="Carlito" w:hAnsi="Carlito"/>
                <w:sz w:val="24"/>
                <w:szCs w:val="24"/>
              </w:rPr>
            </w:pPr>
            <w:r w:rsidRPr="00BD6B8E">
              <w:rPr>
                <w:rFonts w:ascii="Carlito" w:hAnsi="Carlito"/>
                <w:sz w:val="24"/>
                <w:szCs w:val="24"/>
              </w:rPr>
              <w:t>002123</w:t>
            </w:r>
          </w:p>
        </w:tc>
        <w:tc>
          <w:tcPr>
            <w:tcW w:w="3687" w:type="dxa"/>
          </w:tcPr>
          <w:p w14:paraId="7EFF8A66" w14:textId="3B165A14" w:rsidR="00786ABD" w:rsidRPr="00BD6B8E" w:rsidRDefault="00FB068F" w:rsidP="00F42E99">
            <w:pPr>
              <w:pStyle w:val="TableParagraph"/>
              <w:spacing w:line="253" w:lineRule="exact"/>
              <w:rPr>
                <w:rFonts w:ascii="Carlito" w:hAnsi="Carlito"/>
                <w:sz w:val="24"/>
                <w:szCs w:val="24"/>
              </w:rPr>
            </w:pPr>
            <w:r w:rsidRPr="00BD6B8E">
              <w:rPr>
                <w:rFonts w:ascii="Carlito" w:hAnsi="Carlito"/>
                <w:sz w:val="24"/>
                <w:szCs w:val="24"/>
              </w:rPr>
              <w:t>HMRC CANCELLED</w:t>
            </w:r>
            <w:r w:rsidR="00F42E99" w:rsidRPr="00BD6B8E">
              <w:rPr>
                <w:rFonts w:ascii="Carlito" w:hAnsi="Carlito"/>
                <w:sz w:val="24"/>
                <w:szCs w:val="24"/>
              </w:rPr>
              <w:t xml:space="preserve"> </w:t>
            </w:r>
          </w:p>
        </w:tc>
        <w:tc>
          <w:tcPr>
            <w:tcW w:w="1176" w:type="dxa"/>
          </w:tcPr>
          <w:p w14:paraId="2C6D67BD" w14:textId="77777777" w:rsidR="00786ABD" w:rsidRPr="00BD6B8E" w:rsidRDefault="00B63385">
            <w:pPr>
              <w:pStyle w:val="TableParagraph"/>
              <w:spacing w:line="253" w:lineRule="exact"/>
              <w:ind w:left="197"/>
              <w:rPr>
                <w:rFonts w:ascii="Carlito" w:hAnsi="Carlito"/>
                <w:sz w:val="24"/>
                <w:szCs w:val="24"/>
              </w:rPr>
            </w:pPr>
            <w:r w:rsidRPr="00BD6B8E">
              <w:rPr>
                <w:rFonts w:ascii="Carlito" w:hAnsi="Carlito"/>
                <w:sz w:val="24"/>
                <w:szCs w:val="24"/>
              </w:rPr>
              <w:t>£129.38</w:t>
            </w:r>
          </w:p>
        </w:tc>
        <w:tc>
          <w:tcPr>
            <w:tcW w:w="1489" w:type="dxa"/>
          </w:tcPr>
          <w:p w14:paraId="7C317AB9" w14:textId="77777777" w:rsidR="00786ABD" w:rsidRPr="00BD6B8E" w:rsidRDefault="00B63385">
            <w:pPr>
              <w:pStyle w:val="TableParagraph"/>
              <w:spacing w:line="253" w:lineRule="exact"/>
              <w:ind w:left="242" w:right="235"/>
              <w:jc w:val="center"/>
              <w:rPr>
                <w:rFonts w:ascii="Carlito" w:hAnsi="Carlito"/>
                <w:sz w:val="24"/>
                <w:szCs w:val="24"/>
              </w:rPr>
            </w:pPr>
            <w:r w:rsidRPr="00BD6B8E">
              <w:rPr>
                <w:rFonts w:ascii="Carlito" w:hAnsi="Carlito"/>
                <w:sz w:val="24"/>
                <w:szCs w:val="24"/>
              </w:rPr>
              <w:t>£129.38</w:t>
            </w:r>
          </w:p>
        </w:tc>
        <w:tc>
          <w:tcPr>
            <w:tcW w:w="1450" w:type="dxa"/>
          </w:tcPr>
          <w:p w14:paraId="113E0CD6" w14:textId="77777777" w:rsidR="00786ABD" w:rsidRPr="00BD6B8E" w:rsidRDefault="00B63385">
            <w:pPr>
              <w:pStyle w:val="TableParagraph"/>
              <w:spacing w:line="253" w:lineRule="exact"/>
              <w:ind w:left="433" w:right="424"/>
              <w:jc w:val="center"/>
              <w:rPr>
                <w:rFonts w:ascii="Carlito" w:hAnsi="Carlito"/>
                <w:sz w:val="24"/>
                <w:szCs w:val="24"/>
              </w:rPr>
            </w:pPr>
            <w:r w:rsidRPr="00BD6B8E">
              <w:rPr>
                <w:rFonts w:ascii="Carlito" w:hAnsi="Carlito"/>
                <w:sz w:val="24"/>
                <w:szCs w:val="24"/>
              </w:rPr>
              <w:t>£0</w:t>
            </w:r>
          </w:p>
        </w:tc>
      </w:tr>
      <w:tr w:rsidR="00786ABD" w14:paraId="7AAC2A11" w14:textId="77777777">
        <w:trPr>
          <w:trHeight w:val="275"/>
        </w:trPr>
        <w:tc>
          <w:tcPr>
            <w:tcW w:w="1697" w:type="dxa"/>
          </w:tcPr>
          <w:p w14:paraId="6D8EA2FA" w14:textId="77777777" w:rsidR="00786ABD" w:rsidRPr="00BD6B8E" w:rsidRDefault="00B63385">
            <w:pPr>
              <w:pStyle w:val="TableParagraph"/>
              <w:spacing w:line="256" w:lineRule="exact"/>
              <w:ind w:left="433" w:right="426"/>
              <w:jc w:val="center"/>
              <w:rPr>
                <w:rFonts w:ascii="Carlito" w:hAnsi="Carlito"/>
                <w:sz w:val="24"/>
                <w:szCs w:val="24"/>
              </w:rPr>
            </w:pPr>
            <w:r w:rsidRPr="00BD6B8E">
              <w:rPr>
                <w:rFonts w:ascii="Carlito" w:hAnsi="Carlito"/>
                <w:sz w:val="24"/>
                <w:szCs w:val="24"/>
              </w:rPr>
              <w:t>002130</w:t>
            </w:r>
          </w:p>
        </w:tc>
        <w:tc>
          <w:tcPr>
            <w:tcW w:w="3687" w:type="dxa"/>
          </w:tcPr>
          <w:p w14:paraId="140F444A" w14:textId="77777777" w:rsidR="00786ABD" w:rsidRPr="00BD6B8E" w:rsidRDefault="00B63385">
            <w:pPr>
              <w:pStyle w:val="TableParagraph"/>
              <w:spacing w:line="256" w:lineRule="exact"/>
              <w:rPr>
                <w:rFonts w:ascii="Carlito" w:hAnsi="Carlito"/>
                <w:sz w:val="24"/>
                <w:szCs w:val="24"/>
              </w:rPr>
            </w:pPr>
            <w:r w:rsidRPr="00BD6B8E">
              <w:rPr>
                <w:rFonts w:ascii="Carlito" w:hAnsi="Carlito"/>
                <w:sz w:val="24"/>
                <w:szCs w:val="24"/>
              </w:rPr>
              <w:t>R A S Handyman Services</w:t>
            </w:r>
          </w:p>
        </w:tc>
        <w:tc>
          <w:tcPr>
            <w:tcW w:w="1176" w:type="dxa"/>
          </w:tcPr>
          <w:p w14:paraId="28BB7AEA" w14:textId="77777777" w:rsidR="00786ABD" w:rsidRPr="00BD6B8E" w:rsidRDefault="00B63385">
            <w:pPr>
              <w:pStyle w:val="TableParagraph"/>
              <w:spacing w:line="256" w:lineRule="exact"/>
              <w:ind w:left="197"/>
              <w:rPr>
                <w:rFonts w:ascii="Carlito" w:hAnsi="Carlito"/>
                <w:sz w:val="24"/>
                <w:szCs w:val="24"/>
              </w:rPr>
            </w:pPr>
            <w:r w:rsidRPr="00BD6B8E">
              <w:rPr>
                <w:rFonts w:ascii="Carlito" w:hAnsi="Carlito"/>
                <w:sz w:val="24"/>
                <w:szCs w:val="24"/>
              </w:rPr>
              <w:t>£450.00</w:t>
            </w:r>
          </w:p>
        </w:tc>
        <w:tc>
          <w:tcPr>
            <w:tcW w:w="1489" w:type="dxa"/>
          </w:tcPr>
          <w:p w14:paraId="3B67270B" w14:textId="77777777" w:rsidR="00786ABD" w:rsidRPr="00BD6B8E" w:rsidRDefault="00B63385">
            <w:pPr>
              <w:pStyle w:val="TableParagraph"/>
              <w:spacing w:line="256" w:lineRule="exact"/>
              <w:ind w:left="243" w:right="235"/>
              <w:jc w:val="center"/>
              <w:rPr>
                <w:rFonts w:ascii="Carlito" w:hAnsi="Carlito"/>
                <w:sz w:val="24"/>
                <w:szCs w:val="24"/>
              </w:rPr>
            </w:pPr>
            <w:r w:rsidRPr="00BD6B8E">
              <w:rPr>
                <w:rFonts w:ascii="Carlito" w:hAnsi="Carlito"/>
                <w:sz w:val="24"/>
                <w:szCs w:val="24"/>
              </w:rPr>
              <w:t>£450.00</w:t>
            </w:r>
          </w:p>
        </w:tc>
        <w:tc>
          <w:tcPr>
            <w:tcW w:w="1450" w:type="dxa"/>
          </w:tcPr>
          <w:p w14:paraId="7F51A822" w14:textId="77777777" w:rsidR="00786ABD" w:rsidRPr="00BD6B8E" w:rsidRDefault="00B63385">
            <w:pPr>
              <w:pStyle w:val="TableParagraph"/>
              <w:spacing w:line="256" w:lineRule="exact"/>
              <w:ind w:left="433" w:right="424"/>
              <w:jc w:val="center"/>
              <w:rPr>
                <w:rFonts w:ascii="Carlito" w:hAnsi="Carlito"/>
                <w:sz w:val="24"/>
                <w:szCs w:val="24"/>
              </w:rPr>
            </w:pPr>
            <w:r w:rsidRPr="00BD6B8E">
              <w:rPr>
                <w:rFonts w:ascii="Carlito" w:hAnsi="Carlito"/>
                <w:sz w:val="24"/>
                <w:szCs w:val="24"/>
              </w:rPr>
              <w:t>£0</w:t>
            </w:r>
          </w:p>
        </w:tc>
      </w:tr>
      <w:tr w:rsidR="00786ABD" w14:paraId="16211AD8" w14:textId="77777777">
        <w:trPr>
          <w:trHeight w:val="275"/>
        </w:trPr>
        <w:tc>
          <w:tcPr>
            <w:tcW w:w="1697" w:type="dxa"/>
          </w:tcPr>
          <w:p w14:paraId="39D6C8FC" w14:textId="77777777" w:rsidR="00786ABD" w:rsidRPr="00BD6B8E" w:rsidRDefault="00B63385">
            <w:pPr>
              <w:pStyle w:val="TableParagraph"/>
              <w:spacing w:line="256" w:lineRule="exact"/>
              <w:ind w:left="433" w:right="426"/>
              <w:jc w:val="center"/>
              <w:rPr>
                <w:rFonts w:ascii="Carlito" w:hAnsi="Carlito"/>
                <w:sz w:val="24"/>
                <w:szCs w:val="24"/>
              </w:rPr>
            </w:pPr>
            <w:r w:rsidRPr="00BD6B8E">
              <w:rPr>
                <w:rFonts w:ascii="Carlito" w:hAnsi="Carlito"/>
                <w:sz w:val="24"/>
                <w:szCs w:val="24"/>
              </w:rPr>
              <w:t>002121</w:t>
            </w:r>
          </w:p>
        </w:tc>
        <w:tc>
          <w:tcPr>
            <w:tcW w:w="3687" w:type="dxa"/>
          </w:tcPr>
          <w:p w14:paraId="7FE93A4B" w14:textId="77777777" w:rsidR="00786ABD" w:rsidRPr="00BD6B8E" w:rsidRDefault="00B63385">
            <w:pPr>
              <w:pStyle w:val="TableParagraph"/>
              <w:spacing w:line="256" w:lineRule="exact"/>
              <w:rPr>
                <w:rFonts w:ascii="Carlito" w:hAnsi="Carlito"/>
                <w:sz w:val="24"/>
                <w:szCs w:val="24"/>
              </w:rPr>
            </w:pPr>
            <w:r w:rsidRPr="00BD6B8E">
              <w:rPr>
                <w:rFonts w:ascii="Carlito" w:hAnsi="Carlito"/>
                <w:sz w:val="24"/>
                <w:szCs w:val="24"/>
              </w:rPr>
              <w:t>Castle Water</w:t>
            </w:r>
          </w:p>
        </w:tc>
        <w:tc>
          <w:tcPr>
            <w:tcW w:w="1176" w:type="dxa"/>
          </w:tcPr>
          <w:p w14:paraId="316E4BC7" w14:textId="77777777" w:rsidR="00786ABD" w:rsidRPr="00BD6B8E" w:rsidRDefault="00B63385">
            <w:pPr>
              <w:pStyle w:val="TableParagraph"/>
              <w:spacing w:line="256" w:lineRule="exact"/>
              <w:ind w:left="317"/>
              <w:rPr>
                <w:rFonts w:ascii="Carlito" w:hAnsi="Carlito"/>
                <w:sz w:val="24"/>
                <w:szCs w:val="24"/>
              </w:rPr>
            </w:pPr>
            <w:r w:rsidRPr="00BD6B8E">
              <w:rPr>
                <w:rFonts w:ascii="Carlito" w:hAnsi="Carlito"/>
                <w:sz w:val="24"/>
                <w:szCs w:val="24"/>
              </w:rPr>
              <w:t>£1.40</w:t>
            </w:r>
          </w:p>
        </w:tc>
        <w:tc>
          <w:tcPr>
            <w:tcW w:w="1489" w:type="dxa"/>
          </w:tcPr>
          <w:p w14:paraId="6F5DE6EF" w14:textId="77777777" w:rsidR="00786ABD" w:rsidRPr="00BD6B8E" w:rsidRDefault="00B63385">
            <w:pPr>
              <w:pStyle w:val="TableParagraph"/>
              <w:spacing w:line="256" w:lineRule="exact"/>
              <w:ind w:left="242" w:right="235"/>
              <w:jc w:val="center"/>
              <w:rPr>
                <w:rFonts w:ascii="Carlito" w:hAnsi="Carlito"/>
                <w:sz w:val="24"/>
                <w:szCs w:val="24"/>
              </w:rPr>
            </w:pPr>
            <w:r w:rsidRPr="00BD6B8E">
              <w:rPr>
                <w:rFonts w:ascii="Carlito" w:hAnsi="Carlito"/>
                <w:sz w:val="24"/>
                <w:szCs w:val="24"/>
              </w:rPr>
              <w:t>£1.68</w:t>
            </w:r>
          </w:p>
        </w:tc>
        <w:tc>
          <w:tcPr>
            <w:tcW w:w="1450" w:type="dxa"/>
          </w:tcPr>
          <w:p w14:paraId="00715045" w14:textId="77777777" w:rsidR="00786ABD" w:rsidRPr="00BD6B8E" w:rsidRDefault="00B63385">
            <w:pPr>
              <w:pStyle w:val="TableParagraph"/>
              <w:spacing w:line="256" w:lineRule="exact"/>
              <w:ind w:left="433" w:right="426"/>
              <w:jc w:val="center"/>
              <w:rPr>
                <w:rFonts w:ascii="Carlito" w:hAnsi="Carlito"/>
                <w:sz w:val="24"/>
                <w:szCs w:val="24"/>
              </w:rPr>
            </w:pPr>
            <w:r w:rsidRPr="00BD6B8E">
              <w:rPr>
                <w:rFonts w:ascii="Carlito" w:hAnsi="Carlito"/>
                <w:sz w:val="24"/>
                <w:szCs w:val="24"/>
              </w:rPr>
              <w:t>£0.28</w:t>
            </w:r>
          </w:p>
        </w:tc>
      </w:tr>
      <w:tr w:rsidR="00786ABD" w14:paraId="77777EA1" w14:textId="77777777">
        <w:trPr>
          <w:trHeight w:val="277"/>
        </w:trPr>
        <w:tc>
          <w:tcPr>
            <w:tcW w:w="1697" w:type="dxa"/>
          </w:tcPr>
          <w:p w14:paraId="0F0F97A8" w14:textId="77777777" w:rsidR="00786ABD" w:rsidRPr="00BD6B8E" w:rsidRDefault="00B63385">
            <w:pPr>
              <w:pStyle w:val="TableParagraph"/>
              <w:spacing w:before="1" w:line="257" w:lineRule="exact"/>
              <w:ind w:left="433" w:right="426"/>
              <w:jc w:val="center"/>
              <w:rPr>
                <w:rFonts w:ascii="Carlito" w:hAnsi="Carlito"/>
                <w:sz w:val="24"/>
                <w:szCs w:val="24"/>
              </w:rPr>
            </w:pPr>
            <w:r w:rsidRPr="00BD6B8E">
              <w:rPr>
                <w:rFonts w:ascii="Carlito" w:hAnsi="Carlito"/>
                <w:sz w:val="24"/>
                <w:szCs w:val="24"/>
              </w:rPr>
              <w:t>002131</w:t>
            </w:r>
          </w:p>
        </w:tc>
        <w:tc>
          <w:tcPr>
            <w:tcW w:w="3687" w:type="dxa"/>
          </w:tcPr>
          <w:p w14:paraId="6439B613" w14:textId="77777777" w:rsidR="00786ABD" w:rsidRPr="00BD6B8E" w:rsidRDefault="00B63385">
            <w:pPr>
              <w:pStyle w:val="TableParagraph"/>
              <w:spacing w:before="1" w:line="257" w:lineRule="exact"/>
              <w:rPr>
                <w:rFonts w:ascii="Carlito" w:hAnsi="Carlito"/>
                <w:sz w:val="24"/>
                <w:szCs w:val="24"/>
              </w:rPr>
            </w:pPr>
            <w:r w:rsidRPr="00BD6B8E">
              <w:rPr>
                <w:rFonts w:ascii="Carlito" w:hAnsi="Carlito"/>
                <w:sz w:val="24"/>
                <w:szCs w:val="24"/>
              </w:rPr>
              <w:t>Reimburse Clerks Account</w:t>
            </w:r>
          </w:p>
        </w:tc>
        <w:tc>
          <w:tcPr>
            <w:tcW w:w="1176" w:type="dxa"/>
          </w:tcPr>
          <w:p w14:paraId="150AD547" w14:textId="77777777" w:rsidR="00786ABD" w:rsidRPr="00BD6B8E" w:rsidRDefault="00B63385">
            <w:pPr>
              <w:pStyle w:val="TableParagraph"/>
              <w:spacing w:before="1" w:line="257" w:lineRule="exact"/>
              <w:ind w:left="257"/>
              <w:rPr>
                <w:rFonts w:ascii="Carlito" w:hAnsi="Carlito"/>
                <w:sz w:val="24"/>
                <w:szCs w:val="24"/>
              </w:rPr>
            </w:pPr>
            <w:r w:rsidRPr="00BD6B8E">
              <w:rPr>
                <w:rFonts w:ascii="Carlito" w:hAnsi="Carlito"/>
                <w:sz w:val="24"/>
                <w:szCs w:val="24"/>
              </w:rPr>
              <w:t>£35.19</w:t>
            </w:r>
          </w:p>
        </w:tc>
        <w:tc>
          <w:tcPr>
            <w:tcW w:w="1489" w:type="dxa"/>
          </w:tcPr>
          <w:p w14:paraId="5BA4C2D5" w14:textId="77777777" w:rsidR="00786ABD" w:rsidRPr="00BD6B8E" w:rsidRDefault="00B63385">
            <w:pPr>
              <w:pStyle w:val="TableParagraph"/>
              <w:spacing w:before="1" w:line="257" w:lineRule="exact"/>
              <w:ind w:left="242" w:right="235"/>
              <w:jc w:val="center"/>
              <w:rPr>
                <w:rFonts w:ascii="Carlito" w:hAnsi="Carlito"/>
                <w:sz w:val="24"/>
                <w:szCs w:val="24"/>
              </w:rPr>
            </w:pPr>
            <w:r w:rsidRPr="00BD6B8E">
              <w:rPr>
                <w:rFonts w:ascii="Carlito" w:hAnsi="Carlito"/>
                <w:sz w:val="24"/>
                <w:szCs w:val="24"/>
              </w:rPr>
              <w:t>£35.19</w:t>
            </w:r>
          </w:p>
        </w:tc>
        <w:tc>
          <w:tcPr>
            <w:tcW w:w="1450" w:type="dxa"/>
          </w:tcPr>
          <w:p w14:paraId="5AD34E81" w14:textId="77777777" w:rsidR="00786ABD" w:rsidRPr="00BD6B8E" w:rsidRDefault="00B63385">
            <w:pPr>
              <w:pStyle w:val="TableParagraph"/>
              <w:spacing w:before="1" w:line="257" w:lineRule="exact"/>
              <w:ind w:left="433" w:right="424"/>
              <w:jc w:val="center"/>
              <w:rPr>
                <w:rFonts w:ascii="Carlito" w:hAnsi="Carlito"/>
                <w:sz w:val="24"/>
                <w:szCs w:val="24"/>
              </w:rPr>
            </w:pPr>
            <w:r w:rsidRPr="00BD6B8E">
              <w:rPr>
                <w:rFonts w:ascii="Carlito" w:hAnsi="Carlito"/>
                <w:sz w:val="24"/>
                <w:szCs w:val="24"/>
              </w:rPr>
              <w:t>£0</w:t>
            </w:r>
          </w:p>
        </w:tc>
      </w:tr>
      <w:tr w:rsidR="00786ABD" w14:paraId="6A9D14E4" w14:textId="77777777">
        <w:trPr>
          <w:trHeight w:val="275"/>
        </w:trPr>
        <w:tc>
          <w:tcPr>
            <w:tcW w:w="1697" w:type="dxa"/>
          </w:tcPr>
          <w:p w14:paraId="3E41E98A" w14:textId="77777777" w:rsidR="00786ABD" w:rsidRPr="00BD6B8E" w:rsidRDefault="00B63385">
            <w:pPr>
              <w:pStyle w:val="TableParagraph"/>
              <w:spacing w:line="256" w:lineRule="exact"/>
              <w:ind w:left="433" w:right="426"/>
              <w:jc w:val="center"/>
              <w:rPr>
                <w:rFonts w:ascii="Carlito" w:hAnsi="Carlito"/>
                <w:sz w:val="24"/>
                <w:szCs w:val="24"/>
              </w:rPr>
            </w:pPr>
            <w:r w:rsidRPr="00BD6B8E">
              <w:rPr>
                <w:rFonts w:ascii="Carlito" w:hAnsi="Carlito"/>
                <w:sz w:val="24"/>
                <w:szCs w:val="24"/>
              </w:rPr>
              <w:t>002126</w:t>
            </w:r>
          </w:p>
        </w:tc>
        <w:tc>
          <w:tcPr>
            <w:tcW w:w="3687" w:type="dxa"/>
          </w:tcPr>
          <w:p w14:paraId="01A92123" w14:textId="77777777" w:rsidR="00786ABD" w:rsidRPr="00BD6B8E" w:rsidRDefault="00B63385">
            <w:pPr>
              <w:pStyle w:val="TableParagraph"/>
              <w:spacing w:line="256" w:lineRule="exact"/>
              <w:rPr>
                <w:rFonts w:ascii="Carlito" w:hAnsi="Carlito"/>
                <w:sz w:val="24"/>
                <w:szCs w:val="24"/>
              </w:rPr>
            </w:pPr>
            <w:proofErr w:type="spellStart"/>
            <w:r w:rsidRPr="00BD6B8E">
              <w:rPr>
                <w:rFonts w:ascii="Carlito" w:hAnsi="Carlito"/>
                <w:sz w:val="24"/>
                <w:szCs w:val="24"/>
              </w:rPr>
              <w:t>Clavering</w:t>
            </w:r>
            <w:proofErr w:type="spellEnd"/>
            <w:r w:rsidRPr="00BD6B8E">
              <w:rPr>
                <w:rFonts w:ascii="Carlito" w:hAnsi="Carlito"/>
                <w:sz w:val="24"/>
                <w:szCs w:val="24"/>
              </w:rPr>
              <w:t xml:space="preserve"> Village Hall - Hire</w:t>
            </w:r>
          </w:p>
        </w:tc>
        <w:tc>
          <w:tcPr>
            <w:tcW w:w="1176" w:type="dxa"/>
          </w:tcPr>
          <w:p w14:paraId="5068F290" w14:textId="77777777" w:rsidR="00786ABD" w:rsidRPr="00BD6B8E" w:rsidRDefault="00B63385">
            <w:pPr>
              <w:pStyle w:val="TableParagraph"/>
              <w:spacing w:line="256" w:lineRule="exact"/>
              <w:ind w:left="257"/>
              <w:rPr>
                <w:rFonts w:ascii="Carlito" w:hAnsi="Carlito"/>
                <w:sz w:val="24"/>
                <w:szCs w:val="24"/>
              </w:rPr>
            </w:pPr>
            <w:r w:rsidRPr="00BD6B8E">
              <w:rPr>
                <w:rFonts w:ascii="Carlito" w:hAnsi="Carlito"/>
                <w:sz w:val="24"/>
                <w:szCs w:val="24"/>
              </w:rPr>
              <w:t>£40.00</w:t>
            </w:r>
          </w:p>
        </w:tc>
        <w:tc>
          <w:tcPr>
            <w:tcW w:w="1489" w:type="dxa"/>
          </w:tcPr>
          <w:p w14:paraId="652E56A7" w14:textId="77777777" w:rsidR="00786ABD" w:rsidRPr="00BD6B8E" w:rsidRDefault="00B63385">
            <w:pPr>
              <w:pStyle w:val="TableParagraph"/>
              <w:spacing w:line="256" w:lineRule="exact"/>
              <w:ind w:left="243" w:right="235"/>
              <w:jc w:val="center"/>
              <w:rPr>
                <w:rFonts w:ascii="Carlito" w:hAnsi="Carlito"/>
                <w:sz w:val="24"/>
                <w:szCs w:val="24"/>
              </w:rPr>
            </w:pPr>
            <w:r w:rsidRPr="00BD6B8E">
              <w:rPr>
                <w:rFonts w:ascii="Carlito" w:hAnsi="Carlito"/>
                <w:sz w:val="24"/>
                <w:szCs w:val="24"/>
              </w:rPr>
              <w:t>£40.00</w:t>
            </w:r>
          </w:p>
        </w:tc>
        <w:tc>
          <w:tcPr>
            <w:tcW w:w="1450" w:type="dxa"/>
          </w:tcPr>
          <w:p w14:paraId="3DBF2FE4" w14:textId="77777777" w:rsidR="00786ABD" w:rsidRPr="00BD6B8E" w:rsidRDefault="00B63385">
            <w:pPr>
              <w:pStyle w:val="TableParagraph"/>
              <w:spacing w:line="256" w:lineRule="exact"/>
              <w:ind w:left="433" w:right="424"/>
              <w:jc w:val="center"/>
              <w:rPr>
                <w:rFonts w:ascii="Carlito" w:hAnsi="Carlito"/>
                <w:sz w:val="24"/>
                <w:szCs w:val="24"/>
              </w:rPr>
            </w:pPr>
            <w:r w:rsidRPr="00BD6B8E">
              <w:rPr>
                <w:rFonts w:ascii="Carlito" w:hAnsi="Carlito"/>
                <w:sz w:val="24"/>
                <w:szCs w:val="24"/>
              </w:rPr>
              <w:t>£0</w:t>
            </w:r>
          </w:p>
        </w:tc>
      </w:tr>
      <w:tr w:rsidR="00786ABD" w14:paraId="7E3C823A" w14:textId="77777777">
        <w:trPr>
          <w:trHeight w:val="275"/>
        </w:trPr>
        <w:tc>
          <w:tcPr>
            <w:tcW w:w="1697" w:type="dxa"/>
          </w:tcPr>
          <w:p w14:paraId="27377194" w14:textId="77777777" w:rsidR="00786ABD" w:rsidRPr="00BD6B8E" w:rsidRDefault="00B63385">
            <w:pPr>
              <w:pStyle w:val="TableParagraph"/>
              <w:spacing w:line="256" w:lineRule="exact"/>
              <w:ind w:left="433" w:right="426"/>
              <w:jc w:val="center"/>
              <w:rPr>
                <w:rFonts w:ascii="Carlito" w:hAnsi="Carlito"/>
                <w:sz w:val="24"/>
                <w:szCs w:val="24"/>
              </w:rPr>
            </w:pPr>
            <w:r w:rsidRPr="00BD6B8E">
              <w:rPr>
                <w:rFonts w:ascii="Carlito" w:hAnsi="Carlito"/>
                <w:sz w:val="24"/>
                <w:szCs w:val="24"/>
              </w:rPr>
              <w:t>002124</w:t>
            </w:r>
          </w:p>
        </w:tc>
        <w:tc>
          <w:tcPr>
            <w:tcW w:w="3687" w:type="dxa"/>
          </w:tcPr>
          <w:p w14:paraId="150D132F" w14:textId="77777777" w:rsidR="00786ABD" w:rsidRPr="00BD6B8E" w:rsidRDefault="00B63385">
            <w:pPr>
              <w:pStyle w:val="TableParagraph"/>
              <w:spacing w:line="256" w:lineRule="exact"/>
              <w:rPr>
                <w:rFonts w:ascii="Carlito" w:hAnsi="Carlito"/>
                <w:sz w:val="24"/>
                <w:szCs w:val="24"/>
              </w:rPr>
            </w:pPr>
            <w:proofErr w:type="spellStart"/>
            <w:r w:rsidRPr="00BD6B8E">
              <w:rPr>
                <w:rFonts w:ascii="Carlito" w:hAnsi="Carlito"/>
                <w:sz w:val="24"/>
                <w:szCs w:val="24"/>
              </w:rPr>
              <w:t>Letchwood</w:t>
            </w:r>
            <w:proofErr w:type="spellEnd"/>
            <w:r w:rsidRPr="00BD6B8E">
              <w:rPr>
                <w:rFonts w:ascii="Carlito" w:hAnsi="Carlito"/>
                <w:sz w:val="24"/>
                <w:szCs w:val="24"/>
              </w:rPr>
              <w:t xml:space="preserve"> Internal Audit</w:t>
            </w:r>
          </w:p>
        </w:tc>
        <w:tc>
          <w:tcPr>
            <w:tcW w:w="1176" w:type="dxa"/>
          </w:tcPr>
          <w:p w14:paraId="31A5B270" w14:textId="77777777" w:rsidR="00786ABD" w:rsidRPr="00BD6B8E" w:rsidRDefault="00B63385">
            <w:pPr>
              <w:pStyle w:val="TableParagraph"/>
              <w:spacing w:line="256" w:lineRule="exact"/>
              <w:ind w:left="197"/>
              <w:rPr>
                <w:rFonts w:ascii="Carlito" w:hAnsi="Carlito"/>
                <w:sz w:val="24"/>
                <w:szCs w:val="24"/>
              </w:rPr>
            </w:pPr>
            <w:r w:rsidRPr="00BD6B8E">
              <w:rPr>
                <w:rFonts w:ascii="Carlito" w:hAnsi="Carlito"/>
                <w:sz w:val="24"/>
                <w:szCs w:val="24"/>
              </w:rPr>
              <w:t>£140.00</w:t>
            </w:r>
          </w:p>
        </w:tc>
        <w:tc>
          <w:tcPr>
            <w:tcW w:w="1489" w:type="dxa"/>
          </w:tcPr>
          <w:p w14:paraId="3CBB4DA7" w14:textId="77777777" w:rsidR="00786ABD" w:rsidRPr="00BD6B8E" w:rsidRDefault="00B63385">
            <w:pPr>
              <w:pStyle w:val="TableParagraph"/>
              <w:spacing w:line="256" w:lineRule="exact"/>
              <w:ind w:left="243" w:right="235"/>
              <w:jc w:val="center"/>
              <w:rPr>
                <w:rFonts w:ascii="Carlito" w:hAnsi="Carlito"/>
                <w:sz w:val="24"/>
                <w:szCs w:val="24"/>
              </w:rPr>
            </w:pPr>
            <w:r w:rsidRPr="00BD6B8E">
              <w:rPr>
                <w:rFonts w:ascii="Carlito" w:hAnsi="Carlito"/>
                <w:sz w:val="24"/>
                <w:szCs w:val="24"/>
              </w:rPr>
              <w:t>£140.00</w:t>
            </w:r>
          </w:p>
        </w:tc>
        <w:tc>
          <w:tcPr>
            <w:tcW w:w="1450" w:type="dxa"/>
          </w:tcPr>
          <w:p w14:paraId="789EC6C6" w14:textId="77777777" w:rsidR="00786ABD" w:rsidRPr="00BD6B8E" w:rsidRDefault="00B63385">
            <w:pPr>
              <w:pStyle w:val="TableParagraph"/>
              <w:spacing w:line="256" w:lineRule="exact"/>
              <w:ind w:left="433" w:right="424"/>
              <w:jc w:val="center"/>
              <w:rPr>
                <w:rFonts w:ascii="Carlito" w:hAnsi="Carlito"/>
                <w:sz w:val="24"/>
                <w:szCs w:val="24"/>
              </w:rPr>
            </w:pPr>
            <w:r w:rsidRPr="00BD6B8E">
              <w:rPr>
                <w:rFonts w:ascii="Carlito" w:hAnsi="Carlito"/>
                <w:sz w:val="24"/>
                <w:szCs w:val="24"/>
              </w:rPr>
              <w:t>£0</w:t>
            </w:r>
          </w:p>
        </w:tc>
      </w:tr>
      <w:tr w:rsidR="00786ABD" w14:paraId="01FBD5C3" w14:textId="77777777">
        <w:trPr>
          <w:trHeight w:val="275"/>
        </w:trPr>
        <w:tc>
          <w:tcPr>
            <w:tcW w:w="1697" w:type="dxa"/>
          </w:tcPr>
          <w:p w14:paraId="725CE547" w14:textId="77777777" w:rsidR="00786ABD" w:rsidRPr="00BD6B8E" w:rsidRDefault="00B63385">
            <w:pPr>
              <w:pStyle w:val="TableParagraph"/>
              <w:spacing w:line="256" w:lineRule="exact"/>
              <w:ind w:left="433" w:right="426"/>
              <w:jc w:val="center"/>
              <w:rPr>
                <w:rFonts w:ascii="Carlito" w:hAnsi="Carlito"/>
                <w:sz w:val="24"/>
                <w:szCs w:val="24"/>
              </w:rPr>
            </w:pPr>
            <w:r w:rsidRPr="00BD6B8E">
              <w:rPr>
                <w:rFonts w:ascii="Carlito" w:hAnsi="Carlito"/>
                <w:sz w:val="24"/>
                <w:szCs w:val="24"/>
              </w:rPr>
              <w:t>002122</w:t>
            </w:r>
          </w:p>
        </w:tc>
        <w:tc>
          <w:tcPr>
            <w:tcW w:w="3687" w:type="dxa"/>
          </w:tcPr>
          <w:p w14:paraId="70D4B885" w14:textId="77777777" w:rsidR="00786ABD" w:rsidRPr="00BD6B8E" w:rsidRDefault="00B63385">
            <w:pPr>
              <w:pStyle w:val="TableParagraph"/>
              <w:spacing w:line="256" w:lineRule="exact"/>
              <w:rPr>
                <w:rFonts w:ascii="Carlito" w:hAnsi="Carlito"/>
                <w:sz w:val="24"/>
                <w:szCs w:val="24"/>
              </w:rPr>
            </w:pPr>
            <w:r w:rsidRPr="00BD6B8E">
              <w:rPr>
                <w:rFonts w:ascii="Carlito" w:hAnsi="Carlito"/>
                <w:sz w:val="24"/>
                <w:szCs w:val="24"/>
              </w:rPr>
              <w:t>UDC – Election Costs</w:t>
            </w:r>
          </w:p>
        </w:tc>
        <w:tc>
          <w:tcPr>
            <w:tcW w:w="1176" w:type="dxa"/>
          </w:tcPr>
          <w:p w14:paraId="2BB7BD87" w14:textId="77777777" w:rsidR="00786ABD" w:rsidRPr="00BD6B8E" w:rsidRDefault="00B63385">
            <w:pPr>
              <w:pStyle w:val="TableParagraph"/>
              <w:spacing w:line="256" w:lineRule="exact"/>
              <w:ind w:left="257"/>
              <w:rPr>
                <w:rFonts w:ascii="Carlito" w:hAnsi="Carlito"/>
                <w:sz w:val="24"/>
                <w:szCs w:val="24"/>
              </w:rPr>
            </w:pPr>
            <w:r w:rsidRPr="00BD6B8E">
              <w:rPr>
                <w:rFonts w:ascii="Carlito" w:hAnsi="Carlito"/>
                <w:sz w:val="24"/>
                <w:szCs w:val="24"/>
              </w:rPr>
              <w:t>£52.47</w:t>
            </w:r>
          </w:p>
        </w:tc>
        <w:tc>
          <w:tcPr>
            <w:tcW w:w="1489" w:type="dxa"/>
          </w:tcPr>
          <w:p w14:paraId="42EEBD95" w14:textId="77777777" w:rsidR="00786ABD" w:rsidRPr="00BD6B8E" w:rsidRDefault="00B63385">
            <w:pPr>
              <w:pStyle w:val="TableParagraph"/>
              <w:spacing w:line="256" w:lineRule="exact"/>
              <w:ind w:left="242" w:right="235"/>
              <w:jc w:val="center"/>
              <w:rPr>
                <w:rFonts w:ascii="Carlito" w:hAnsi="Carlito"/>
                <w:sz w:val="24"/>
                <w:szCs w:val="24"/>
              </w:rPr>
            </w:pPr>
            <w:r w:rsidRPr="00BD6B8E">
              <w:rPr>
                <w:rFonts w:ascii="Carlito" w:hAnsi="Carlito"/>
                <w:sz w:val="24"/>
                <w:szCs w:val="24"/>
              </w:rPr>
              <w:t>£52.47</w:t>
            </w:r>
          </w:p>
        </w:tc>
        <w:tc>
          <w:tcPr>
            <w:tcW w:w="1450" w:type="dxa"/>
          </w:tcPr>
          <w:p w14:paraId="5BEBD94A" w14:textId="77777777" w:rsidR="00786ABD" w:rsidRPr="00BD6B8E" w:rsidRDefault="00B63385">
            <w:pPr>
              <w:pStyle w:val="TableParagraph"/>
              <w:spacing w:line="256" w:lineRule="exact"/>
              <w:ind w:left="433" w:right="424"/>
              <w:jc w:val="center"/>
              <w:rPr>
                <w:rFonts w:ascii="Carlito" w:hAnsi="Carlito"/>
                <w:sz w:val="24"/>
                <w:szCs w:val="24"/>
              </w:rPr>
            </w:pPr>
            <w:r w:rsidRPr="00BD6B8E">
              <w:rPr>
                <w:rFonts w:ascii="Carlito" w:hAnsi="Carlito"/>
                <w:sz w:val="24"/>
                <w:szCs w:val="24"/>
              </w:rPr>
              <w:t>£0</w:t>
            </w:r>
          </w:p>
        </w:tc>
      </w:tr>
      <w:tr w:rsidR="00786ABD" w14:paraId="6B09769D" w14:textId="77777777">
        <w:trPr>
          <w:trHeight w:val="276"/>
        </w:trPr>
        <w:tc>
          <w:tcPr>
            <w:tcW w:w="1697" w:type="dxa"/>
          </w:tcPr>
          <w:p w14:paraId="35444034" w14:textId="77777777" w:rsidR="00786ABD" w:rsidRPr="00BD6B8E" w:rsidRDefault="00B63385">
            <w:pPr>
              <w:pStyle w:val="TableParagraph"/>
              <w:spacing w:line="256" w:lineRule="exact"/>
              <w:ind w:left="433" w:right="426"/>
              <w:jc w:val="center"/>
              <w:rPr>
                <w:rFonts w:ascii="Carlito" w:hAnsi="Carlito"/>
                <w:sz w:val="24"/>
                <w:szCs w:val="24"/>
              </w:rPr>
            </w:pPr>
            <w:r w:rsidRPr="00BD6B8E">
              <w:rPr>
                <w:rFonts w:ascii="Carlito" w:hAnsi="Carlito"/>
                <w:sz w:val="24"/>
                <w:szCs w:val="24"/>
              </w:rPr>
              <w:t>002120</w:t>
            </w:r>
          </w:p>
        </w:tc>
        <w:tc>
          <w:tcPr>
            <w:tcW w:w="3687" w:type="dxa"/>
          </w:tcPr>
          <w:p w14:paraId="165FE4BC" w14:textId="77777777" w:rsidR="00786ABD" w:rsidRPr="00BD6B8E" w:rsidRDefault="00B63385">
            <w:pPr>
              <w:pStyle w:val="TableParagraph"/>
              <w:spacing w:line="256" w:lineRule="exact"/>
              <w:rPr>
                <w:rFonts w:ascii="Carlito" w:hAnsi="Carlito"/>
                <w:sz w:val="24"/>
                <w:szCs w:val="24"/>
              </w:rPr>
            </w:pPr>
            <w:proofErr w:type="spellStart"/>
            <w:r w:rsidRPr="00BD6B8E">
              <w:rPr>
                <w:rFonts w:ascii="Carlito" w:hAnsi="Carlito"/>
                <w:sz w:val="24"/>
                <w:szCs w:val="24"/>
              </w:rPr>
              <w:t>Clavering</w:t>
            </w:r>
            <w:proofErr w:type="spellEnd"/>
            <w:r w:rsidRPr="00BD6B8E">
              <w:rPr>
                <w:rFonts w:ascii="Carlito" w:hAnsi="Carlito"/>
                <w:sz w:val="24"/>
                <w:szCs w:val="24"/>
              </w:rPr>
              <w:t xml:space="preserve"> PCC – Hall hire</w:t>
            </w:r>
          </w:p>
        </w:tc>
        <w:tc>
          <w:tcPr>
            <w:tcW w:w="1176" w:type="dxa"/>
          </w:tcPr>
          <w:p w14:paraId="77D6C29B" w14:textId="77777777" w:rsidR="00786ABD" w:rsidRPr="00BD6B8E" w:rsidRDefault="00B63385">
            <w:pPr>
              <w:pStyle w:val="TableParagraph"/>
              <w:spacing w:line="256" w:lineRule="exact"/>
              <w:ind w:left="257"/>
              <w:rPr>
                <w:rFonts w:ascii="Carlito" w:hAnsi="Carlito"/>
                <w:sz w:val="24"/>
                <w:szCs w:val="24"/>
              </w:rPr>
            </w:pPr>
            <w:r w:rsidRPr="00BD6B8E">
              <w:rPr>
                <w:rFonts w:ascii="Carlito" w:hAnsi="Carlito"/>
                <w:sz w:val="24"/>
                <w:szCs w:val="24"/>
              </w:rPr>
              <w:t>£42.50</w:t>
            </w:r>
          </w:p>
        </w:tc>
        <w:tc>
          <w:tcPr>
            <w:tcW w:w="1489" w:type="dxa"/>
          </w:tcPr>
          <w:p w14:paraId="04F4AB00" w14:textId="77777777" w:rsidR="00786ABD" w:rsidRPr="00BD6B8E" w:rsidRDefault="00B63385">
            <w:pPr>
              <w:pStyle w:val="TableParagraph"/>
              <w:spacing w:line="256" w:lineRule="exact"/>
              <w:ind w:left="242" w:right="235"/>
              <w:jc w:val="center"/>
              <w:rPr>
                <w:rFonts w:ascii="Carlito" w:hAnsi="Carlito"/>
                <w:sz w:val="24"/>
                <w:szCs w:val="24"/>
              </w:rPr>
            </w:pPr>
            <w:r w:rsidRPr="00BD6B8E">
              <w:rPr>
                <w:rFonts w:ascii="Carlito" w:hAnsi="Carlito"/>
                <w:sz w:val="24"/>
                <w:szCs w:val="24"/>
              </w:rPr>
              <w:t>£42.50</w:t>
            </w:r>
          </w:p>
        </w:tc>
        <w:tc>
          <w:tcPr>
            <w:tcW w:w="1450" w:type="dxa"/>
          </w:tcPr>
          <w:p w14:paraId="3950C7B0" w14:textId="77777777" w:rsidR="00786ABD" w:rsidRPr="00BD6B8E" w:rsidRDefault="00B63385">
            <w:pPr>
              <w:pStyle w:val="TableParagraph"/>
              <w:spacing w:line="256" w:lineRule="exact"/>
              <w:ind w:left="433" w:right="424"/>
              <w:jc w:val="center"/>
              <w:rPr>
                <w:rFonts w:ascii="Carlito" w:hAnsi="Carlito"/>
                <w:sz w:val="24"/>
                <w:szCs w:val="24"/>
              </w:rPr>
            </w:pPr>
            <w:r w:rsidRPr="00BD6B8E">
              <w:rPr>
                <w:rFonts w:ascii="Carlito" w:hAnsi="Carlito"/>
                <w:sz w:val="24"/>
                <w:szCs w:val="24"/>
              </w:rPr>
              <w:t>£0</w:t>
            </w:r>
          </w:p>
        </w:tc>
      </w:tr>
      <w:tr w:rsidR="00786ABD" w14:paraId="1354A9DC" w14:textId="77777777">
        <w:trPr>
          <w:trHeight w:val="275"/>
        </w:trPr>
        <w:tc>
          <w:tcPr>
            <w:tcW w:w="1697" w:type="dxa"/>
          </w:tcPr>
          <w:p w14:paraId="65185068" w14:textId="67911D06" w:rsidR="00786ABD" w:rsidRPr="00BD6B8E" w:rsidRDefault="00F42E99" w:rsidP="00F42E99">
            <w:pPr>
              <w:pStyle w:val="TableParagraph"/>
              <w:ind w:left="0"/>
              <w:jc w:val="center"/>
              <w:rPr>
                <w:rFonts w:ascii="Carlito" w:hAnsi="Carlito"/>
                <w:sz w:val="24"/>
                <w:szCs w:val="24"/>
              </w:rPr>
            </w:pPr>
            <w:r w:rsidRPr="00BD6B8E">
              <w:rPr>
                <w:rFonts w:ascii="Carlito" w:hAnsi="Carlito"/>
                <w:sz w:val="24"/>
                <w:szCs w:val="24"/>
              </w:rPr>
              <w:t>002133</w:t>
            </w:r>
          </w:p>
        </w:tc>
        <w:tc>
          <w:tcPr>
            <w:tcW w:w="3687" w:type="dxa"/>
          </w:tcPr>
          <w:p w14:paraId="70D18ADB" w14:textId="77777777" w:rsidR="00786ABD" w:rsidRPr="00BD6B8E" w:rsidRDefault="00B63385">
            <w:pPr>
              <w:pStyle w:val="TableParagraph"/>
              <w:spacing w:line="256" w:lineRule="exact"/>
              <w:rPr>
                <w:rFonts w:ascii="Carlito" w:hAnsi="Carlito"/>
                <w:sz w:val="24"/>
                <w:szCs w:val="24"/>
              </w:rPr>
            </w:pPr>
            <w:r w:rsidRPr="00BD6B8E">
              <w:rPr>
                <w:rFonts w:ascii="Carlito" w:hAnsi="Carlito"/>
                <w:sz w:val="24"/>
                <w:szCs w:val="24"/>
              </w:rPr>
              <w:t>Reimburse CA for paint purchase</w:t>
            </w:r>
          </w:p>
        </w:tc>
        <w:tc>
          <w:tcPr>
            <w:tcW w:w="1176" w:type="dxa"/>
          </w:tcPr>
          <w:p w14:paraId="31C8F509" w14:textId="437348B9" w:rsidR="00786ABD" w:rsidRPr="00BD6B8E" w:rsidRDefault="009B0516">
            <w:pPr>
              <w:pStyle w:val="TableParagraph"/>
              <w:spacing w:line="256" w:lineRule="exact"/>
              <w:ind w:left="348"/>
              <w:rPr>
                <w:rFonts w:ascii="Carlito" w:hAnsi="Carlito"/>
                <w:sz w:val="24"/>
                <w:szCs w:val="24"/>
              </w:rPr>
            </w:pPr>
            <w:r w:rsidRPr="00BD6B8E">
              <w:rPr>
                <w:rFonts w:ascii="Carlito" w:hAnsi="Carlito"/>
                <w:sz w:val="24"/>
                <w:szCs w:val="24"/>
              </w:rPr>
              <w:t>??</w:t>
            </w:r>
          </w:p>
        </w:tc>
        <w:tc>
          <w:tcPr>
            <w:tcW w:w="1489" w:type="dxa"/>
          </w:tcPr>
          <w:p w14:paraId="056D2F51" w14:textId="0C767352" w:rsidR="00786ABD" w:rsidRPr="00BD6B8E" w:rsidRDefault="00FB068F">
            <w:pPr>
              <w:pStyle w:val="TableParagraph"/>
              <w:spacing w:line="256" w:lineRule="exact"/>
              <w:ind w:left="244" w:right="235"/>
              <w:jc w:val="center"/>
              <w:rPr>
                <w:rFonts w:ascii="Carlito" w:hAnsi="Carlito"/>
                <w:sz w:val="24"/>
                <w:szCs w:val="24"/>
              </w:rPr>
            </w:pPr>
            <w:r>
              <w:rPr>
                <w:rFonts w:ascii="Carlito" w:hAnsi="Carlito"/>
                <w:sz w:val="24"/>
                <w:szCs w:val="24"/>
              </w:rPr>
              <w:t>£</w:t>
            </w:r>
            <w:r w:rsidR="009B0516" w:rsidRPr="00BD6B8E">
              <w:rPr>
                <w:rFonts w:ascii="Carlito" w:hAnsi="Carlito"/>
                <w:sz w:val="24"/>
                <w:szCs w:val="24"/>
              </w:rPr>
              <w:t>110.83</w:t>
            </w:r>
          </w:p>
        </w:tc>
        <w:tc>
          <w:tcPr>
            <w:tcW w:w="1450" w:type="dxa"/>
          </w:tcPr>
          <w:p w14:paraId="48BCF01F" w14:textId="4C72B60A" w:rsidR="00786ABD" w:rsidRPr="00BD6B8E" w:rsidRDefault="00F42E99">
            <w:pPr>
              <w:pStyle w:val="TableParagraph"/>
              <w:spacing w:line="256" w:lineRule="exact"/>
              <w:ind w:left="433" w:right="424"/>
              <w:jc w:val="center"/>
              <w:rPr>
                <w:rFonts w:ascii="Carlito" w:hAnsi="Carlito"/>
                <w:sz w:val="24"/>
                <w:szCs w:val="24"/>
              </w:rPr>
            </w:pPr>
            <w:r w:rsidRPr="00BD6B8E">
              <w:rPr>
                <w:rFonts w:ascii="Carlito" w:hAnsi="Carlito"/>
                <w:sz w:val="24"/>
                <w:szCs w:val="24"/>
              </w:rPr>
              <w:t>??</w:t>
            </w:r>
          </w:p>
        </w:tc>
      </w:tr>
      <w:tr w:rsidR="00786ABD" w14:paraId="6632CDF7" w14:textId="77777777">
        <w:trPr>
          <w:trHeight w:val="275"/>
        </w:trPr>
        <w:tc>
          <w:tcPr>
            <w:tcW w:w="1697" w:type="dxa"/>
          </w:tcPr>
          <w:p w14:paraId="3205132C" w14:textId="77777777" w:rsidR="00786ABD" w:rsidRPr="00BD6B8E" w:rsidRDefault="00B63385">
            <w:pPr>
              <w:pStyle w:val="TableParagraph"/>
              <w:spacing w:line="256" w:lineRule="exact"/>
              <w:ind w:left="433" w:right="426"/>
              <w:jc w:val="center"/>
              <w:rPr>
                <w:rFonts w:ascii="Carlito" w:hAnsi="Carlito"/>
                <w:sz w:val="24"/>
                <w:szCs w:val="24"/>
              </w:rPr>
            </w:pPr>
            <w:r w:rsidRPr="00BD6B8E">
              <w:rPr>
                <w:rFonts w:ascii="Carlito" w:hAnsi="Carlito"/>
                <w:sz w:val="24"/>
                <w:szCs w:val="24"/>
              </w:rPr>
              <w:t>002132</w:t>
            </w:r>
          </w:p>
        </w:tc>
        <w:tc>
          <w:tcPr>
            <w:tcW w:w="3687" w:type="dxa"/>
          </w:tcPr>
          <w:p w14:paraId="07BD45F2" w14:textId="77777777" w:rsidR="00786ABD" w:rsidRPr="00BD6B8E" w:rsidRDefault="00B63385">
            <w:pPr>
              <w:pStyle w:val="TableParagraph"/>
              <w:spacing w:line="256" w:lineRule="exact"/>
              <w:rPr>
                <w:rFonts w:ascii="Carlito" w:hAnsi="Carlito"/>
                <w:sz w:val="24"/>
                <w:szCs w:val="24"/>
              </w:rPr>
            </w:pPr>
            <w:r w:rsidRPr="00BD6B8E">
              <w:rPr>
                <w:rFonts w:ascii="Carlito" w:hAnsi="Carlito"/>
                <w:sz w:val="24"/>
                <w:szCs w:val="24"/>
              </w:rPr>
              <w:t>Payment for SLCC membership</w:t>
            </w:r>
          </w:p>
        </w:tc>
        <w:tc>
          <w:tcPr>
            <w:tcW w:w="1176" w:type="dxa"/>
          </w:tcPr>
          <w:p w14:paraId="033108EB" w14:textId="77777777" w:rsidR="00786ABD" w:rsidRPr="00BD6B8E" w:rsidRDefault="00B63385">
            <w:pPr>
              <w:pStyle w:val="TableParagraph"/>
              <w:spacing w:line="256" w:lineRule="exact"/>
              <w:ind w:left="197"/>
              <w:rPr>
                <w:rFonts w:ascii="Carlito" w:hAnsi="Carlito"/>
                <w:sz w:val="24"/>
                <w:szCs w:val="24"/>
              </w:rPr>
            </w:pPr>
            <w:r w:rsidRPr="00BD6B8E">
              <w:rPr>
                <w:rFonts w:ascii="Carlito" w:hAnsi="Carlito"/>
                <w:sz w:val="24"/>
                <w:szCs w:val="24"/>
              </w:rPr>
              <w:t>£149.00</w:t>
            </w:r>
          </w:p>
        </w:tc>
        <w:tc>
          <w:tcPr>
            <w:tcW w:w="1489" w:type="dxa"/>
          </w:tcPr>
          <w:p w14:paraId="0B2FD519" w14:textId="77777777" w:rsidR="00786ABD" w:rsidRPr="00BD6B8E" w:rsidRDefault="00B63385">
            <w:pPr>
              <w:pStyle w:val="TableParagraph"/>
              <w:spacing w:line="256" w:lineRule="exact"/>
              <w:ind w:left="242" w:right="235"/>
              <w:jc w:val="center"/>
              <w:rPr>
                <w:rFonts w:ascii="Carlito" w:hAnsi="Carlito"/>
                <w:sz w:val="24"/>
                <w:szCs w:val="24"/>
              </w:rPr>
            </w:pPr>
            <w:r w:rsidRPr="00BD6B8E">
              <w:rPr>
                <w:rFonts w:ascii="Carlito" w:hAnsi="Carlito"/>
                <w:sz w:val="24"/>
                <w:szCs w:val="24"/>
              </w:rPr>
              <w:t>£149.00</w:t>
            </w:r>
          </w:p>
        </w:tc>
        <w:tc>
          <w:tcPr>
            <w:tcW w:w="1450" w:type="dxa"/>
          </w:tcPr>
          <w:p w14:paraId="450EDCA0" w14:textId="77777777" w:rsidR="00786ABD" w:rsidRPr="00BD6B8E" w:rsidRDefault="00B63385">
            <w:pPr>
              <w:pStyle w:val="TableParagraph"/>
              <w:spacing w:line="256" w:lineRule="exact"/>
              <w:ind w:left="433" w:right="424"/>
              <w:jc w:val="center"/>
              <w:rPr>
                <w:rFonts w:ascii="Carlito" w:hAnsi="Carlito"/>
                <w:sz w:val="24"/>
                <w:szCs w:val="24"/>
              </w:rPr>
            </w:pPr>
            <w:r w:rsidRPr="00BD6B8E">
              <w:rPr>
                <w:rFonts w:ascii="Carlito" w:hAnsi="Carlito"/>
                <w:sz w:val="24"/>
                <w:szCs w:val="24"/>
              </w:rPr>
              <w:t>£0</w:t>
            </w:r>
          </w:p>
        </w:tc>
      </w:tr>
      <w:tr w:rsidR="00786ABD" w14:paraId="42ADC573" w14:textId="77777777">
        <w:trPr>
          <w:trHeight w:val="553"/>
        </w:trPr>
        <w:tc>
          <w:tcPr>
            <w:tcW w:w="1697" w:type="dxa"/>
          </w:tcPr>
          <w:p w14:paraId="46146435" w14:textId="77777777" w:rsidR="00786ABD" w:rsidRPr="00BD6B8E" w:rsidRDefault="00B63385">
            <w:pPr>
              <w:pStyle w:val="TableParagraph"/>
              <w:spacing w:before="1" w:line="270" w:lineRule="atLeast"/>
              <w:ind w:left="107" w:right="139"/>
              <w:rPr>
                <w:rFonts w:ascii="Carlito" w:hAnsi="Carlito"/>
                <w:b/>
                <w:sz w:val="24"/>
                <w:szCs w:val="24"/>
              </w:rPr>
            </w:pPr>
            <w:r w:rsidRPr="00BD6B8E">
              <w:rPr>
                <w:rFonts w:ascii="Carlito" w:hAnsi="Carlito"/>
                <w:b/>
                <w:sz w:val="24"/>
                <w:szCs w:val="24"/>
              </w:rPr>
              <w:t>Total cheques to be paid</w:t>
            </w:r>
          </w:p>
        </w:tc>
        <w:tc>
          <w:tcPr>
            <w:tcW w:w="3687" w:type="dxa"/>
          </w:tcPr>
          <w:p w14:paraId="1755192D" w14:textId="7B010E22" w:rsidR="00786ABD" w:rsidRPr="00BD6B8E" w:rsidRDefault="009B0516">
            <w:pPr>
              <w:pStyle w:val="TableParagraph"/>
              <w:ind w:left="0"/>
              <w:rPr>
                <w:rFonts w:ascii="Carlito" w:hAnsi="Carlito"/>
                <w:sz w:val="24"/>
                <w:szCs w:val="24"/>
              </w:rPr>
            </w:pPr>
            <w:r w:rsidRPr="00BD6B8E">
              <w:rPr>
                <w:rFonts w:ascii="Carlito" w:hAnsi="Carlito"/>
                <w:sz w:val="24"/>
                <w:szCs w:val="24"/>
              </w:rPr>
              <w:t xml:space="preserve">  </w:t>
            </w:r>
          </w:p>
        </w:tc>
        <w:tc>
          <w:tcPr>
            <w:tcW w:w="1176" w:type="dxa"/>
          </w:tcPr>
          <w:p w14:paraId="36B3979C" w14:textId="77777777" w:rsidR="00786ABD" w:rsidRPr="00BD6B8E" w:rsidRDefault="00786ABD">
            <w:pPr>
              <w:pStyle w:val="TableParagraph"/>
              <w:spacing w:before="8"/>
              <w:ind w:left="0"/>
              <w:rPr>
                <w:rFonts w:ascii="Carlito" w:hAnsi="Carlito"/>
                <w:b/>
                <w:sz w:val="24"/>
                <w:szCs w:val="24"/>
              </w:rPr>
            </w:pPr>
          </w:p>
          <w:p w14:paraId="22CC015B" w14:textId="77777777" w:rsidR="00786ABD" w:rsidRPr="00BD6B8E" w:rsidRDefault="00B63385">
            <w:pPr>
              <w:pStyle w:val="TableParagraph"/>
              <w:spacing w:line="257" w:lineRule="exact"/>
              <w:rPr>
                <w:rFonts w:ascii="Carlito" w:hAnsi="Carlito"/>
                <w:sz w:val="24"/>
                <w:szCs w:val="24"/>
              </w:rPr>
            </w:pPr>
            <w:r w:rsidRPr="00BD6B8E">
              <w:rPr>
                <w:rFonts w:ascii="Carlito" w:hAnsi="Carlito"/>
                <w:sz w:val="24"/>
                <w:szCs w:val="24"/>
              </w:rPr>
              <w:t>£3,141.94</w:t>
            </w:r>
          </w:p>
        </w:tc>
        <w:tc>
          <w:tcPr>
            <w:tcW w:w="1489" w:type="dxa"/>
          </w:tcPr>
          <w:p w14:paraId="075CD70E" w14:textId="77777777" w:rsidR="00786ABD" w:rsidRPr="00BD6B8E" w:rsidRDefault="00786ABD">
            <w:pPr>
              <w:pStyle w:val="TableParagraph"/>
              <w:spacing w:before="8"/>
              <w:ind w:left="0"/>
              <w:rPr>
                <w:rFonts w:ascii="Carlito" w:hAnsi="Carlito"/>
                <w:b/>
                <w:sz w:val="24"/>
                <w:szCs w:val="24"/>
              </w:rPr>
            </w:pPr>
          </w:p>
          <w:p w14:paraId="0FB2E325" w14:textId="535FFCC4" w:rsidR="00786ABD" w:rsidRPr="00BD6B8E" w:rsidRDefault="00BE1948">
            <w:pPr>
              <w:pStyle w:val="TableParagraph"/>
              <w:spacing w:line="257" w:lineRule="exact"/>
              <w:ind w:left="244" w:right="235"/>
              <w:jc w:val="center"/>
              <w:rPr>
                <w:rFonts w:ascii="Carlito" w:hAnsi="Carlito"/>
                <w:sz w:val="24"/>
                <w:szCs w:val="24"/>
              </w:rPr>
            </w:pPr>
            <w:r w:rsidRPr="00BE1948">
              <w:rPr>
                <w:rFonts w:ascii="Carlito" w:hAnsi="Carlito"/>
                <w:sz w:val="24"/>
                <w:szCs w:val="24"/>
              </w:rPr>
              <w:t>£3,253.05</w:t>
            </w:r>
          </w:p>
        </w:tc>
        <w:tc>
          <w:tcPr>
            <w:tcW w:w="1450" w:type="dxa"/>
          </w:tcPr>
          <w:p w14:paraId="5CC0B89D" w14:textId="77777777" w:rsidR="00786ABD" w:rsidRPr="00BD6B8E" w:rsidRDefault="00786ABD">
            <w:pPr>
              <w:pStyle w:val="TableParagraph"/>
              <w:spacing w:before="8"/>
              <w:ind w:left="0"/>
              <w:rPr>
                <w:rFonts w:ascii="Carlito" w:hAnsi="Carlito"/>
                <w:b/>
                <w:sz w:val="24"/>
                <w:szCs w:val="24"/>
              </w:rPr>
            </w:pPr>
          </w:p>
          <w:p w14:paraId="68774563" w14:textId="77777777" w:rsidR="00786ABD" w:rsidRPr="00BD6B8E" w:rsidRDefault="00B63385">
            <w:pPr>
              <w:pStyle w:val="TableParagraph"/>
              <w:spacing w:line="257" w:lineRule="exact"/>
              <w:ind w:left="433" w:right="426"/>
              <w:jc w:val="center"/>
              <w:rPr>
                <w:rFonts w:ascii="Carlito" w:hAnsi="Carlito"/>
                <w:sz w:val="24"/>
                <w:szCs w:val="24"/>
              </w:rPr>
            </w:pPr>
            <w:r w:rsidRPr="00BD6B8E">
              <w:rPr>
                <w:rFonts w:ascii="Carlito" w:hAnsi="Carlito"/>
                <w:sz w:val="24"/>
                <w:szCs w:val="24"/>
              </w:rPr>
              <w:t>£0.28</w:t>
            </w:r>
          </w:p>
        </w:tc>
      </w:tr>
      <w:tr w:rsidR="00786ABD" w14:paraId="7D7EC5F0" w14:textId="77777777">
        <w:trPr>
          <w:trHeight w:val="551"/>
        </w:trPr>
        <w:tc>
          <w:tcPr>
            <w:tcW w:w="1697" w:type="dxa"/>
          </w:tcPr>
          <w:p w14:paraId="1F7CA87E" w14:textId="77777777" w:rsidR="00786ABD" w:rsidRPr="00BD6B8E" w:rsidRDefault="00B63385">
            <w:pPr>
              <w:pStyle w:val="TableParagraph"/>
              <w:spacing w:before="2" w:line="276" w:lineRule="exact"/>
              <w:ind w:left="107" w:right="139"/>
              <w:rPr>
                <w:rFonts w:ascii="Carlito" w:hAnsi="Carlito"/>
                <w:b/>
                <w:sz w:val="24"/>
                <w:szCs w:val="24"/>
              </w:rPr>
            </w:pPr>
            <w:r w:rsidRPr="00BD6B8E">
              <w:rPr>
                <w:rFonts w:ascii="Carlito" w:hAnsi="Carlito"/>
                <w:b/>
                <w:sz w:val="24"/>
                <w:szCs w:val="24"/>
              </w:rPr>
              <w:t>Total cheques outstanding</w:t>
            </w:r>
          </w:p>
        </w:tc>
        <w:tc>
          <w:tcPr>
            <w:tcW w:w="3687" w:type="dxa"/>
          </w:tcPr>
          <w:p w14:paraId="67BE83E8" w14:textId="77777777" w:rsidR="00786ABD" w:rsidRPr="00BD6B8E" w:rsidRDefault="00B63385">
            <w:pPr>
              <w:pStyle w:val="TableParagraph"/>
              <w:spacing w:line="275" w:lineRule="exact"/>
              <w:rPr>
                <w:rFonts w:ascii="Carlito" w:hAnsi="Carlito"/>
                <w:sz w:val="24"/>
                <w:szCs w:val="24"/>
              </w:rPr>
            </w:pPr>
            <w:r w:rsidRPr="00BD6B8E">
              <w:rPr>
                <w:rFonts w:ascii="Carlito" w:hAnsi="Carlito"/>
                <w:sz w:val="24"/>
                <w:szCs w:val="24"/>
              </w:rPr>
              <w:t>Paul Abrahams Landscaping</w:t>
            </w:r>
          </w:p>
          <w:p w14:paraId="0C58A9D7" w14:textId="44D12EBC" w:rsidR="00F42E99" w:rsidRPr="00BD6B8E" w:rsidRDefault="00F42E99">
            <w:pPr>
              <w:pStyle w:val="TableParagraph"/>
              <w:spacing w:line="275" w:lineRule="exact"/>
              <w:rPr>
                <w:rFonts w:ascii="Carlito" w:hAnsi="Carlito"/>
                <w:sz w:val="24"/>
                <w:szCs w:val="24"/>
              </w:rPr>
            </w:pPr>
            <w:r w:rsidRPr="00BD6B8E">
              <w:rPr>
                <w:rFonts w:ascii="Carlito" w:hAnsi="Carlito"/>
                <w:sz w:val="24"/>
                <w:szCs w:val="24"/>
              </w:rPr>
              <w:t xml:space="preserve">Newport Scouts </w:t>
            </w:r>
          </w:p>
        </w:tc>
        <w:tc>
          <w:tcPr>
            <w:tcW w:w="1176" w:type="dxa"/>
          </w:tcPr>
          <w:p w14:paraId="27FACE92" w14:textId="77777777" w:rsidR="00786ABD" w:rsidRPr="00BD6B8E" w:rsidRDefault="00B63385">
            <w:pPr>
              <w:pStyle w:val="TableParagraph"/>
              <w:spacing w:line="275" w:lineRule="exact"/>
              <w:ind w:left="348"/>
              <w:rPr>
                <w:rFonts w:ascii="Carlito" w:hAnsi="Carlito"/>
                <w:sz w:val="24"/>
                <w:szCs w:val="24"/>
              </w:rPr>
            </w:pPr>
            <w:r w:rsidRPr="00BD6B8E">
              <w:rPr>
                <w:rFonts w:ascii="Carlito" w:hAnsi="Carlito"/>
                <w:sz w:val="24"/>
                <w:szCs w:val="24"/>
              </w:rPr>
              <w:t>£500</w:t>
            </w:r>
          </w:p>
          <w:p w14:paraId="40785C32" w14:textId="5B5EDC75" w:rsidR="00F42E99" w:rsidRPr="00BD6B8E" w:rsidRDefault="00F42E99">
            <w:pPr>
              <w:pStyle w:val="TableParagraph"/>
              <w:spacing w:line="275" w:lineRule="exact"/>
              <w:ind w:left="348"/>
              <w:rPr>
                <w:rFonts w:ascii="Carlito" w:hAnsi="Carlito"/>
                <w:sz w:val="24"/>
                <w:szCs w:val="24"/>
              </w:rPr>
            </w:pPr>
            <w:r w:rsidRPr="00BD6B8E">
              <w:rPr>
                <w:rFonts w:ascii="Carlito" w:hAnsi="Carlito"/>
                <w:sz w:val="24"/>
                <w:szCs w:val="24"/>
              </w:rPr>
              <w:t>£50</w:t>
            </w:r>
          </w:p>
        </w:tc>
        <w:tc>
          <w:tcPr>
            <w:tcW w:w="1489" w:type="dxa"/>
          </w:tcPr>
          <w:p w14:paraId="05AC419F" w14:textId="77777777" w:rsidR="00786ABD" w:rsidRPr="00BD6B8E" w:rsidRDefault="00B63385">
            <w:pPr>
              <w:pStyle w:val="TableParagraph"/>
              <w:spacing w:line="275" w:lineRule="exact"/>
              <w:ind w:left="244" w:right="235"/>
              <w:jc w:val="center"/>
              <w:rPr>
                <w:rFonts w:ascii="Carlito" w:hAnsi="Carlito"/>
                <w:sz w:val="24"/>
                <w:szCs w:val="24"/>
              </w:rPr>
            </w:pPr>
            <w:r w:rsidRPr="00BD6B8E">
              <w:rPr>
                <w:rFonts w:ascii="Carlito" w:hAnsi="Carlito"/>
                <w:sz w:val="24"/>
                <w:szCs w:val="24"/>
              </w:rPr>
              <w:t>£500</w:t>
            </w:r>
          </w:p>
          <w:p w14:paraId="6475C1C1" w14:textId="0142599D" w:rsidR="009B0516" w:rsidRPr="00BD6B8E" w:rsidRDefault="009B0516">
            <w:pPr>
              <w:pStyle w:val="TableParagraph"/>
              <w:spacing w:line="275" w:lineRule="exact"/>
              <w:ind w:left="244" w:right="235"/>
              <w:jc w:val="center"/>
              <w:rPr>
                <w:rFonts w:ascii="Carlito" w:hAnsi="Carlito"/>
                <w:sz w:val="24"/>
                <w:szCs w:val="24"/>
              </w:rPr>
            </w:pPr>
            <w:r w:rsidRPr="00BD6B8E">
              <w:rPr>
                <w:rFonts w:ascii="Carlito" w:hAnsi="Carlito"/>
                <w:sz w:val="24"/>
                <w:szCs w:val="24"/>
              </w:rPr>
              <w:t>£50</w:t>
            </w:r>
          </w:p>
        </w:tc>
        <w:tc>
          <w:tcPr>
            <w:tcW w:w="1450" w:type="dxa"/>
          </w:tcPr>
          <w:p w14:paraId="1496EFEB" w14:textId="77777777" w:rsidR="00786ABD" w:rsidRPr="00BD6B8E" w:rsidRDefault="00786ABD">
            <w:pPr>
              <w:pStyle w:val="TableParagraph"/>
              <w:ind w:left="0"/>
              <w:rPr>
                <w:rFonts w:ascii="Carlito" w:hAnsi="Carlito"/>
                <w:sz w:val="24"/>
                <w:szCs w:val="24"/>
              </w:rPr>
            </w:pPr>
          </w:p>
        </w:tc>
      </w:tr>
      <w:tr w:rsidR="00786ABD" w14:paraId="6F33A1DB" w14:textId="77777777">
        <w:trPr>
          <w:trHeight w:val="549"/>
        </w:trPr>
        <w:tc>
          <w:tcPr>
            <w:tcW w:w="1697" w:type="dxa"/>
          </w:tcPr>
          <w:p w14:paraId="037C718A" w14:textId="77777777" w:rsidR="00786ABD" w:rsidRPr="00BD6B8E" w:rsidRDefault="00B63385">
            <w:pPr>
              <w:pStyle w:val="TableParagraph"/>
              <w:spacing w:line="276" w:lineRule="exact"/>
              <w:ind w:left="107" w:right="193"/>
              <w:rPr>
                <w:rFonts w:ascii="Carlito" w:hAnsi="Carlito"/>
                <w:b/>
                <w:sz w:val="24"/>
                <w:szCs w:val="24"/>
              </w:rPr>
            </w:pPr>
            <w:r w:rsidRPr="00BD6B8E">
              <w:rPr>
                <w:rFonts w:ascii="Carlito" w:hAnsi="Carlito"/>
                <w:b/>
                <w:sz w:val="24"/>
                <w:szCs w:val="24"/>
              </w:rPr>
              <w:t>Balance after cheques</w:t>
            </w:r>
          </w:p>
        </w:tc>
        <w:tc>
          <w:tcPr>
            <w:tcW w:w="3687" w:type="dxa"/>
          </w:tcPr>
          <w:p w14:paraId="581C7D98" w14:textId="77777777" w:rsidR="00786ABD" w:rsidRPr="00BD6B8E" w:rsidRDefault="00786ABD">
            <w:pPr>
              <w:pStyle w:val="TableParagraph"/>
              <w:ind w:left="0"/>
              <w:rPr>
                <w:rFonts w:ascii="Carlito" w:hAnsi="Carlito"/>
                <w:sz w:val="24"/>
                <w:szCs w:val="24"/>
              </w:rPr>
            </w:pPr>
          </w:p>
        </w:tc>
        <w:tc>
          <w:tcPr>
            <w:tcW w:w="1176" w:type="dxa"/>
          </w:tcPr>
          <w:p w14:paraId="580B0E7A" w14:textId="77777777" w:rsidR="00786ABD" w:rsidRPr="00BD6B8E" w:rsidRDefault="00786ABD">
            <w:pPr>
              <w:pStyle w:val="TableParagraph"/>
              <w:ind w:left="0"/>
              <w:rPr>
                <w:rFonts w:ascii="Carlito" w:hAnsi="Carlito"/>
                <w:sz w:val="24"/>
                <w:szCs w:val="24"/>
              </w:rPr>
            </w:pPr>
          </w:p>
        </w:tc>
        <w:tc>
          <w:tcPr>
            <w:tcW w:w="1489" w:type="dxa"/>
          </w:tcPr>
          <w:p w14:paraId="3B374B7E" w14:textId="77777777" w:rsidR="00786ABD" w:rsidRPr="00BD6B8E" w:rsidRDefault="00B63385">
            <w:pPr>
              <w:pStyle w:val="TableParagraph"/>
              <w:spacing w:line="273" w:lineRule="exact"/>
              <w:ind w:left="11"/>
              <w:jc w:val="center"/>
              <w:rPr>
                <w:rFonts w:ascii="Carlito" w:hAnsi="Carlito"/>
                <w:b/>
                <w:sz w:val="24"/>
                <w:szCs w:val="24"/>
              </w:rPr>
            </w:pPr>
            <w:r w:rsidRPr="00BD6B8E">
              <w:rPr>
                <w:rFonts w:ascii="Carlito" w:hAnsi="Carlito"/>
                <w:b/>
                <w:sz w:val="24"/>
                <w:szCs w:val="24"/>
              </w:rPr>
              <w:t>£</w:t>
            </w:r>
          </w:p>
        </w:tc>
        <w:tc>
          <w:tcPr>
            <w:tcW w:w="1450" w:type="dxa"/>
          </w:tcPr>
          <w:p w14:paraId="5357ED33" w14:textId="77777777" w:rsidR="00786ABD" w:rsidRPr="00BD6B8E" w:rsidRDefault="00786ABD">
            <w:pPr>
              <w:pStyle w:val="TableParagraph"/>
              <w:ind w:left="0"/>
              <w:rPr>
                <w:rFonts w:ascii="Carlito" w:hAnsi="Carlito"/>
                <w:sz w:val="24"/>
                <w:szCs w:val="24"/>
              </w:rPr>
            </w:pPr>
          </w:p>
        </w:tc>
      </w:tr>
    </w:tbl>
    <w:p w14:paraId="2AD530B7" w14:textId="77777777" w:rsidR="00786ABD" w:rsidRDefault="00786ABD">
      <w:pPr>
        <w:pStyle w:val="BodyText"/>
        <w:rPr>
          <w:b/>
        </w:rPr>
      </w:pPr>
    </w:p>
    <w:p w14:paraId="4FBAB485" w14:textId="77777777" w:rsidR="00786ABD" w:rsidRDefault="00786ABD">
      <w:pPr>
        <w:pStyle w:val="BodyText"/>
        <w:spacing w:before="11"/>
        <w:rPr>
          <w:b/>
          <w:sz w:val="23"/>
        </w:rPr>
      </w:pPr>
    </w:p>
    <w:p w14:paraId="48AC3C91" w14:textId="77777777" w:rsidR="00786ABD" w:rsidRDefault="00B63385">
      <w:pPr>
        <w:pStyle w:val="ListParagraph"/>
        <w:numPr>
          <w:ilvl w:val="0"/>
          <w:numId w:val="1"/>
        </w:numPr>
        <w:tabs>
          <w:tab w:val="left" w:pos="461"/>
        </w:tabs>
        <w:rPr>
          <w:b/>
          <w:sz w:val="24"/>
        </w:rPr>
      </w:pPr>
      <w:r>
        <w:rPr>
          <w:b/>
          <w:sz w:val="24"/>
        </w:rPr>
        <w:t>Internal Audit</w:t>
      </w:r>
    </w:p>
    <w:p w14:paraId="19FBA9A1" w14:textId="365B6E17" w:rsidR="007F2027" w:rsidRPr="007F2027" w:rsidRDefault="007F2027" w:rsidP="007F2027">
      <w:pPr>
        <w:tabs>
          <w:tab w:val="left" w:pos="461"/>
        </w:tabs>
        <w:ind w:left="460"/>
        <w:rPr>
          <w:sz w:val="24"/>
        </w:rPr>
      </w:pPr>
      <w:r w:rsidRPr="007F2027">
        <w:rPr>
          <w:sz w:val="24"/>
        </w:rPr>
        <w:t>C</w:t>
      </w:r>
      <w:r>
        <w:rPr>
          <w:sz w:val="24"/>
        </w:rPr>
        <w:t>onsideration of</w:t>
      </w:r>
      <w:r w:rsidRPr="007F2027">
        <w:rPr>
          <w:sz w:val="24"/>
        </w:rPr>
        <w:t xml:space="preserve"> the Internal Auditors R</w:t>
      </w:r>
      <w:r>
        <w:rPr>
          <w:sz w:val="24"/>
        </w:rPr>
        <w:t>eport for 2022</w:t>
      </w:r>
      <w:r w:rsidRPr="007F2027">
        <w:rPr>
          <w:sz w:val="24"/>
        </w:rPr>
        <w:t>-23</w:t>
      </w:r>
      <w:r>
        <w:rPr>
          <w:sz w:val="24"/>
        </w:rPr>
        <w:t>:</w:t>
      </w:r>
    </w:p>
    <w:p w14:paraId="11B15657" w14:textId="2013724B" w:rsidR="00786ABD" w:rsidRPr="00423485" w:rsidRDefault="006559A1" w:rsidP="009B3117">
      <w:pPr>
        <w:pStyle w:val="ListParagraph"/>
        <w:numPr>
          <w:ilvl w:val="0"/>
          <w:numId w:val="5"/>
        </w:numPr>
        <w:tabs>
          <w:tab w:val="left" w:pos="461"/>
        </w:tabs>
        <w:rPr>
          <w:sz w:val="24"/>
          <w:szCs w:val="24"/>
        </w:rPr>
      </w:pPr>
      <w:r w:rsidRPr="00423485">
        <w:rPr>
          <w:bCs/>
          <w:sz w:val="24"/>
          <w:szCs w:val="24"/>
        </w:rPr>
        <w:lastRenderedPageBreak/>
        <w:t>Th</w:t>
      </w:r>
      <w:r w:rsidR="001177D8" w:rsidRPr="00423485">
        <w:rPr>
          <w:bCs/>
          <w:sz w:val="24"/>
          <w:szCs w:val="24"/>
        </w:rPr>
        <w:t>e internal audit stated that the parish council was not registered with the ICO.</w:t>
      </w:r>
      <w:r w:rsidR="00423485" w:rsidRPr="00423485">
        <w:rPr>
          <w:bCs/>
          <w:sz w:val="24"/>
          <w:szCs w:val="24"/>
        </w:rPr>
        <w:t xml:space="preserve">  </w:t>
      </w:r>
      <w:r w:rsidR="001177D8" w:rsidRPr="00423485">
        <w:rPr>
          <w:sz w:val="24"/>
          <w:szCs w:val="24"/>
        </w:rPr>
        <w:t>This</w:t>
      </w:r>
      <w:r w:rsidR="008E199C" w:rsidRPr="00423485">
        <w:rPr>
          <w:sz w:val="24"/>
          <w:szCs w:val="24"/>
        </w:rPr>
        <w:t xml:space="preserve"> was </w:t>
      </w:r>
      <w:r w:rsidR="007F2027" w:rsidRPr="00423485">
        <w:rPr>
          <w:sz w:val="24"/>
          <w:szCs w:val="24"/>
        </w:rPr>
        <w:t xml:space="preserve">subsequently </w:t>
      </w:r>
      <w:r w:rsidR="008E199C" w:rsidRPr="00423485">
        <w:rPr>
          <w:sz w:val="24"/>
          <w:szCs w:val="24"/>
        </w:rPr>
        <w:t xml:space="preserve">discussed on the </w:t>
      </w:r>
      <w:r w:rsidR="00627498" w:rsidRPr="00423485">
        <w:rPr>
          <w:sz w:val="24"/>
          <w:szCs w:val="24"/>
        </w:rPr>
        <w:t>12</w:t>
      </w:r>
      <w:r w:rsidR="00627498" w:rsidRPr="00423485">
        <w:rPr>
          <w:sz w:val="24"/>
          <w:szCs w:val="24"/>
          <w:vertAlign w:val="superscript"/>
        </w:rPr>
        <w:t>th</w:t>
      </w:r>
      <w:r w:rsidR="00627498" w:rsidRPr="00423485">
        <w:rPr>
          <w:sz w:val="24"/>
          <w:szCs w:val="24"/>
        </w:rPr>
        <w:t xml:space="preserve"> June</w:t>
      </w:r>
      <w:r w:rsidR="008E199C" w:rsidRPr="00423485">
        <w:rPr>
          <w:sz w:val="24"/>
          <w:szCs w:val="24"/>
        </w:rPr>
        <w:t xml:space="preserve"> 2023</w:t>
      </w:r>
      <w:r w:rsidR="005B62B3" w:rsidRPr="00423485">
        <w:rPr>
          <w:sz w:val="24"/>
          <w:szCs w:val="24"/>
        </w:rPr>
        <w:t xml:space="preserve"> and </w:t>
      </w:r>
      <w:r w:rsidR="00627498" w:rsidRPr="00423485">
        <w:rPr>
          <w:sz w:val="24"/>
          <w:szCs w:val="24"/>
        </w:rPr>
        <w:t>item 41</w:t>
      </w:r>
      <w:r w:rsidR="008E199C" w:rsidRPr="00423485">
        <w:rPr>
          <w:sz w:val="24"/>
          <w:szCs w:val="24"/>
        </w:rPr>
        <w:t xml:space="preserve"> detailed what action to</w:t>
      </w:r>
      <w:r w:rsidR="001177D8" w:rsidRPr="00423485">
        <w:rPr>
          <w:sz w:val="24"/>
          <w:szCs w:val="24"/>
        </w:rPr>
        <w:t xml:space="preserve"> be</w:t>
      </w:r>
      <w:r w:rsidR="008E199C" w:rsidRPr="00423485">
        <w:rPr>
          <w:sz w:val="24"/>
          <w:szCs w:val="24"/>
        </w:rPr>
        <w:t xml:space="preserve"> take</w:t>
      </w:r>
      <w:r w:rsidR="001177D8" w:rsidRPr="00423485">
        <w:rPr>
          <w:sz w:val="24"/>
          <w:szCs w:val="24"/>
        </w:rPr>
        <w:t>n</w:t>
      </w:r>
      <w:r w:rsidR="008E199C" w:rsidRPr="00423485">
        <w:rPr>
          <w:sz w:val="24"/>
          <w:szCs w:val="24"/>
        </w:rPr>
        <w:t>.</w:t>
      </w:r>
    </w:p>
    <w:p w14:paraId="51C6C3CF" w14:textId="153FA6B8" w:rsidR="009B3117" w:rsidRPr="00423485" w:rsidRDefault="009B3117" w:rsidP="009B3117">
      <w:pPr>
        <w:pStyle w:val="ListParagraph"/>
        <w:numPr>
          <w:ilvl w:val="0"/>
          <w:numId w:val="5"/>
        </w:numPr>
        <w:tabs>
          <w:tab w:val="left" w:pos="461"/>
        </w:tabs>
        <w:rPr>
          <w:sz w:val="24"/>
          <w:szCs w:val="24"/>
        </w:rPr>
      </w:pPr>
      <w:r w:rsidRPr="00423485">
        <w:rPr>
          <w:sz w:val="24"/>
          <w:szCs w:val="24"/>
        </w:rPr>
        <w:t xml:space="preserve">The audit states that the parish council had not reviewed their </w:t>
      </w:r>
      <w:r w:rsidR="001177D8" w:rsidRPr="00423485">
        <w:rPr>
          <w:sz w:val="24"/>
          <w:szCs w:val="24"/>
        </w:rPr>
        <w:t>fees/</w:t>
      </w:r>
      <w:r w:rsidR="008E199C" w:rsidRPr="00423485">
        <w:rPr>
          <w:sz w:val="24"/>
          <w:szCs w:val="24"/>
        </w:rPr>
        <w:t>license</w:t>
      </w:r>
      <w:r w:rsidR="001177D8" w:rsidRPr="00423485">
        <w:rPr>
          <w:sz w:val="24"/>
          <w:szCs w:val="24"/>
        </w:rPr>
        <w:t>s</w:t>
      </w:r>
      <w:r w:rsidR="008E199C" w:rsidRPr="00423485">
        <w:rPr>
          <w:sz w:val="24"/>
          <w:szCs w:val="24"/>
        </w:rPr>
        <w:t xml:space="preserve">.  In </w:t>
      </w:r>
      <w:r w:rsidRPr="00423485">
        <w:rPr>
          <w:sz w:val="24"/>
          <w:szCs w:val="24"/>
        </w:rPr>
        <w:t>fact,</w:t>
      </w:r>
      <w:r w:rsidR="008E199C" w:rsidRPr="00423485">
        <w:rPr>
          <w:sz w:val="24"/>
          <w:szCs w:val="24"/>
        </w:rPr>
        <w:t xml:space="preserve"> they had on</w:t>
      </w:r>
      <w:r w:rsidRPr="00423485">
        <w:rPr>
          <w:sz w:val="24"/>
          <w:szCs w:val="24"/>
        </w:rPr>
        <w:t xml:space="preserve"> October 2022, item 11.1 and November 2022 item 11.2.  November 2022 states that there was a discussion and review to raise the</w:t>
      </w:r>
      <w:r w:rsidR="00F42E99" w:rsidRPr="00423485">
        <w:rPr>
          <w:sz w:val="24"/>
          <w:szCs w:val="24"/>
        </w:rPr>
        <w:t xml:space="preserve"> Allotment </w:t>
      </w:r>
      <w:r w:rsidRPr="00423485">
        <w:rPr>
          <w:sz w:val="24"/>
          <w:szCs w:val="24"/>
        </w:rPr>
        <w:t>rent from £10 to £15, effective October 2023.</w:t>
      </w:r>
    </w:p>
    <w:p w14:paraId="347E5F51" w14:textId="0AFC9408" w:rsidR="00627498" w:rsidRPr="00423485" w:rsidRDefault="009B3117" w:rsidP="00FA636F">
      <w:pPr>
        <w:pStyle w:val="ListParagraph"/>
        <w:numPr>
          <w:ilvl w:val="0"/>
          <w:numId w:val="5"/>
        </w:numPr>
        <w:tabs>
          <w:tab w:val="left" w:pos="461"/>
        </w:tabs>
        <w:rPr>
          <w:sz w:val="24"/>
          <w:szCs w:val="24"/>
        </w:rPr>
      </w:pPr>
      <w:r w:rsidRPr="00423485">
        <w:rPr>
          <w:sz w:val="24"/>
          <w:szCs w:val="24"/>
        </w:rPr>
        <w:t>The audit also picked up the f</w:t>
      </w:r>
      <w:r w:rsidR="00627498" w:rsidRPr="00423485">
        <w:rPr>
          <w:sz w:val="24"/>
          <w:szCs w:val="24"/>
        </w:rPr>
        <w:t>inancial risk</w:t>
      </w:r>
      <w:r w:rsidRPr="00423485">
        <w:rPr>
          <w:sz w:val="24"/>
          <w:szCs w:val="24"/>
        </w:rPr>
        <w:t xml:space="preserve"> assessment</w:t>
      </w:r>
      <w:r w:rsidR="007F2027" w:rsidRPr="00423485">
        <w:rPr>
          <w:sz w:val="24"/>
          <w:szCs w:val="24"/>
        </w:rPr>
        <w:t xml:space="preserve"> not being reviewed in the financial year</w:t>
      </w:r>
      <w:r w:rsidRPr="00423485">
        <w:rPr>
          <w:sz w:val="24"/>
          <w:szCs w:val="24"/>
        </w:rPr>
        <w:t xml:space="preserve">. The parish council </w:t>
      </w:r>
      <w:r w:rsidR="00627498" w:rsidRPr="00423485">
        <w:rPr>
          <w:sz w:val="24"/>
          <w:szCs w:val="24"/>
        </w:rPr>
        <w:t xml:space="preserve">acknowledged </w:t>
      </w:r>
      <w:r w:rsidRPr="00423485">
        <w:rPr>
          <w:sz w:val="24"/>
          <w:szCs w:val="24"/>
        </w:rPr>
        <w:t>that this</w:t>
      </w:r>
      <w:r w:rsidR="002E3E45" w:rsidRPr="00423485">
        <w:rPr>
          <w:sz w:val="24"/>
          <w:szCs w:val="24"/>
        </w:rPr>
        <w:t xml:space="preserve"> document</w:t>
      </w:r>
      <w:r w:rsidRPr="00423485">
        <w:rPr>
          <w:sz w:val="24"/>
          <w:szCs w:val="24"/>
        </w:rPr>
        <w:t xml:space="preserve"> was late in being reviewed.  The parish council sent a letter to the external auditor, accompanying the AGAR, explaining that it was an o</w:t>
      </w:r>
      <w:r w:rsidR="00627498" w:rsidRPr="00423485">
        <w:rPr>
          <w:sz w:val="24"/>
          <w:szCs w:val="24"/>
        </w:rPr>
        <w:t>versight</w:t>
      </w:r>
      <w:r w:rsidR="00F42E99" w:rsidRPr="00423485">
        <w:rPr>
          <w:sz w:val="24"/>
          <w:szCs w:val="24"/>
        </w:rPr>
        <w:t>, and that it had been</w:t>
      </w:r>
      <w:r w:rsidRPr="00423485">
        <w:rPr>
          <w:sz w:val="24"/>
          <w:szCs w:val="24"/>
        </w:rPr>
        <w:t xml:space="preserve"> reviewed </w:t>
      </w:r>
      <w:r w:rsidR="00627498" w:rsidRPr="00423485">
        <w:rPr>
          <w:sz w:val="24"/>
          <w:szCs w:val="24"/>
        </w:rPr>
        <w:t xml:space="preserve">in </w:t>
      </w:r>
      <w:r w:rsidRPr="00423485">
        <w:rPr>
          <w:sz w:val="24"/>
          <w:szCs w:val="24"/>
        </w:rPr>
        <w:t>the financial</w:t>
      </w:r>
      <w:r w:rsidR="007F2027" w:rsidRPr="00423485">
        <w:rPr>
          <w:sz w:val="24"/>
          <w:szCs w:val="24"/>
        </w:rPr>
        <w:t xml:space="preserve"> year 2023-24</w:t>
      </w:r>
      <w:r w:rsidR="00627498" w:rsidRPr="00423485">
        <w:rPr>
          <w:sz w:val="24"/>
          <w:szCs w:val="24"/>
        </w:rPr>
        <w:t xml:space="preserve">. </w:t>
      </w:r>
      <w:r w:rsidRPr="00423485">
        <w:rPr>
          <w:sz w:val="24"/>
          <w:szCs w:val="24"/>
        </w:rPr>
        <w:t xml:space="preserve"> The parish council re-adopted the financial risk assessment, without amendment, as a full council, by r</w:t>
      </w:r>
      <w:r w:rsidR="00627498" w:rsidRPr="00423485">
        <w:rPr>
          <w:sz w:val="24"/>
          <w:szCs w:val="24"/>
        </w:rPr>
        <w:t xml:space="preserve">esolution </w:t>
      </w:r>
      <w:r w:rsidRPr="00423485">
        <w:rPr>
          <w:sz w:val="24"/>
          <w:szCs w:val="24"/>
        </w:rPr>
        <w:t>on the 17</w:t>
      </w:r>
      <w:r w:rsidRPr="00423485">
        <w:rPr>
          <w:sz w:val="24"/>
          <w:szCs w:val="24"/>
          <w:vertAlign w:val="superscript"/>
        </w:rPr>
        <w:t>th</w:t>
      </w:r>
      <w:r w:rsidRPr="00423485">
        <w:rPr>
          <w:sz w:val="24"/>
          <w:szCs w:val="24"/>
        </w:rPr>
        <w:t xml:space="preserve"> April 2023, </w:t>
      </w:r>
      <w:r w:rsidR="00627498" w:rsidRPr="00423485">
        <w:rPr>
          <w:sz w:val="24"/>
          <w:szCs w:val="24"/>
        </w:rPr>
        <w:t>minute ref Item 21.</w:t>
      </w:r>
    </w:p>
    <w:p w14:paraId="7473A54D" w14:textId="77777777" w:rsidR="009B3117" w:rsidRPr="009B3117" w:rsidRDefault="009B3117" w:rsidP="009B3117">
      <w:pPr>
        <w:pStyle w:val="ListParagraph"/>
        <w:tabs>
          <w:tab w:val="left" w:pos="461"/>
        </w:tabs>
        <w:ind w:firstLine="0"/>
        <w:rPr>
          <w:sz w:val="24"/>
          <w:szCs w:val="24"/>
        </w:rPr>
      </w:pPr>
    </w:p>
    <w:p w14:paraId="5B49F4C9" w14:textId="77777777" w:rsidR="00786ABD" w:rsidRDefault="00B63385">
      <w:pPr>
        <w:pStyle w:val="Heading1"/>
        <w:numPr>
          <w:ilvl w:val="0"/>
          <w:numId w:val="1"/>
        </w:numPr>
        <w:tabs>
          <w:tab w:val="left" w:pos="461"/>
        </w:tabs>
      </w:pPr>
      <w:r>
        <w:t>Training</w:t>
      </w:r>
    </w:p>
    <w:p w14:paraId="380517FC" w14:textId="4C9F788A" w:rsidR="00B63385" w:rsidRPr="00995B2C" w:rsidRDefault="00B63385" w:rsidP="00FA636F">
      <w:pPr>
        <w:pStyle w:val="BodyText"/>
        <w:spacing w:line="242" w:lineRule="auto"/>
        <w:ind w:left="460" w:right="1576"/>
      </w:pPr>
      <w:r w:rsidRPr="00995B2C">
        <w:t>Cllr Elliston has commenced</w:t>
      </w:r>
      <w:r w:rsidR="004C6E29" w:rsidRPr="00995B2C">
        <w:t xml:space="preserve"> her New </w:t>
      </w:r>
      <w:proofErr w:type="spellStart"/>
      <w:r w:rsidR="004C6E29" w:rsidRPr="00995B2C">
        <w:t>Councillor</w:t>
      </w:r>
      <w:proofErr w:type="spellEnd"/>
      <w:r w:rsidR="004C6E29" w:rsidRPr="00995B2C">
        <w:t xml:space="preserve"> </w:t>
      </w:r>
      <w:r w:rsidRPr="00995B2C">
        <w:t>Training</w:t>
      </w:r>
      <w:r w:rsidR="004C6E29" w:rsidRPr="00995B2C">
        <w:t xml:space="preserve"> (evenings) as agreed</w:t>
      </w:r>
      <w:r w:rsidRPr="00995B2C">
        <w:t>.</w:t>
      </w:r>
      <w:r w:rsidR="004C6E29" w:rsidRPr="00995B2C">
        <w:t xml:space="preserve"> </w:t>
      </w:r>
    </w:p>
    <w:p w14:paraId="379F9216" w14:textId="1CE02F2F" w:rsidR="00B63385" w:rsidRPr="00995B2C" w:rsidRDefault="000E1882" w:rsidP="009B0516">
      <w:pPr>
        <w:pStyle w:val="BodyText"/>
        <w:spacing w:line="242" w:lineRule="auto"/>
        <w:ind w:left="460" w:right="1576"/>
      </w:pPr>
      <w:r w:rsidRPr="00995B2C">
        <w:t>Trai</w:t>
      </w:r>
      <w:r w:rsidR="00B63385" w:rsidRPr="00995B2C">
        <w:t>ning for the Clerk was</w:t>
      </w:r>
      <w:r w:rsidR="009B0516" w:rsidRPr="00995B2C">
        <w:t xml:space="preserve"> </w:t>
      </w:r>
      <w:r w:rsidR="00B63385" w:rsidRPr="00995B2C">
        <w:t>approved: Financial Regulations, Budget</w:t>
      </w:r>
      <w:r w:rsidR="007F2027" w:rsidRPr="00995B2C">
        <w:t xml:space="preserve"> &amp; Precept, Allotments </w:t>
      </w:r>
      <w:r w:rsidR="00B63385" w:rsidRPr="00995B2C">
        <w:t>(3 sessions), Introduction to Planning Briefing, Roles and Responsibilities</w:t>
      </w:r>
      <w:r w:rsidR="009B0516" w:rsidRPr="00995B2C">
        <w:t xml:space="preserve"> </w:t>
      </w:r>
      <w:r w:rsidR="004D19C1" w:rsidRPr="00995B2C">
        <w:t>Essex Clerk’s Bursary to be applied for.</w:t>
      </w:r>
    </w:p>
    <w:p w14:paraId="440C39FA" w14:textId="01A9B003" w:rsidR="00786ABD" w:rsidRDefault="00552D06" w:rsidP="00793869">
      <w:pPr>
        <w:pStyle w:val="BodyText"/>
        <w:spacing w:line="242" w:lineRule="auto"/>
        <w:ind w:left="460" w:right="1576"/>
      </w:pPr>
      <w:r w:rsidRPr="00FA636F">
        <w:t>Prop</w:t>
      </w:r>
      <w:r w:rsidR="00FA636F" w:rsidRPr="00FA636F">
        <w:t>oser</w:t>
      </w:r>
      <w:r w:rsidR="00671926" w:rsidRPr="00FA636F">
        <w:t xml:space="preserve">: </w:t>
      </w:r>
      <w:r w:rsidR="002B2B64" w:rsidRPr="00FA636F">
        <w:t xml:space="preserve">Cllr </w:t>
      </w:r>
      <w:r w:rsidRPr="00FA636F">
        <w:t>Gill</w:t>
      </w:r>
      <w:r w:rsidR="00FA636F" w:rsidRPr="00FA636F">
        <w:t xml:space="preserve">, seconder: </w:t>
      </w:r>
      <w:r w:rsidR="002B2B64" w:rsidRPr="00FA636F">
        <w:t>Cllr Ryan</w:t>
      </w:r>
      <w:r w:rsidR="00FA636F" w:rsidRPr="00FA636F">
        <w:t xml:space="preserve">, vote: </w:t>
      </w:r>
      <w:r w:rsidR="002B2B64" w:rsidRPr="00FA636F">
        <w:t>una</w:t>
      </w:r>
      <w:r w:rsidR="00FA636F" w:rsidRPr="00FA636F">
        <w:t>n</w:t>
      </w:r>
      <w:r w:rsidR="002B2B64" w:rsidRPr="00FA636F">
        <w:t>imous.</w:t>
      </w:r>
    </w:p>
    <w:p w14:paraId="4614DD3B" w14:textId="77777777" w:rsidR="00793869" w:rsidRDefault="00793869" w:rsidP="00793869">
      <w:pPr>
        <w:pStyle w:val="BodyText"/>
        <w:spacing w:line="242" w:lineRule="auto"/>
        <w:ind w:left="460" w:right="1576"/>
        <w:rPr>
          <w:sz w:val="23"/>
        </w:rPr>
      </w:pPr>
    </w:p>
    <w:p w14:paraId="241912D9" w14:textId="47967B06" w:rsidR="00786ABD" w:rsidRDefault="00B63385">
      <w:pPr>
        <w:pStyle w:val="Heading1"/>
        <w:numPr>
          <w:ilvl w:val="0"/>
          <w:numId w:val="1"/>
        </w:numPr>
        <w:tabs>
          <w:tab w:val="left" w:pos="461"/>
        </w:tabs>
        <w:spacing w:before="51"/>
      </w:pPr>
      <w:r>
        <w:t xml:space="preserve">Maintenance of the Dick Ball Meadow and </w:t>
      </w:r>
      <w:r w:rsidR="00A75DF9">
        <w:t>c</w:t>
      </w:r>
      <w:r>
        <w:t>utting the</w:t>
      </w:r>
      <w:r w:rsidR="00A75DF9">
        <w:t xml:space="preserve"> island</w:t>
      </w:r>
      <w:r>
        <w:t xml:space="preserve"> </w:t>
      </w:r>
      <w:r w:rsidR="00A75DF9">
        <w:t>o</w:t>
      </w:r>
      <w:r>
        <w:t>rchid</w:t>
      </w:r>
      <w:r w:rsidR="00A75DF9">
        <w:t xml:space="preserve">s </w:t>
      </w:r>
      <w:r>
        <w:t>on Lower</w:t>
      </w:r>
      <w:r>
        <w:rPr>
          <w:spacing w:val="-14"/>
        </w:rPr>
        <w:t xml:space="preserve"> </w:t>
      </w:r>
      <w:r>
        <w:t>Green</w:t>
      </w:r>
    </w:p>
    <w:p w14:paraId="51D5A61E" w14:textId="66612267" w:rsidR="00793869" w:rsidRPr="00793869" w:rsidRDefault="00074B52" w:rsidP="00793869">
      <w:pPr>
        <w:pStyle w:val="Heading1"/>
        <w:tabs>
          <w:tab w:val="left" w:pos="461"/>
        </w:tabs>
        <w:spacing w:before="51"/>
        <w:ind w:firstLine="0"/>
        <w:rPr>
          <w:b w:val="0"/>
          <w:bCs w:val="0"/>
        </w:rPr>
      </w:pPr>
      <w:r w:rsidRPr="00995B2C">
        <w:rPr>
          <w:b w:val="0"/>
          <w:bCs w:val="0"/>
        </w:rPr>
        <w:t xml:space="preserve">A report was received. </w:t>
      </w:r>
      <w:r w:rsidR="00793869" w:rsidRPr="00995B2C">
        <w:rPr>
          <w:b w:val="0"/>
          <w:bCs w:val="0"/>
        </w:rPr>
        <w:t xml:space="preserve">A working </w:t>
      </w:r>
      <w:r w:rsidR="00793869" w:rsidRPr="00793869">
        <w:rPr>
          <w:b w:val="0"/>
          <w:bCs w:val="0"/>
        </w:rPr>
        <w:t>party is required t</w:t>
      </w:r>
      <w:r w:rsidR="00552D06" w:rsidRPr="00793869">
        <w:rPr>
          <w:b w:val="0"/>
          <w:bCs w:val="0"/>
        </w:rPr>
        <w:t xml:space="preserve">o cut the grass and </w:t>
      </w:r>
      <w:r w:rsidR="00793869" w:rsidRPr="00793869">
        <w:rPr>
          <w:b w:val="0"/>
          <w:bCs w:val="0"/>
        </w:rPr>
        <w:t xml:space="preserve">the </w:t>
      </w:r>
      <w:r w:rsidR="00552D06" w:rsidRPr="00793869">
        <w:rPr>
          <w:b w:val="0"/>
          <w:bCs w:val="0"/>
        </w:rPr>
        <w:t>raking of Dick Ball Meadow</w:t>
      </w:r>
      <w:r w:rsidR="000E1882">
        <w:rPr>
          <w:b w:val="0"/>
          <w:bCs w:val="0"/>
        </w:rPr>
        <w:t>, and a</w:t>
      </w:r>
      <w:r w:rsidR="00552D06" w:rsidRPr="00793869">
        <w:rPr>
          <w:b w:val="0"/>
          <w:bCs w:val="0"/>
        </w:rPr>
        <w:t xml:space="preserve"> </w:t>
      </w:r>
      <w:r w:rsidR="00793869" w:rsidRPr="00793869">
        <w:rPr>
          <w:b w:val="0"/>
          <w:bCs w:val="0"/>
        </w:rPr>
        <w:t xml:space="preserve">new </w:t>
      </w:r>
      <w:r w:rsidR="00552D06" w:rsidRPr="00793869">
        <w:rPr>
          <w:b w:val="0"/>
          <w:bCs w:val="0"/>
        </w:rPr>
        <w:t>volunteer</w:t>
      </w:r>
      <w:r w:rsidR="00B63385">
        <w:rPr>
          <w:b w:val="0"/>
          <w:bCs w:val="0"/>
        </w:rPr>
        <w:t>/s</w:t>
      </w:r>
      <w:r w:rsidR="00552D06" w:rsidRPr="00793869">
        <w:rPr>
          <w:b w:val="0"/>
          <w:bCs w:val="0"/>
        </w:rPr>
        <w:t xml:space="preserve"> is required to cut the grass.</w:t>
      </w:r>
    </w:p>
    <w:p w14:paraId="42D13533" w14:textId="0D5C5AAA" w:rsidR="00552D06" w:rsidRPr="00793869" w:rsidRDefault="00552D06" w:rsidP="00793869">
      <w:pPr>
        <w:pStyle w:val="Heading1"/>
        <w:tabs>
          <w:tab w:val="left" w:pos="461"/>
        </w:tabs>
        <w:spacing w:before="51"/>
        <w:ind w:firstLine="0"/>
        <w:rPr>
          <w:b w:val="0"/>
          <w:bCs w:val="0"/>
        </w:rPr>
      </w:pPr>
      <w:r w:rsidRPr="00793869">
        <w:rPr>
          <w:b w:val="0"/>
          <w:bCs w:val="0"/>
        </w:rPr>
        <w:t xml:space="preserve">Lower Hill Green: </w:t>
      </w:r>
      <w:r w:rsidR="000E1882">
        <w:rPr>
          <w:b w:val="0"/>
          <w:bCs w:val="0"/>
        </w:rPr>
        <w:t xml:space="preserve">the </w:t>
      </w:r>
      <w:r w:rsidRPr="00793869">
        <w:rPr>
          <w:b w:val="0"/>
          <w:bCs w:val="0"/>
        </w:rPr>
        <w:t xml:space="preserve">Clerk </w:t>
      </w:r>
      <w:r w:rsidR="000E1882">
        <w:rPr>
          <w:b w:val="0"/>
          <w:bCs w:val="0"/>
        </w:rPr>
        <w:t xml:space="preserve">is </w:t>
      </w:r>
      <w:r w:rsidRPr="00793869">
        <w:rPr>
          <w:b w:val="0"/>
          <w:bCs w:val="0"/>
        </w:rPr>
        <w:t xml:space="preserve">to contact </w:t>
      </w:r>
      <w:proofErr w:type="spellStart"/>
      <w:r w:rsidRPr="00793869">
        <w:rPr>
          <w:b w:val="0"/>
          <w:bCs w:val="0"/>
        </w:rPr>
        <w:t>Geddings</w:t>
      </w:r>
      <w:proofErr w:type="spellEnd"/>
      <w:r w:rsidRPr="00793869">
        <w:rPr>
          <w:b w:val="0"/>
          <w:bCs w:val="0"/>
        </w:rPr>
        <w:t xml:space="preserve"> Manor to see when </w:t>
      </w:r>
      <w:r w:rsidR="00A75DF9" w:rsidRPr="00793869">
        <w:rPr>
          <w:b w:val="0"/>
          <w:bCs w:val="0"/>
        </w:rPr>
        <w:t>the appropriate time is</w:t>
      </w:r>
      <w:r w:rsidRPr="00793869">
        <w:rPr>
          <w:b w:val="0"/>
          <w:bCs w:val="0"/>
        </w:rPr>
        <w:t xml:space="preserve"> to cut Lower Hill Green.</w:t>
      </w:r>
    </w:p>
    <w:p w14:paraId="7D279052" w14:textId="77777777" w:rsidR="00786ABD" w:rsidRDefault="00786ABD">
      <w:pPr>
        <w:pStyle w:val="BodyText"/>
      </w:pPr>
    </w:p>
    <w:p w14:paraId="71D883A9" w14:textId="77777777" w:rsidR="00786ABD" w:rsidRDefault="00B63385">
      <w:pPr>
        <w:pStyle w:val="Heading1"/>
        <w:numPr>
          <w:ilvl w:val="0"/>
          <w:numId w:val="1"/>
        </w:numPr>
        <w:tabs>
          <w:tab w:val="left" w:pos="461"/>
        </w:tabs>
      </w:pPr>
      <w:r>
        <w:t>Motion to Review the Contract for Grass Cutting on the Spare Allotment</w:t>
      </w:r>
      <w:r>
        <w:rPr>
          <w:spacing w:val="-15"/>
        </w:rPr>
        <w:t xml:space="preserve"> </w:t>
      </w:r>
      <w:r>
        <w:t>Land</w:t>
      </w:r>
    </w:p>
    <w:p w14:paraId="37DACC6F" w14:textId="64E25FBD" w:rsidR="002E3E45" w:rsidRPr="00995B2C" w:rsidRDefault="002E3E45" w:rsidP="002E3E45">
      <w:pPr>
        <w:pStyle w:val="BodyText"/>
        <w:ind w:left="460"/>
      </w:pPr>
      <w:r w:rsidRPr="00995B2C">
        <w:t xml:space="preserve">Proposal: The Council should review the contract for cutting the grass on the spare allotment land and if </w:t>
      </w:r>
      <w:r w:rsidR="006A4420" w:rsidRPr="00995B2C">
        <w:t>necessary,</w:t>
      </w:r>
      <w:r w:rsidRPr="00995B2C">
        <w:t xml:space="preserve"> </w:t>
      </w:r>
      <w:proofErr w:type="spellStart"/>
      <w:r w:rsidRPr="00995B2C">
        <w:t>authorise</w:t>
      </w:r>
      <w:proofErr w:type="spellEnd"/>
      <w:r w:rsidRPr="00995B2C">
        <w:t xml:space="preserve"> the Clerk to engage another contractor, in order that the grass is cut as soon as possible. P: Cllr Couchman S: Cllr Ryan</w:t>
      </w:r>
    </w:p>
    <w:p w14:paraId="692EBEDC" w14:textId="0BEB52E0" w:rsidR="00552D06" w:rsidRPr="00995B2C" w:rsidRDefault="002E3E45" w:rsidP="000E1882">
      <w:pPr>
        <w:pStyle w:val="BodyText"/>
        <w:ind w:firstLine="460"/>
      </w:pPr>
      <w:r w:rsidRPr="00995B2C">
        <w:t xml:space="preserve">During discussion, the proposer withdrew the </w:t>
      </w:r>
      <w:r w:rsidR="004661D6" w:rsidRPr="00995B2C">
        <w:t>motion;</w:t>
      </w:r>
      <w:r w:rsidRPr="00995B2C">
        <w:t xml:space="preserve"> no vote was called.</w:t>
      </w:r>
    </w:p>
    <w:p w14:paraId="4F11BC97" w14:textId="77777777" w:rsidR="00071D8F" w:rsidRDefault="00071D8F" w:rsidP="00671926">
      <w:pPr>
        <w:pStyle w:val="BodyText"/>
        <w:rPr>
          <w:color w:val="FF0000"/>
        </w:rPr>
      </w:pPr>
    </w:p>
    <w:p w14:paraId="0284E178" w14:textId="0D518F84" w:rsidR="000E1882" w:rsidRPr="00AB576D" w:rsidRDefault="00543415" w:rsidP="00671926">
      <w:pPr>
        <w:pStyle w:val="BodyText"/>
      </w:pPr>
      <w:r>
        <w:t>Cllr Gill noted that the meeting had gone on for two hours and there w</w:t>
      </w:r>
      <w:r w:rsidR="00C34AB7">
        <w:t>ere</w:t>
      </w:r>
      <w:r>
        <w:t xml:space="preserve"> still items to discuss.  Cllr Gill asked for permiss</w:t>
      </w:r>
      <w:r w:rsidR="00B63385">
        <w:t xml:space="preserve">ion to extend the </w:t>
      </w:r>
      <w:r w:rsidR="00B63385" w:rsidRPr="00AB576D">
        <w:t>meeting, suspending Standing Order 3.x</w:t>
      </w:r>
    </w:p>
    <w:p w14:paraId="141CAAC6" w14:textId="3C016292" w:rsidR="00671926" w:rsidRPr="00AB576D" w:rsidRDefault="00071D8F" w:rsidP="000E1882">
      <w:pPr>
        <w:pStyle w:val="BodyText"/>
      </w:pPr>
      <w:r w:rsidRPr="00AB576D">
        <w:t>Pro</w:t>
      </w:r>
      <w:r w:rsidR="000E1882" w:rsidRPr="00AB576D">
        <w:t xml:space="preserve">poser: Cllr </w:t>
      </w:r>
      <w:r w:rsidRPr="00AB576D">
        <w:t>Gill</w:t>
      </w:r>
      <w:r w:rsidR="000E1882" w:rsidRPr="00AB576D">
        <w:t>, seco</w:t>
      </w:r>
      <w:r w:rsidRPr="00AB576D">
        <w:t>nder</w:t>
      </w:r>
      <w:r w:rsidR="000E1882" w:rsidRPr="00AB576D">
        <w:t xml:space="preserve">: Cllr </w:t>
      </w:r>
      <w:r w:rsidR="00D4714A" w:rsidRPr="00AB576D">
        <w:t>Ryan</w:t>
      </w:r>
      <w:r w:rsidR="000E1882" w:rsidRPr="00AB576D">
        <w:t>, vote: unanimous.</w:t>
      </w:r>
    </w:p>
    <w:p w14:paraId="1F2397D5" w14:textId="77777777" w:rsidR="00786ABD" w:rsidRDefault="00786ABD">
      <w:pPr>
        <w:pStyle w:val="BodyText"/>
        <w:spacing w:before="11"/>
        <w:rPr>
          <w:sz w:val="23"/>
        </w:rPr>
      </w:pPr>
    </w:p>
    <w:p w14:paraId="7E8A30A5" w14:textId="77777777" w:rsidR="00671926" w:rsidRDefault="00B63385">
      <w:pPr>
        <w:pStyle w:val="Heading1"/>
        <w:numPr>
          <w:ilvl w:val="0"/>
          <w:numId w:val="1"/>
        </w:numPr>
        <w:tabs>
          <w:tab w:val="left" w:pos="461"/>
        </w:tabs>
      </w:pPr>
      <w:r>
        <w:t>Items for Next</w:t>
      </w:r>
      <w:r>
        <w:rPr>
          <w:spacing w:val="-1"/>
        </w:rPr>
        <w:t xml:space="preserve"> </w:t>
      </w:r>
      <w:r>
        <w:t>Agenda</w:t>
      </w:r>
    </w:p>
    <w:p w14:paraId="701056E1" w14:textId="77777777" w:rsidR="00071D8F" w:rsidRPr="000E1882" w:rsidRDefault="00071D8F" w:rsidP="000E1882">
      <w:pPr>
        <w:pStyle w:val="Heading1"/>
        <w:numPr>
          <w:ilvl w:val="0"/>
          <w:numId w:val="6"/>
        </w:numPr>
        <w:tabs>
          <w:tab w:val="left" w:pos="461"/>
        </w:tabs>
        <w:rPr>
          <w:b w:val="0"/>
          <w:bCs w:val="0"/>
        </w:rPr>
      </w:pPr>
      <w:r w:rsidRPr="000E1882">
        <w:rPr>
          <w:b w:val="0"/>
          <w:bCs w:val="0"/>
        </w:rPr>
        <w:t>Listed barn at Butts Green</w:t>
      </w:r>
    </w:p>
    <w:p w14:paraId="0CCDFC15" w14:textId="32D162FB" w:rsidR="00F77273" w:rsidRPr="000E1882" w:rsidRDefault="00071D8F" w:rsidP="000E1882">
      <w:pPr>
        <w:pStyle w:val="Heading1"/>
        <w:numPr>
          <w:ilvl w:val="0"/>
          <w:numId w:val="6"/>
        </w:numPr>
        <w:tabs>
          <w:tab w:val="left" w:pos="461"/>
        </w:tabs>
        <w:rPr>
          <w:b w:val="0"/>
          <w:bCs w:val="0"/>
        </w:rPr>
      </w:pPr>
      <w:r w:rsidRPr="000E1882">
        <w:rPr>
          <w:b w:val="0"/>
          <w:bCs w:val="0"/>
        </w:rPr>
        <w:t xml:space="preserve">Cllr Couchman requires </w:t>
      </w:r>
      <w:r w:rsidR="00A75DF9">
        <w:rPr>
          <w:b w:val="0"/>
          <w:bCs w:val="0"/>
        </w:rPr>
        <w:t xml:space="preserve">a </w:t>
      </w:r>
      <w:r w:rsidRPr="000E1882">
        <w:rPr>
          <w:b w:val="0"/>
          <w:bCs w:val="0"/>
        </w:rPr>
        <w:t xml:space="preserve">motion for a community </w:t>
      </w:r>
      <w:r w:rsidR="00A75DF9">
        <w:rPr>
          <w:b w:val="0"/>
          <w:bCs w:val="0"/>
        </w:rPr>
        <w:t>o</w:t>
      </w:r>
      <w:r w:rsidRPr="000E1882">
        <w:rPr>
          <w:b w:val="0"/>
          <w:bCs w:val="0"/>
        </w:rPr>
        <w:t>rchard</w:t>
      </w:r>
    </w:p>
    <w:p w14:paraId="01373F34" w14:textId="77777777" w:rsidR="00786ABD" w:rsidRDefault="00786ABD">
      <w:pPr>
        <w:pStyle w:val="BodyText"/>
        <w:spacing w:before="1"/>
        <w:rPr>
          <w:b/>
        </w:rPr>
      </w:pPr>
    </w:p>
    <w:p w14:paraId="3F80529B" w14:textId="77777777" w:rsidR="00786ABD" w:rsidRDefault="00B63385">
      <w:pPr>
        <w:pStyle w:val="ListParagraph"/>
        <w:numPr>
          <w:ilvl w:val="0"/>
          <w:numId w:val="1"/>
        </w:numPr>
        <w:tabs>
          <w:tab w:val="left" w:pos="461"/>
        </w:tabs>
        <w:rPr>
          <w:b/>
          <w:sz w:val="24"/>
        </w:rPr>
      </w:pPr>
      <w:r>
        <w:rPr>
          <w:b/>
          <w:sz w:val="24"/>
        </w:rPr>
        <w:t>Close of the Meeting to the</w:t>
      </w:r>
      <w:r>
        <w:rPr>
          <w:b/>
          <w:spacing w:val="-9"/>
          <w:sz w:val="24"/>
        </w:rPr>
        <w:t xml:space="preserve"> </w:t>
      </w:r>
      <w:r>
        <w:rPr>
          <w:b/>
          <w:sz w:val="24"/>
        </w:rPr>
        <w:t>Public</w:t>
      </w:r>
    </w:p>
    <w:p w14:paraId="5BDB7A5C" w14:textId="730963D3" w:rsidR="002E3E45" w:rsidRPr="00AB576D" w:rsidRDefault="002E3E45" w:rsidP="002E3E45">
      <w:pPr>
        <w:tabs>
          <w:tab w:val="left" w:pos="461"/>
        </w:tabs>
        <w:ind w:left="460"/>
        <w:rPr>
          <w:sz w:val="24"/>
        </w:rPr>
      </w:pPr>
      <w:r w:rsidRPr="00AB576D">
        <w:rPr>
          <w:sz w:val="24"/>
        </w:rPr>
        <w:t>Resolution: That the</w:t>
      </w:r>
      <w:r w:rsidR="00CC121A" w:rsidRPr="00AB576D">
        <w:rPr>
          <w:sz w:val="24"/>
        </w:rPr>
        <w:t xml:space="preserve"> public are excluded f</w:t>
      </w:r>
      <w:r w:rsidRPr="00AB576D">
        <w:rPr>
          <w:sz w:val="24"/>
        </w:rPr>
        <w:t>r</w:t>
      </w:r>
      <w:r w:rsidR="00CC121A" w:rsidRPr="00AB576D">
        <w:rPr>
          <w:sz w:val="24"/>
        </w:rPr>
        <w:t>o</w:t>
      </w:r>
      <w:r w:rsidRPr="00AB576D">
        <w:rPr>
          <w:sz w:val="24"/>
        </w:rPr>
        <w:t>m the Public Bodies (Admission to Meeti</w:t>
      </w:r>
      <w:r w:rsidR="00CC121A" w:rsidRPr="00AB576D">
        <w:rPr>
          <w:sz w:val="24"/>
        </w:rPr>
        <w:t>ngs</w:t>
      </w:r>
      <w:r w:rsidRPr="00AB576D">
        <w:rPr>
          <w:sz w:val="24"/>
        </w:rPr>
        <w:t>) Act 1960 and under the Data Protection Act 1998/2018, as the council has obligations as to how it uses personal data about a resident. The Public are also excluded under the same acts to p</w:t>
      </w:r>
      <w:r w:rsidR="00CC121A" w:rsidRPr="00AB576D">
        <w:rPr>
          <w:sz w:val="24"/>
        </w:rPr>
        <w:t>r</w:t>
      </w:r>
      <w:r w:rsidRPr="00AB576D">
        <w:rPr>
          <w:sz w:val="24"/>
        </w:rPr>
        <w:t>ogress a</w:t>
      </w:r>
      <w:r w:rsidR="00CC121A" w:rsidRPr="00AB576D">
        <w:rPr>
          <w:sz w:val="24"/>
        </w:rPr>
        <w:t xml:space="preserve"> </w:t>
      </w:r>
      <w:r w:rsidRPr="00AB576D">
        <w:rPr>
          <w:sz w:val="24"/>
        </w:rPr>
        <w:t>confidential staffing matter.</w:t>
      </w:r>
      <w:r w:rsidR="00074B52" w:rsidRPr="00AB576D">
        <w:rPr>
          <w:sz w:val="24"/>
        </w:rPr>
        <w:t xml:space="preserve"> </w:t>
      </w:r>
    </w:p>
    <w:p w14:paraId="62776384" w14:textId="76D1C70F" w:rsidR="00A75DF9" w:rsidRPr="00AB576D" w:rsidRDefault="00A75DF9" w:rsidP="009B0516">
      <w:pPr>
        <w:pStyle w:val="BodyText"/>
        <w:ind w:left="426"/>
      </w:pPr>
      <w:r w:rsidRPr="00AB576D">
        <w:t xml:space="preserve">Proposer: Cllr </w:t>
      </w:r>
      <w:r w:rsidR="00071D8F" w:rsidRPr="00AB576D">
        <w:t>Gill</w:t>
      </w:r>
      <w:r w:rsidRPr="00AB576D">
        <w:t xml:space="preserve">, </w:t>
      </w:r>
      <w:r w:rsidR="00071D8F" w:rsidRPr="00AB576D">
        <w:t xml:space="preserve">seconder </w:t>
      </w:r>
      <w:r w:rsidRPr="00AB576D">
        <w:t xml:space="preserve">Cllr </w:t>
      </w:r>
      <w:r w:rsidR="00071D8F" w:rsidRPr="00AB576D">
        <w:t>Ryan</w:t>
      </w:r>
      <w:r w:rsidRPr="00AB576D">
        <w:t xml:space="preserve">.  At this point </w:t>
      </w:r>
      <w:r w:rsidR="007F2027" w:rsidRPr="00AB576D">
        <w:t>Cllr Couchman wished</w:t>
      </w:r>
      <w:r w:rsidR="00071D8F" w:rsidRPr="00AB576D">
        <w:t xml:space="preserve"> to speak</w:t>
      </w:r>
      <w:r w:rsidRPr="00AB576D">
        <w:t xml:space="preserve"> as he </w:t>
      </w:r>
      <w:r w:rsidR="007F2027" w:rsidRPr="00AB576D">
        <w:t>did</w:t>
      </w:r>
      <w:r w:rsidR="00071D8F" w:rsidRPr="00AB576D">
        <w:t xml:space="preserve"> not agree with the motion and excluding the public.  </w:t>
      </w:r>
      <w:r w:rsidR="007F2027" w:rsidRPr="00AB576D">
        <w:t xml:space="preserve">He stated </w:t>
      </w:r>
      <w:r w:rsidRPr="00AB576D">
        <w:t>that he h</w:t>
      </w:r>
      <w:r w:rsidR="00071D8F" w:rsidRPr="00AB576D">
        <w:t xml:space="preserve">as been on a course with </w:t>
      </w:r>
      <w:r w:rsidRPr="00AB576D">
        <w:t xml:space="preserve">the </w:t>
      </w:r>
      <w:r w:rsidR="00071D8F" w:rsidRPr="00AB576D">
        <w:t xml:space="preserve">local district council which says that there is nothing wrong with members of the public </w:t>
      </w:r>
      <w:r w:rsidR="00411F48" w:rsidRPr="00AB576D">
        <w:t>being in attendance.</w:t>
      </w:r>
    </w:p>
    <w:p w14:paraId="7F48C649" w14:textId="484250F6" w:rsidR="00071D8F" w:rsidRPr="00A75DF9" w:rsidRDefault="00C70EA6" w:rsidP="00A75DF9">
      <w:pPr>
        <w:pStyle w:val="BodyText"/>
        <w:ind w:left="426"/>
      </w:pPr>
      <w:r w:rsidRPr="00AB576D">
        <w:t>N</w:t>
      </w:r>
      <w:r w:rsidR="00A75DF9" w:rsidRPr="00AB576D">
        <w:t>amed vote</w:t>
      </w:r>
      <w:r w:rsidR="009B0516" w:rsidRPr="00AB576D">
        <w:t xml:space="preserve"> requested</w:t>
      </w:r>
      <w:r w:rsidR="00A75DF9" w:rsidRPr="00AB576D">
        <w:t>.</w:t>
      </w:r>
      <w:r w:rsidR="00AB576D" w:rsidRPr="00AB576D">
        <w:t xml:space="preserve">  </w:t>
      </w:r>
      <w:r w:rsidR="00A75DF9" w:rsidRPr="00A75DF9">
        <w:t xml:space="preserve">In </w:t>
      </w:r>
      <w:proofErr w:type="spellStart"/>
      <w:r w:rsidR="00A75DF9" w:rsidRPr="00A75DF9">
        <w:t>favour</w:t>
      </w:r>
      <w:proofErr w:type="spellEnd"/>
      <w:r w:rsidR="00A75DF9" w:rsidRPr="00A75DF9">
        <w:t xml:space="preserve">: </w:t>
      </w:r>
      <w:r w:rsidR="00071D8F" w:rsidRPr="00A75DF9">
        <w:t>Cllr Gi</w:t>
      </w:r>
      <w:r w:rsidR="00981268">
        <w:t>l</w:t>
      </w:r>
      <w:r w:rsidR="00071D8F" w:rsidRPr="00A75DF9">
        <w:t>l</w:t>
      </w:r>
      <w:r w:rsidR="00A75DF9" w:rsidRPr="00A75DF9">
        <w:t>, Cllr R</w:t>
      </w:r>
      <w:r w:rsidR="00071D8F" w:rsidRPr="00A75DF9">
        <w:t xml:space="preserve">yan and </w:t>
      </w:r>
      <w:r w:rsidR="00A75DF9" w:rsidRPr="00A75DF9">
        <w:t xml:space="preserve">Cllr </w:t>
      </w:r>
      <w:r w:rsidR="00071D8F" w:rsidRPr="00A75DF9">
        <w:t>Elliston</w:t>
      </w:r>
      <w:r w:rsidR="00A75DF9" w:rsidRPr="00A75DF9">
        <w:t xml:space="preserve">.  </w:t>
      </w:r>
      <w:r w:rsidR="00071D8F" w:rsidRPr="00A75DF9">
        <w:t>Against: Cllr Couchman</w:t>
      </w:r>
    </w:p>
    <w:p w14:paraId="09E22F7F" w14:textId="77777777" w:rsidR="00411F48" w:rsidRDefault="00411F48" w:rsidP="00671926">
      <w:pPr>
        <w:pStyle w:val="BodyText"/>
        <w:rPr>
          <w:color w:val="FF0000"/>
        </w:rPr>
      </w:pPr>
    </w:p>
    <w:p w14:paraId="7B135613" w14:textId="24F3CB6D" w:rsidR="00411F48" w:rsidRPr="000E1882" w:rsidRDefault="00411F48" w:rsidP="00671926">
      <w:pPr>
        <w:pStyle w:val="BodyText"/>
      </w:pPr>
      <w:r w:rsidRPr="000E1882">
        <w:t>Meeting now closed to members of the public.</w:t>
      </w:r>
    </w:p>
    <w:p w14:paraId="1875F4AF" w14:textId="77777777" w:rsidR="00786ABD" w:rsidRDefault="00786ABD">
      <w:pPr>
        <w:pStyle w:val="BodyText"/>
        <w:spacing w:before="1"/>
      </w:pPr>
    </w:p>
    <w:p w14:paraId="0038A6B5" w14:textId="77777777" w:rsidR="00786ABD" w:rsidRDefault="00B63385">
      <w:pPr>
        <w:pStyle w:val="Heading1"/>
        <w:numPr>
          <w:ilvl w:val="0"/>
          <w:numId w:val="1"/>
        </w:numPr>
        <w:tabs>
          <w:tab w:val="left" w:pos="461"/>
        </w:tabs>
        <w:ind w:right="2555" w:hanging="461"/>
      </w:pPr>
      <w:r>
        <w:lastRenderedPageBreak/>
        <w:t>To discuss letters received from a resident and give a full and final</w:t>
      </w:r>
      <w:r>
        <w:rPr>
          <w:spacing w:val="-29"/>
        </w:rPr>
        <w:t xml:space="preserve"> </w:t>
      </w:r>
      <w:r>
        <w:t>response.</w:t>
      </w:r>
    </w:p>
    <w:p w14:paraId="405716CA" w14:textId="2870B139" w:rsidR="0056427C" w:rsidRPr="00D4714A" w:rsidRDefault="00D4714A" w:rsidP="00671926">
      <w:pPr>
        <w:pStyle w:val="BodyText"/>
      </w:pPr>
      <w:r w:rsidRPr="00D4714A">
        <w:t>A p</w:t>
      </w:r>
      <w:r w:rsidR="0056427C" w:rsidRPr="00D4714A">
        <w:t xml:space="preserve">roposal </w:t>
      </w:r>
      <w:r w:rsidRPr="00D4714A">
        <w:t xml:space="preserve">was made to create a </w:t>
      </w:r>
      <w:r w:rsidR="0056427C" w:rsidRPr="00D4714A">
        <w:t>working party</w:t>
      </w:r>
      <w:r w:rsidRPr="00D4714A">
        <w:t xml:space="preserve">, </w:t>
      </w:r>
      <w:r w:rsidR="0056427C" w:rsidRPr="00D4714A">
        <w:t xml:space="preserve">consisting of </w:t>
      </w:r>
      <w:r w:rsidRPr="00D4714A">
        <w:t>C</w:t>
      </w:r>
      <w:r w:rsidR="0056427C" w:rsidRPr="00D4714A">
        <w:t xml:space="preserve">llr </w:t>
      </w:r>
      <w:r w:rsidRPr="00D4714A">
        <w:t>R</w:t>
      </w:r>
      <w:r w:rsidR="0056427C" w:rsidRPr="00D4714A">
        <w:t xml:space="preserve">yan and </w:t>
      </w:r>
      <w:r w:rsidRPr="00D4714A">
        <w:t>C</w:t>
      </w:r>
      <w:r w:rsidR="0056427C" w:rsidRPr="00D4714A">
        <w:t xml:space="preserve">llr </w:t>
      </w:r>
      <w:r w:rsidRPr="00D4714A">
        <w:t>G</w:t>
      </w:r>
      <w:r w:rsidR="0056427C" w:rsidRPr="00D4714A">
        <w:t>ill to look at crafting an official response to the resident.  An extraordinary meeting will be called to discuss the letter.</w:t>
      </w:r>
    </w:p>
    <w:p w14:paraId="1D915FF2" w14:textId="05B31859" w:rsidR="00D4714A" w:rsidRPr="00D4714A" w:rsidRDefault="00D4714A" w:rsidP="00D4714A">
      <w:pPr>
        <w:pStyle w:val="BodyText"/>
      </w:pPr>
      <w:r w:rsidRPr="00D4714A">
        <w:t>Prop: Cllr Elliston</w:t>
      </w:r>
      <w:r w:rsidR="005B62B3">
        <w:t xml:space="preserve">, </w:t>
      </w:r>
      <w:r w:rsidRPr="00D4714A">
        <w:t>seconder</w:t>
      </w:r>
      <w:r w:rsidR="005B62B3">
        <w:t>:</w:t>
      </w:r>
      <w:r w:rsidRPr="00D4714A">
        <w:t xml:space="preserve"> Cllr Gill</w:t>
      </w:r>
      <w:r w:rsidR="005B62B3">
        <w:t>, v</w:t>
      </w:r>
      <w:r w:rsidRPr="00D4714A">
        <w:t xml:space="preserve">ote: </w:t>
      </w:r>
      <w:r w:rsidR="00C30A1C" w:rsidRPr="00D4714A">
        <w:t>unanimous</w:t>
      </w:r>
    </w:p>
    <w:p w14:paraId="671782B0" w14:textId="77777777" w:rsidR="0056427C" w:rsidRPr="00D4714A" w:rsidRDefault="0056427C" w:rsidP="00671926">
      <w:pPr>
        <w:pStyle w:val="BodyText"/>
      </w:pPr>
    </w:p>
    <w:p w14:paraId="3C85937C" w14:textId="3D9D375E" w:rsidR="00786ABD" w:rsidRPr="00AB576D" w:rsidRDefault="00D4714A" w:rsidP="00D4714A">
      <w:pPr>
        <w:pStyle w:val="BodyText"/>
        <w:rPr>
          <w:sz w:val="23"/>
        </w:rPr>
      </w:pPr>
      <w:r w:rsidRPr="00AB576D">
        <w:t xml:space="preserve">The </w:t>
      </w:r>
      <w:r w:rsidR="0056427C" w:rsidRPr="00AB576D">
        <w:t xml:space="preserve">Clerk </w:t>
      </w:r>
      <w:r w:rsidRPr="00AB576D">
        <w:t xml:space="preserve">is </w:t>
      </w:r>
      <w:r w:rsidR="0056427C" w:rsidRPr="00AB576D">
        <w:t xml:space="preserve">to respond </w:t>
      </w:r>
      <w:r w:rsidRPr="00AB576D">
        <w:t xml:space="preserve">to </w:t>
      </w:r>
      <w:r w:rsidR="00C70EA6" w:rsidRPr="00AB576D">
        <w:t>the parishioner</w:t>
      </w:r>
      <w:r w:rsidR="004C6E29" w:rsidRPr="00AB576D">
        <w:t xml:space="preserve"> </w:t>
      </w:r>
      <w:r w:rsidR="00C30A1C" w:rsidRPr="00AB576D">
        <w:t xml:space="preserve">to explain </w:t>
      </w:r>
      <w:r w:rsidR="0056427C" w:rsidRPr="00AB576D">
        <w:t>that due to the hour of the day</w:t>
      </w:r>
      <w:r w:rsidR="00C70EA6" w:rsidRPr="00AB576D">
        <w:t xml:space="preserve"> of the meeting</w:t>
      </w:r>
      <w:r w:rsidRPr="00AB576D">
        <w:t xml:space="preserve">, </w:t>
      </w:r>
      <w:r w:rsidR="00C30A1C" w:rsidRPr="00AB576D">
        <w:t xml:space="preserve">a </w:t>
      </w:r>
      <w:r w:rsidR="00F77273" w:rsidRPr="00AB576D">
        <w:t>working p</w:t>
      </w:r>
      <w:r w:rsidR="009B0516" w:rsidRPr="00AB576D">
        <w:t>arty is to be created</w:t>
      </w:r>
      <w:r w:rsidR="00C30A1C" w:rsidRPr="00AB576D">
        <w:t xml:space="preserve"> to create a response to their letter</w:t>
      </w:r>
      <w:r w:rsidR="00C70EA6" w:rsidRPr="00AB576D">
        <w:t>, which will then be considered by Full Council</w:t>
      </w:r>
      <w:r w:rsidR="00C30A1C" w:rsidRPr="00AB576D">
        <w:t>.</w:t>
      </w:r>
    </w:p>
    <w:p w14:paraId="75F4DB02" w14:textId="77777777" w:rsidR="00671926" w:rsidRDefault="00671926">
      <w:pPr>
        <w:pStyle w:val="BodyText"/>
        <w:spacing w:before="12"/>
        <w:rPr>
          <w:sz w:val="23"/>
        </w:rPr>
      </w:pPr>
    </w:p>
    <w:p w14:paraId="6B77D1D2" w14:textId="290B837B" w:rsidR="00786ABD" w:rsidRDefault="00CC121A">
      <w:pPr>
        <w:pStyle w:val="Heading1"/>
        <w:numPr>
          <w:ilvl w:val="0"/>
          <w:numId w:val="1"/>
        </w:numPr>
        <w:tabs>
          <w:tab w:val="left" w:pos="461"/>
        </w:tabs>
      </w:pPr>
      <w:r>
        <w:t>To discuss the Responsibilities</w:t>
      </w:r>
      <w:r w:rsidR="00B63385">
        <w:t xml:space="preserve"> of the Proper Officer including Correspondence from the</w:t>
      </w:r>
      <w:r w:rsidR="00B63385">
        <w:rPr>
          <w:spacing w:val="-15"/>
        </w:rPr>
        <w:t xml:space="preserve"> </w:t>
      </w:r>
      <w:r w:rsidR="00B63385">
        <w:t>Office.</w:t>
      </w:r>
    </w:p>
    <w:p w14:paraId="6EB9462B" w14:textId="71DAA442" w:rsidR="00786ABD" w:rsidRDefault="00C30A1C">
      <w:pPr>
        <w:pStyle w:val="BodyText"/>
        <w:ind w:left="460"/>
      </w:pPr>
      <w:r>
        <w:t xml:space="preserve">The </w:t>
      </w:r>
      <w:r w:rsidR="000E1882">
        <w:t xml:space="preserve">Locum Clerk </w:t>
      </w:r>
      <w:r>
        <w:t>discussed that all correspondence should go through the Clerk’s office.</w:t>
      </w:r>
    </w:p>
    <w:p w14:paraId="4D78ADA5" w14:textId="77777777" w:rsidR="00671926" w:rsidRDefault="00671926">
      <w:pPr>
        <w:pStyle w:val="BodyText"/>
      </w:pPr>
    </w:p>
    <w:p w14:paraId="455F3C74" w14:textId="77777777" w:rsidR="00786ABD" w:rsidRDefault="00B63385">
      <w:pPr>
        <w:pStyle w:val="Heading1"/>
        <w:numPr>
          <w:ilvl w:val="0"/>
          <w:numId w:val="1"/>
        </w:numPr>
        <w:tabs>
          <w:tab w:val="left" w:pos="461"/>
        </w:tabs>
      </w:pPr>
      <w:r>
        <w:t>Next Meeting</w:t>
      </w:r>
    </w:p>
    <w:p w14:paraId="719EFC10" w14:textId="77777777" w:rsidR="00786ABD" w:rsidRDefault="00B63385">
      <w:pPr>
        <w:pStyle w:val="BodyText"/>
        <w:ind w:left="460" w:right="518"/>
      </w:pPr>
      <w:r>
        <w:t>The next meeting of the Council will be held at the Village Hall, Hill Green on Monday 14</w:t>
      </w:r>
      <w:r>
        <w:rPr>
          <w:vertAlign w:val="superscript"/>
        </w:rPr>
        <w:t>th</w:t>
      </w:r>
      <w:r>
        <w:t xml:space="preserve"> August at 19:30.</w:t>
      </w:r>
    </w:p>
    <w:p w14:paraId="1A3F15D3" w14:textId="77777777" w:rsidR="002C7912" w:rsidRDefault="002C7912">
      <w:pPr>
        <w:pStyle w:val="BodyText"/>
        <w:ind w:left="460" w:right="518"/>
      </w:pPr>
    </w:p>
    <w:p w14:paraId="67434BF4" w14:textId="77777777" w:rsidR="002C7912" w:rsidRDefault="002C7912">
      <w:pPr>
        <w:pStyle w:val="BodyText"/>
        <w:ind w:left="460" w:right="518"/>
      </w:pPr>
    </w:p>
    <w:p w14:paraId="02507EAC" w14:textId="6E89D706" w:rsidR="002C7912" w:rsidRDefault="00A36EC7" w:rsidP="00BE1948">
      <w:pPr>
        <w:pStyle w:val="BodyText"/>
        <w:ind w:right="518"/>
      </w:pPr>
      <w:r>
        <w:t>Meeting closed at 22:04</w:t>
      </w:r>
    </w:p>
    <w:sectPr w:rsidR="002C7912">
      <w:pgSz w:w="11910" w:h="16840"/>
      <w:pgMar w:top="1200" w:right="580" w:bottom="280" w:left="620" w:header="71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70F25" w14:textId="77777777" w:rsidR="001522A1" w:rsidRDefault="001522A1">
      <w:r>
        <w:separator/>
      </w:r>
    </w:p>
  </w:endnote>
  <w:endnote w:type="continuationSeparator" w:id="0">
    <w:p w14:paraId="167F533E" w14:textId="77777777" w:rsidR="001522A1" w:rsidRDefault="00152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0F29A" w14:textId="77777777" w:rsidR="00B63385" w:rsidRDefault="00B633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CD29E" w14:textId="77777777" w:rsidR="00B63385" w:rsidRDefault="00B633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7AB66" w14:textId="77777777" w:rsidR="00B63385" w:rsidRDefault="00B633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BD7F2" w14:textId="77777777" w:rsidR="001522A1" w:rsidRDefault="001522A1">
      <w:r>
        <w:separator/>
      </w:r>
    </w:p>
  </w:footnote>
  <w:footnote w:type="continuationSeparator" w:id="0">
    <w:p w14:paraId="57302021" w14:textId="77777777" w:rsidR="001522A1" w:rsidRDefault="00152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DF7B" w14:textId="77777777" w:rsidR="00B63385" w:rsidRDefault="00B633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BAFB9" w14:textId="0083B0FB" w:rsidR="00B63385" w:rsidRDefault="00334BF1">
    <w:pPr>
      <w:pStyle w:val="BodyText"/>
      <w:spacing w:line="14" w:lineRule="auto"/>
      <w:rPr>
        <w:sz w:val="20"/>
      </w:rPr>
    </w:pPr>
    <w:sdt>
      <w:sdtPr>
        <w:rPr>
          <w:sz w:val="20"/>
        </w:rPr>
        <w:id w:val="-1266234285"/>
        <w:docPartObj>
          <w:docPartGallery w:val="Watermarks"/>
          <w:docPartUnique/>
        </w:docPartObj>
      </w:sdtPr>
      <w:sdtContent>
        <w:r w:rsidRPr="00334BF1">
          <w:rPr>
            <w:noProof/>
            <w:sz w:val="20"/>
          </w:rPr>
          <w:pict w14:anchorId="0C7CE8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63385">
      <w:rPr>
        <w:noProof/>
        <w:lang w:val="en-GB" w:eastAsia="en-GB"/>
      </w:rPr>
      <mc:AlternateContent>
        <mc:Choice Requires="wps">
          <w:drawing>
            <wp:anchor distT="0" distB="0" distL="114300" distR="114300" simplePos="0" relativeHeight="251657216" behindDoc="1" locked="0" layoutInCell="1" allowOverlap="1" wp14:anchorId="39D7C02F" wp14:editId="1ACFA9B5">
              <wp:simplePos x="0" y="0"/>
              <wp:positionH relativeFrom="page">
                <wp:posOffset>3589655</wp:posOffset>
              </wp:positionH>
              <wp:positionV relativeFrom="page">
                <wp:posOffset>442595</wp:posOffset>
              </wp:positionV>
              <wp:extent cx="3810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49016" w14:textId="77777777" w:rsidR="00B63385" w:rsidRDefault="00B63385">
                          <w:pPr>
                            <w:pStyle w:val="BodyText"/>
                            <w:spacing w:before="10"/>
                            <w:ind w:left="60"/>
                            <w:rPr>
                              <w:rFonts w:ascii="Times New Roman"/>
                            </w:rPr>
                          </w:pPr>
                          <w:r>
                            <w:fldChar w:fldCharType="begin"/>
                          </w:r>
                          <w:r>
                            <w:rPr>
                              <w:rFonts w:ascii="Times New Roman"/>
                            </w:rPr>
                            <w:instrText xml:space="preserve"> PAGE </w:instrText>
                          </w:r>
                          <w:r>
                            <w:fldChar w:fldCharType="separate"/>
                          </w:r>
                          <w:r w:rsidR="001177D8">
                            <w:rPr>
                              <w:rFonts w:ascii="Times New Roman"/>
                              <w:noProof/>
                            </w:rPr>
                            <w:t>1622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D7C02F" id="_x0000_t202" coordsize="21600,21600" o:spt="202" path="m,l,21600r21600,l21600,xe">
              <v:stroke joinstyle="miter"/>
              <v:path gradientshapeok="t" o:connecttype="rect"/>
            </v:shapetype>
            <v:shape id="Text Box 1" o:spid="_x0000_s1026" type="#_x0000_t202" style="position:absolute;margin-left:282.65pt;margin-top:34.85pt;width:30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" filled="f" stroked="f">
              <v:textbox inset="0,0,0,0">
                <w:txbxContent>
                  <w:p w14:paraId="24F49016" w14:textId="77777777" w:rsidR="00B63385" w:rsidRDefault="00B63385">
                    <w:pPr>
                      <w:pStyle w:val="BodyText"/>
                      <w:spacing w:before="10"/>
                      <w:ind w:left="60"/>
                      <w:rPr>
                        <w:rFonts w:ascii="Times New Roman"/>
                      </w:rPr>
                    </w:pPr>
                    <w:r>
                      <w:fldChar w:fldCharType="begin"/>
                    </w:r>
                    <w:r>
                      <w:rPr>
                        <w:rFonts w:ascii="Times New Roman"/>
                      </w:rPr>
                      <w:instrText xml:space="preserve"> PAGE </w:instrText>
                    </w:r>
                    <w:r>
                      <w:fldChar w:fldCharType="separate"/>
                    </w:r>
                    <w:r w:rsidR="001177D8">
                      <w:rPr>
                        <w:rFonts w:ascii="Times New Roman"/>
                        <w:noProof/>
                      </w:rPr>
                      <w:t>1622</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2D7D" w14:textId="77777777" w:rsidR="00B63385" w:rsidRDefault="00B633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959"/>
    <w:multiLevelType w:val="hybridMultilevel"/>
    <w:tmpl w:val="93BE4528"/>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 w15:restartNumberingAfterBreak="0">
    <w:nsid w:val="0E93629D"/>
    <w:multiLevelType w:val="multilevel"/>
    <w:tmpl w:val="30243E10"/>
    <w:lvl w:ilvl="0">
      <w:start w:val="29"/>
      <w:numFmt w:val="decimal"/>
      <w:lvlText w:val="%1"/>
      <w:lvlJc w:val="left"/>
      <w:pPr>
        <w:ind w:left="460" w:hanging="361"/>
      </w:pPr>
      <w:rPr>
        <w:rFonts w:hint="default"/>
        <w:b/>
        <w:bCs/>
        <w:w w:val="100"/>
        <w:lang w:val="en-US" w:eastAsia="en-US" w:bidi="ar-SA"/>
      </w:rPr>
    </w:lvl>
    <w:lvl w:ilvl="1">
      <w:start w:val="1"/>
      <w:numFmt w:val="decimal"/>
      <w:lvlText w:val="%1.%2"/>
      <w:lvlJc w:val="left"/>
      <w:pPr>
        <w:ind w:left="1540" w:hanging="1093"/>
        <w:jc w:val="right"/>
      </w:pPr>
      <w:rPr>
        <w:rFonts w:ascii="Carlito" w:eastAsia="Carlito" w:hAnsi="Carlito" w:cs="Carlito" w:hint="default"/>
        <w:b/>
        <w:bCs/>
        <w:spacing w:val="-3"/>
        <w:w w:val="100"/>
        <w:sz w:val="24"/>
        <w:szCs w:val="24"/>
        <w:lang w:val="en-US" w:eastAsia="en-US" w:bidi="ar-SA"/>
      </w:rPr>
    </w:lvl>
    <w:lvl w:ilvl="2">
      <w:numFmt w:val="bullet"/>
      <w:lvlText w:val="•"/>
      <w:lvlJc w:val="left"/>
      <w:pPr>
        <w:ind w:left="1580" w:hanging="1093"/>
      </w:pPr>
      <w:rPr>
        <w:rFonts w:hint="default"/>
        <w:lang w:val="en-US" w:eastAsia="en-US" w:bidi="ar-SA"/>
      </w:rPr>
    </w:lvl>
    <w:lvl w:ilvl="3">
      <w:numFmt w:val="bullet"/>
      <w:lvlText w:val="•"/>
      <w:lvlJc w:val="left"/>
      <w:pPr>
        <w:ind w:left="1660" w:hanging="1093"/>
      </w:pPr>
      <w:rPr>
        <w:rFonts w:hint="default"/>
        <w:lang w:val="en-US" w:eastAsia="en-US" w:bidi="ar-SA"/>
      </w:rPr>
    </w:lvl>
    <w:lvl w:ilvl="4">
      <w:numFmt w:val="bullet"/>
      <w:lvlText w:val="•"/>
      <w:lvlJc w:val="left"/>
      <w:pPr>
        <w:ind w:left="1760" w:hanging="1093"/>
      </w:pPr>
      <w:rPr>
        <w:rFonts w:hint="default"/>
        <w:lang w:val="en-US" w:eastAsia="en-US" w:bidi="ar-SA"/>
      </w:rPr>
    </w:lvl>
    <w:lvl w:ilvl="5">
      <w:numFmt w:val="bullet"/>
      <w:lvlText w:val="•"/>
      <w:lvlJc w:val="left"/>
      <w:pPr>
        <w:ind w:left="1876" w:hanging="1093"/>
      </w:pPr>
      <w:rPr>
        <w:rFonts w:hint="default"/>
        <w:lang w:val="en-US" w:eastAsia="en-US" w:bidi="ar-SA"/>
      </w:rPr>
    </w:lvl>
    <w:lvl w:ilvl="6">
      <w:numFmt w:val="bullet"/>
      <w:lvlText w:val="•"/>
      <w:lvlJc w:val="left"/>
      <w:pPr>
        <w:ind w:left="1993" w:hanging="1093"/>
      </w:pPr>
      <w:rPr>
        <w:rFonts w:hint="default"/>
        <w:lang w:val="en-US" w:eastAsia="en-US" w:bidi="ar-SA"/>
      </w:rPr>
    </w:lvl>
    <w:lvl w:ilvl="7">
      <w:numFmt w:val="bullet"/>
      <w:lvlText w:val="•"/>
      <w:lvlJc w:val="left"/>
      <w:pPr>
        <w:ind w:left="2109" w:hanging="1093"/>
      </w:pPr>
      <w:rPr>
        <w:rFonts w:hint="default"/>
        <w:lang w:val="en-US" w:eastAsia="en-US" w:bidi="ar-SA"/>
      </w:rPr>
    </w:lvl>
    <w:lvl w:ilvl="8">
      <w:numFmt w:val="bullet"/>
      <w:lvlText w:val="•"/>
      <w:lvlJc w:val="left"/>
      <w:pPr>
        <w:ind w:left="2226" w:hanging="1093"/>
      </w:pPr>
      <w:rPr>
        <w:rFonts w:hint="default"/>
        <w:lang w:val="en-US" w:eastAsia="en-US" w:bidi="ar-SA"/>
      </w:rPr>
    </w:lvl>
  </w:abstractNum>
  <w:abstractNum w:abstractNumId="2" w15:restartNumberingAfterBreak="0">
    <w:nsid w:val="2DE90B41"/>
    <w:multiLevelType w:val="hybridMultilevel"/>
    <w:tmpl w:val="C9B81804"/>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3" w15:restartNumberingAfterBreak="0">
    <w:nsid w:val="3A0215C8"/>
    <w:multiLevelType w:val="hybridMultilevel"/>
    <w:tmpl w:val="8E0CD3F8"/>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4" w15:restartNumberingAfterBreak="0">
    <w:nsid w:val="4511606A"/>
    <w:multiLevelType w:val="hybridMultilevel"/>
    <w:tmpl w:val="268E6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F12039"/>
    <w:multiLevelType w:val="hybridMultilevel"/>
    <w:tmpl w:val="C31C8B90"/>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6" w15:restartNumberingAfterBreak="0">
    <w:nsid w:val="642C3429"/>
    <w:multiLevelType w:val="hybridMultilevel"/>
    <w:tmpl w:val="7BE2FC60"/>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7" w15:restartNumberingAfterBreak="0">
    <w:nsid w:val="753D7AC3"/>
    <w:multiLevelType w:val="hybridMultilevel"/>
    <w:tmpl w:val="BD68CA48"/>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num w:numId="1" w16cid:durableId="947666447">
    <w:abstractNumId w:val="1"/>
  </w:num>
  <w:num w:numId="2" w16cid:durableId="1286932375">
    <w:abstractNumId w:val="4"/>
  </w:num>
  <w:num w:numId="3" w16cid:durableId="1752892137">
    <w:abstractNumId w:val="2"/>
  </w:num>
  <w:num w:numId="4" w16cid:durableId="1518277438">
    <w:abstractNumId w:val="6"/>
  </w:num>
  <w:num w:numId="5" w16cid:durableId="1676375377">
    <w:abstractNumId w:val="3"/>
  </w:num>
  <w:num w:numId="6" w16cid:durableId="1020356402">
    <w:abstractNumId w:val="5"/>
  </w:num>
  <w:num w:numId="7" w16cid:durableId="1111558453">
    <w:abstractNumId w:val="0"/>
  </w:num>
  <w:num w:numId="8" w16cid:durableId="18468933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ABD"/>
    <w:rsid w:val="00007EDE"/>
    <w:rsid w:val="00035F34"/>
    <w:rsid w:val="00052CC1"/>
    <w:rsid w:val="00067DE3"/>
    <w:rsid w:val="00071D8F"/>
    <w:rsid w:val="00074B52"/>
    <w:rsid w:val="00097706"/>
    <w:rsid w:val="000C6022"/>
    <w:rsid w:val="000C6DF2"/>
    <w:rsid w:val="000E1882"/>
    <w:rsid w:val="00107DBB"/>
    <w:rsid w:val="001177D8"/>
    <w:rsid w:val="001268EB"/>
    <w:rsid w:val="001522A1"/>
    <w:rsid w:val="00195304"/>
    <w:rsid w:val="001A3AD8"/>
    <w:rsid w:val="001A5762"/>
    <w:rsid w:val="001B52D3"/>
    <w:rsid w:val="001B5EB0"/>
    <w:rsid w:val="002B2B64"/>
    <w:rsid w:val="002C245A"/>
    <w:rsid w:val="002C7912"/>
    <w:rsid w:val="002E3E45"/>
    <w:rsid w:val="00307D48"/>
    <w:rsid w:val="00334BF1"/>
    <w:rsid w:val="00360C75"/>
    <w:rsid w:val="00380896"/>
    <w:rsid w:val="003A486A"/>
    <w:rsid w:val="00411F48"/>
    <w:rsid w:val="00415723"/>
    <w:rsid w:val="00423485"/>
    <w:rsid w:val="004661D6"/>
    <w:rsid w:val="00481815"/>
    <w:rsid w:val="00492656"/>
    <w:rsid w:val="004C6E29"/>
    <w:rsid w:val="004D19C1"/>
    <w:rsid w:val="005312D0"/>
    <w:rsid w:val="00543415"/>
    <w:rsid w:val="00552D06"/>
    <w:rsid w:val="0056427C"/>
    <w:rsid w:val="00584168"/>
    <w:rsid w:val="00596ED9"/>
    <w:rsid w:val="005A3216"/>
    <w:rsid w:val="005B62B3"/>
    <w:rsid w:val="00627498"/>
    <w:rsid w:val="00652CB4"/>
    <w:rsid w:val="006550F5"/>
    <w:rsid w:val="006559A1"/>
    <w:rsid w:val="00670C81"/>
    <w:rsid w:val="00671926"/>
    <w:rsid w:val="0069357B"/>
    <w:rsid w:val="006A4420"/>
    <w:rsid w:val="006C58C7"/>
    <w:rsid w:val="00786ABD"/>
    <w:rsid w:val="00793869"/>
    <w:rsid w:val="00796EC1"/>
    <w:rsid w:val="007C546F"/>
    <w:rsid w:val="007C6DC4"/>
    <w:rsid w:val="007F0B75"/>
    <w:rsid w:val="007F2027"/>
    <w:rsid w:val="008A3E83"/>
    <w:rsid w:val="008B3FA3"/>
    <w:rsid w:val="008E199C"/>
    <w:rsid w:val="008F356C"/>
    <w:rsid w:val="00946B5F"/>
    <w:rsid w:val="009551E8"/>
    <w:rsid w:val="00962618"/>
    <w:rsid w:val="00974AD9"/>
    <w:rsid w:val="00977A7A"/>
    <w:rsid w:val="00981268"/>
    <w:rsid w:val="00995B2C"/>
    <w:rsid w:val="009B0516"/>
    <w:rsid w:val="009B3117"/>
    <w:rsid w:val="00A36EC7"/>
    <w:rsid w:val="00A75DF9"/>
    <w:rsid w:val="00A84D13"/>
    <w:rsid w:val="00AA70E2"/>
    <w:rsid w:val="00AB576D"/>
    <w:rsid w:val="00AC0735"/>
    <w:rsid w:val="00AF1A98"/>
    <w:rsid w:val="00B124C5"/>
    <w:rsid w:val="00B44199"/>
    <w:rsid w:val="00B55B9F"/>
    <w:rsid w:val="00B63385"/>
    <w:rsid w:val="00B7009A"/>
    <w:rsid w:val="00BD6B8E"/>
    <w:rsid w:val="00BE1948"/>
    <w:rsid w:val="00BE1C68"/>
    <w:rsid w:val="00BF13CC"/>
    <w:rsid w:val="00C04EF3"/>
    <w:rsid w:val="00C30A1C"/>
    <w:rsid w:val="00C343FB"/>
    <w:rsid w:val="00C34AB7"/>
    <w:rsid w:val="00C3761A"/>
    <w:rsid w:val="00C70EA6"/>
    <w:rsid w:val="00C8515B"/>
    <w:rsid w:val="00CB062C"/>
    <w:rsid w:val="00CC121A"/>
    <w:rsid w:val="00D329F4"/>
    <w:rsid w:val="00D4714A"/>
    <w:rsid w:val="00DB64A2"/>
    <w:rsid w:val="00DC78D7"/>
    <w:rsid w:val="00DE76C4"/>
    <w:rsid w:val="00DF52BA"/>
    <w:rsid w:val="00E94FE6"/>
    <w:rsid w:val="00EF5913"/>
    <w:rsid w:val="00F42E99"/>
    <w:rsid w:val="00F77273"/>
    <w:rsid w:val="00F8369E"/>
    <w:rsid w:val="00FA636F"/>
    <w:rsid w:val="00FB06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F3729"/>
  <w15:docId w15:val="{D5FF7870-68D0-47F1-9160-619551B2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link w:val="Heading1Char"/>
    <w:uiPriority w:val="9"/>
    <w:qFormat/>
    <w:pPr>
      <w:ind w:left="460" w:hanging="36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ind w:left="460" w:hanging="361"/>
    </w:pPr>
  </w:style>
  <w:style w:type="paragraph" w:customStyle="1" w:styleId="TableParagraph">
    <w:name w:val="Table Paragraph"/>
    <w:basedOn w:val="Normal"/>
    <w:uiPriority w:val="1"/>
    <w:qFormat/>
    <w:pPr>
      <w:ind w:left="108"/>
    </w:pPr>
    <w:rPr>
      <w:rFonts w:ascii="Arial" w:eastAsia="Arial" w:hAnsi="Arial" w:cs="Arial"/>
    </w:rPr>
  </w:style>
  <w:style w:type="character" w:customStyle="1" w:styleId="BodyTextChar">
    <w:name w:val="Body Text Char"/>
    <w:basedOn w:val="DefaultParagraphFont"/>
    <w:link w:val="BodyText"/>
    <w:uiPriority w:val="1"/>
    <w:rsid w:val="00671926"/>
    <w:rPr>
      <w:rFonts w:ascii="Carlito" w:eastAsia="Carlito" w:hAnsi="Carlito" w:cs="Carlito"/>
      <w:sz w:val="24"/>
      <w:szCs w:val="24"/>
    </w:rPr>
  </w:style>
  <w:style w:type="character" w:styleId="Hyperlink">
    <w:name w:val="Hyperlink"/>
    <w:basedOn w:val="DefaultParagraphFont"/>
    <w:uiPriority w:val="99"/>
    <w:unhideWhenUsed/>
    <w:rsid w:val="00596ED9"/>
    <w:rPr>
      <w:color w:val="0000FF" w:themeColor="hyperlink"/>
      <w:u w:val="single"/>
    </w:rPr>
  </w:style>
  <w:style w:type="character" w:customStyle="1" w:styleId="UnresolvedMention1">
    <w:name w:val="Unresolved Mention1"/>
    <w:basedOn w:val="DefaultParagraphFont"/>
    <w:uiPriority w:val="99"/>
    <w:semiHidden/>
    <w:unhideWhenUsed/>
    <w:rsid w:val="00596ED9"/>
    <w:rPr>
      <w:color w:val="605E5C"/>
      <w:shd w:val="clear" w:color="auto" w:fill="E1DFDD"/>
    </w:rPr>
  </w:style>
  <w:style w:type="character" w:customStyle="1" w:styleId="Heading1Char">
    <w:name w:val="Heading 1 Char"/>
    <w:basedOn w:val="DefaultParagraphFont"/>
    <w:link w:val="Heading1"/>
    <w:uiPriority w:val="9"/>
    <w:rsid w:val="005312D0"/>
    <w:rPr>
      <w:rFonts w:ascii="Carlito" w:eastAsia="Carlito" w:hAnsi="Carlito" w:cs="Carlito"/>
      <w:b/>
      <w:bCs/>
      <w:sz w:val="24"/>
      <w:szCs w:val="24"/>
    </w:rPr>
  </w:style>
  <w:style w:type="paragraph" w:styleId="Header">
    <w:name w:val="header"/>
    <w:basedOn w:val="Normal"/>
    <w:link w:val="HeaderChar"/>
    <w:uiPriority w:val="99"/>
    <w:unhideWhenUsed/>
    <w:rsid w:val="00796EC1"/>
    <w:pPr>
      <w:tabs>
        <w:tab w:val="center" w:pos="4513"/>
        <w:tab w:val="right" w:pos="9026"/>
      </w:tabs>
    </w:pPr>
  </w:style>
  <w:style w:type="character" w:customStyle="1" w:styleId="HeaderChar">
    <w:name w:val="Header Char"/>
    <w:basedOn w:val="DefaultParagraphFont"/>
    <w:link w:val="Header"/>
    <w:uiPriority w:val="99"/>
    <w:rsid w:val="00796EC1"/>
    <w:rPr>
      <w:rFonts w:ascii="Carlito" w:eastAsia="Carlito" w:hAnsi="Carlito" w:cs="Carlito"/>
    </w:rPr>
  </w:style>
  <w:style w:type="paragraph" w:styleId="Footer">
    <w:name w:val="footer"/>
    <w:basedOn w:val="Normal"/>
    <w:link w:val="FooterChar"/>
    <w:uiPriority w:val="99"/>
    <w:unhideWhenUsed/>
    <w:rsid w:val="00796EC1"/>
    <w:pPr>
      <w:tabs>
        <w:tab w:val="center" w:pos="4513"/>
        <w:tab w:val="right" w:pos="9026"/>
      </w:tabs>
    </w:pPr>
  </w:style>
  <w:style w:type="character" w:customStyle="1" w:styleId="FooterChar">
    <w:name w:val="Footer Char"/>
    <w:basedOn w:val="DefaultParagraphFont"/>
    <w:link w:val="Footer"/>
    <w:uiPriority w:val="99"/>
    <w:rsid w:val="00796EC1"/>
    <w:rPr>
      <w:rFonts w:ascii="Carlito" w:eastAsia="Carlito" w:hAnsi="Carlito" w:cs="Carli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2333</Words>
  <Characters>13300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Ashbridge" &lt;clerk@claveringvillage.org.uk&gt;</dc:creator>
  <cp:lastModifiedBy>CPC Clerk</cp:lastModifiedBy>
  <cp:revision>8</cp:revision>
  <dcterms:created xsi:type="dcterms:W3CDTF">2023-07-22T09:15:00Z</dcterms:created>
  <dcterms:modified xsi:type="dcterms:W3CDTF">2023-07-24T08:32:00Z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2023-07-05T00:00:00Z</vt:filetime>
  </property>
  <property fmtid="{D5CDD505-2E9C-101B-9397-08002B2CF9AE}" pid="3" name="Creator">
    <vt:lpwstr>Microsoft® Word 2016</vt:lpwstr>
  </property>
  <property fmtid="{D5CDD505-2E9C-101B-9397-08002B2CF9AE}" pid="4" name="LastSaved">
    <vt:filetime>2023-07-10T00:00:00Z</vt:filetime>
  </property>
</Properties>
</file>