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9CF3A" w14:textId="0023C489" w:rsidR="006A4135" w:rsidRDefault="00054BE3" w:rsidP="006A4135">
      <w:pPr>
        <w:spacing w:after="0"/>
        <w:rPr>
          <w:b/>
          <w:sz w:val="28"/>
          <w:szCs w:val="28"/>
        </w:rPr>
      </w:pPr>
      <w:r w:rsidRPr="009509F5">
        <w:rPr>
          <w:b/>
          <w:sz w:val="28"/>
          <w:szCs w:val="28"/>
        </w:rPr>
        <w:t xml:space="preserve">Representative Reports to Clavering Parish Council for </w:t>
      </w:r>
      <w:r w:rsidR="00AF72D4">
        <w:rPr>
          <w:b/>
          <w:sz w:val="28"/>
          <w:szCs w:val="28"/>
        </w:rPr>
        <w:t>Full Council M</w:t>
      </w:r>
      <w:r w:rsidRPr="009509F5">
        <w:rPr>
          <w:b/>
          <w:sz w:val="28"/>
          <w:szCs w:val="28"/>
        </w:rPr>
        <w:t xml:space="preserve">eeting </w:t>
      </w:r>
      <w:r w:rsidR="006A4135">
        <w:rPr>
          <w:b/>
          <w:sz w:val="28"/>
          <w:szCs w:val="28"/>
        </w:rPr>
        <w:t xml:space="preserve">  </w:t>
      </w:r>
    </w:p>
    <w:p w14:paraId="06270BBE" w14:textId="4C258305" w:rsidR="00F7379A" w:rsidRPr="009454B0" w:rsidRDefault="009330DC" w:rsidP="00952174">
      <w:pPr>
        <w:spacing w:after="0"/>
        <w:rPr>
          <w:b/>
          <w:sz w:val="28"/>
          <w:szCs w:val="28"/>
          <w:vertAlign w:val="superscript"/>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F7379A">
        <w:rPr>
          <w:b/>
          <w:sz w:val="28"/>
          <w:szCs w:val="28"/>
        </w:rPr>
        <w:t>10</w:t>
      </w:r>
      <w:r w:rsidR="00F7379A" w:rsidRPr="00F7379A">
        <w:rPr>
          <w:b/>
          <w:sz w:val="28"/>
          <w:szCs w:val="28"/>
          <w:vertAlign w:val="superscript"/>
        </w:rPr>
        <w:t>th</w:t>
      </w:r>
      <w:r w:rsidR="00F7379A">
        <w:rPr>
          <w:b/>
          <w:sz w:val="28"/>
          <w:szCs w:val="28"/>
        </w:rPr>
        <w:t xml:space="preserve"> July 2023</w:t>
      </w:r>
    </w:p>
    <w:p w14:paraId="0A6B93C9" w14:textId="0ABCC6E9" w:rsidR="00F7379A" w:rsidRPr="00760296" w:rsidRDefault="00F7379A" w:rsidP="00952174">
      <w:pPr>
        <w:spacing w:after="0"/>
        <w:rPr>
          <w:rFonts w:cstheme="minorHAnsi"/>
          <w:b/>
          <w:sz w:val="28"/>
          <w:szCs w:val="28"/>
        </w:rPr>
      </w:pPr>
      <w:r w:rsidRPr="00760296">
        <w:rPr>
          <w:rFonts w:cstheme="minorHAnsi"/>
          <w:b/>
          <w:sz w:val="28"/>
          <w:szCs w:val="28"/>
        </w:rPr>
        <w:t>Parish Owned Land - Management</w:t>
      </w:r>
    </w:p>
    <w:p w14:paraId="07DE0779" w14:textId="781F41FA" w:rsidR="00F7379A" w:rsidRPr="00806CAF" w:rsidRDefault="00F7379A" w:rsidP="00952174">
      <w:pPr>
        <w:spacing w:after="0"/>
        <w:rPr>
          <w:rFonts w:cstheme="minorHAnsi"/>
          <w:b/>
          <w:sz w:val="24"/>
          <w:szCs w:val="24"/>
        </w:rPr>
      </w:pPr>
      <w:r w:rsidRPr="00806CAF">
        <w:rPr>
          <w:rFonts w:cstheme="minorHAnsi"/>
          <w:b/>
          <w:sz w:val="24"/>
          <w:szCs w:val="24"/>
        </w:rPr>
        <w:t xml:space="preserve">Lower Hill Green: </w:t>
      </w:r>
    </w:p>
    <w:p w14:paraId="545873F2" w14:textId="131B1A1E" w:rsidR="00806CAF" w:rsidRDefault="00F7379A" w:rsidP="00952174">
      <w:pPr>
        <w:spacing w:after="0"/>
        <w:rPr>
          <w:rFonts w:cstheme="minorHAnsi"/>
          <w:sz w:val="24"/>
          <w:szCs w:val="24"/>
        </w:rPr>
      </w:pPr>
      <w:r>
        <w:rPr>
          <w:rFonts w:cstheme="minorHAnsi"/>
          <w:sz w:val="24"/>
          <w:szCs w:val="24"/>
        </w:rPr>
        <w:t xml:space="preserve">The orchids have been staked out for this year to enable the contactor to mow around them. </w:t>
      </w:r>
      <w:r w:rsidR="00806CAF">
        <w:rPr>
          <w:rFonts w:cstheme="minorHAnsi"/>
          <w:sz w:val="24"/>
          <w:szCs w:val="24"/>
        </w:rPr>
        <w:t>Though the Bee Orchids were not as numerous as a few years ago, a total of three orchid species were found, with the Common Spotted Orchid being in greater number than previously.</w:t>
      </w:r>
    </w:p>
    <w:p w14:paraId="3AF8DC11" w14:textId="6064ECB2" w:rsidR="00F7379A" w:rsidRDefault="00806CAF" w:rsidP="00952174">
      <w:pPr>
        <w:spacing w:after="0"/>
        <w:rPr>
          <w:rFonts w:cstheme="minorHAnsi"/>
          <w:sz w:val="24"/>
          <w:szCs w:val="24"/>
        </w:rPr>
      </w:pPr>
      <w:r>
        <w:rPr>
          <w:rFonts w:cstheme="minorHAnsi"/>
          <w:sz w:val="24"/>
          <w:szCs w:val="24"/>
        </w:rPr>
        <w:t xml:space="preserve"> </w:t>
      </w:r>
      <w:r w:rsidR="00F7379A">
        <w:rPr>
          <w:rFonts w:cstheme="minorHAnsi"/>
          <w:sz w:val="24"/>
          <w:szCs w:val="24"/>
        </w:rPr>
        <w:t>‘Orchid Island’ cutting – see below.</w:t>
      </w:r>
    </w:p>
    <w:p w14:paraId="28F56B1B" w14:textId="07278E4C" w:rsidR="00F7379A" w:rsidRPr="00806CAF" w:rsidRDefault="00F7379A" w:rsidP="00952174">
      <w:pPr>
        <w:spacing w:after="0"/>
        <w:rPr>
          <w:rFonts w:cstheme="minorHAnsi"/>
          <w:b/>
          <w:sz w:val="24"/>
          <w:szCs w:val="24"/>
        </w:rPr>
      </w:pPr>
      <w:r w:rsidRPr="00806CAF">
        <w:rPr>
          <w:rFonts w:cstheme="minorHAnsi"/>
          <w:b/>
          <w:sz w:val="24"/>
          <w:szCs w:val="24"/>
        </w:rPr>
        <w:t>Dick Ball Meadow:</w:t>
      </w:r>
    </w:p>
    <w:p w14:paraId="08299F93" w14:textId="1C9FA609" w:rsidR="00F7379A" w:rsidRDefault="00F7379A" w:rsidP="00952174">
      <w:pPr>
        <w:spacing w:after="0"/>
        <w:rPr>
          <w:rFonts w:cstheme="minorHAnsi"/>
          <w:sz w:val="24"/>
          <w:szCs w:val="24"/>
        </w:rPr>
      </w:pPr>
      <w:r>
        <w:rPr>
          <w:rFonts w:cstheme="minorHAnsi"/>
          <w:sz w:val="24"/>
          <w:szCs w:val="24"/>
        </w:rPr>
        <w:t xml:space="preserve">The Chairman was contacted by Mr Rowley who has previously acted as a ‘guardian’ of this </w:t>
      </w:r>
      <w:r w:rsidR="00BF55FD">
        <w:rPr>
          <w:rFonts w:cstheme="minorHAnsi"/>
          <w:sz w:val="24"/>
          <w:szCs w:val="24"/>
        </w:rPr>
        <w:t>alongside</w:t>
      </w:r>
      <w:r>
        <w:rPr>
          <w:rFonts w:cstheme="minorHAnsi"/>
          <w:sz w:val="24"/>
          <w:szCs w:val="24"/>
        </w:rPr>
        <w:t xml:space="preserve"> the Clavering Countryside Group.</w:t>
      </w:r>
    </w:p>
    <w:p w14:paraId="4B49BCBE" w14:textId="6D36AAC1" w:rsidR="00F7379A" w:rsidRDefault="00F7379A" w:rsidP="00952174">
      <w:pPr>
        <w:spacing w:after="0"/>
        <w:rPr>
          <w:rFonts w:cstheme="minorHAnsi"/>
          <w:sz w:val="24"/>
          <w:szCs w:val="24"/>
        </w:rPr>
      </w:pPr>
      <w:r>
        <w:rPr>
          <w:rFonts w:cstheme="minorHAnsi"/>
          <w:sz w:val="24"/>
          <w:szCs w:val="24"/>
        </w:rPr>
        <w:t>Mr Rowley will be unable to do any wor</w:t>
      </w:r>
      <w:r w:rsidR="00806CAF">
        <w:rPr>
          <w:rFonts w:cstheme="minorHAnsi"/>
          <w:sz w:val="24"/>
          <w:szCs w:val="24"/>
        </w:rPr>
        <w:t>k in the Meadow after his</w:t>
      </w:r>
      <w:r>
        <w:rPr>
          <w:rFonts w:cstheme="minorHAnsi"/>
          <w:sz w:val="24"/>
          <w:szCs w:val="24"/>
        </w:rPr>
        <w:t xml:space="preserve"> accident</w:t>
      </w:r>
      <w:r w:rsidR="00806CAF">
        <w:rPr>
          <w:rFonts w:cstheme="minorHAnsi"/>
          <w:sz w:val="24"/>
          <w:szCs w:val="24"/>
        </w:rPr>
        <w:t xml:space="preserve"> earlier this year</w:t>
      </w:r>
      <w:r>
        <w:rPr>
          <w:rFonts w:cstheme="minorHAnsi"/>
          <w:sz w:val="24"/>
          <w:szCs w:val="24"/>
        </w:rPr>
        <w:t>.</w:t>
      </w:r>
    </w:p>
    <w:p w14:paraId="4EA1F83D" w14:textId="77777777" w:rsidR="00806CAF" w:rsidRDefault="00806CAF" w:rsidP="00952174">
      <w:pPr>
        <w:spacing w:after="0"/>
        <w:rPr>
          <w:rFonts w:cstheme="minorHAnsi"/>
          <w:sz w:val="24"/>
          <w:szCs w:val="24"/>
        </w:rPr>
      </w:pPr>
      <w:r>
        <w:rPr>
          <w:rFonts w:cstheme="minorHAnsi"/>
          <w:sz w:val="24"/>
          <w:szCs w:val="24"/>
        </w:rPr>
        <w:t>As background, the entrance and an internal path only is cut by the CPC’s grass cutting contractors.</w:t>
      </w:r>
    </w:p>
    <w:p w14:paraId="7CB82558" w14:textId="3751D348" w:rsidR="00806CAF" w:rsidRDefault="00BF55FD" w:rsidP="00952174">
      <w:pPr>
        <w:spacing w:after="0"/>
        <w:rPr>
          <w:rFonts w:cstheme="minorHAnsi"/>
          <w:sz w:val="24"/>
          <w:szCs w:val="24"/>
        </w:rPr>
      </w:pPr>
      <w:r>
        <w:rPr>
          <w:rFonts w:cstheme="minorHAnsi"/>
          <w:sz w:val="24"/>
          <w:szCs w:val="24"/>
        </w:rPr>
        <w:t xml:space="preserve">Mr Rowley then cuts </w:t>
      </w:r>
      <w:r w:rsidR="00806CAF">
        <w:rPr>
          <w:rFonts w:cstheme="minorHAnsi"/>
          <w:sz w:val="24"/>
          <w:szCs w:val="24"/>
        </w:rPr>
        <w:t>the area once all the wildflowers had seeded. This was then raked off by the Countryside Group Members and burnt.</w:t>
      </w:r>
    </w:p>
    <w:p w14:paraId="484A6AEA" w14:textId="77777777" w:rsidR="00806CAF" w:rsidRDefault="00806CAF" w:rsidP="00952174">
      <w:pPr>
        <w:spacing w:after="0"/>
        <w:rPr>
          <w:rFonts w:cstheme="minorHAnsi"/>
          <w:sz w:val="24"/>
          <w:szCs w:val="24"/>
        </w:rPr>
      </w:pPr>
      <w:r>
        <w:rPr>
          <w:rFonts w:cstheme="minorHAnsi"/>
          <w:sz w:val="24"/>
          <w:szCs w:val="24"/>
        </w:rPr>
        <w:t xml:space="preserve">Currently, the cuttings from last year need to be burnt or carted away (it has been too dry to burn). </w:t>
      </w:r>
    </w:p>
    <w:p w14:paraId="65418DB8" w14:textId="7EBBA2FA" w:rsidR="00806CAF" w:rsidRDefault="00806CAF" w:rsidP="00952174">
      <w:pPr>
        <w:spacing w:after="0"/>
        <w:rPr>
          <w:rFonts w:cstheme="minorHAnsi"/>
          <w:sz w:val="24"/>
          <w:szCs w:val="24"/>
        </w:rPr>
      </w:pPr>
      <w:r>
        <w:rPr>
          <w:rFonts w:cstheme="minorHAnsi"/>
          <w:sz w:val="24"/>
          <w:szCs w:val="24"/>
        </w:rPr>
        <w:t>They cannot be left as the wildflowers need a ‘poor soil’. Mr Rowley also supervised</w:t>
      </w:r>
      <w:r w:rsidR="00F7379A">
        <w:rPr>
          <w:rFonts w:cstheme="minorHAnsi"/>
          <w:sz w:val="24"/>
          <w:szCs w:val="24"/>
        </w:rPr>
        <w:t xml:space="preserve"> </w:t>
      </w:r>
      <w:r>
        <w:rPr>
          <w:rFonts w:cstheme="minorHAnsi"/>
          <w:sz w:val="24"/>
          <w:szCs w:val="24"/>
        </w:rPr>
        <w:t>the fruiting trees there.</w:t>
      </w:r>
    </w:p>
    <w:p w14:paraId="0EFD5386" w14:textId="77777777" w:rsidR="00806CAF" w:rsidRDefault="00806CAF" w:rsidP="00952174">
      <w:pPr>
        <w:spacing w:after="0"/>
        <w:rPr>
          <w:rFonts w:cstheme="minorHAnsi"/>
          <w:sz w:val="24"/>
          <w:szCs w:val="24"/>
        </w:rPr>
      </w:pPr>
      <w:r>
        <w:rPr>
          <w:rFonts w:cstheme="minorHAnsi"/>
          <w:sz w:val="24"/>
          <w:szCs w:val="24"/>
        </w:rPr>
        <w:t>Mr Rowley also cut the ‘Orchid Islands’ at Lower Hill Green.</w:t>
      </w:r>
    </w:p>
    <w:p w14:paraId="4455BF08" w14:textId="6507413F" w:rsidR="00806CAF" w:rsidRDefault="00806CAF" w:rsidP="00952174">
      <w:pPr>
        <w:spacing w:after="0"/>
        <w:rPr>
          <w:rFonts w:cstheme="minorHAnsi"/>
          <w:sz w:val="24"/>
          <w:szCs w:val="24"/>
        </w:rPr>
      </w:pPr>
      <w:r>
        <w:rPr>
          <w:rFonts w:cstheme="minorHAnsi"/>
          <w:sz w:val="24"/>
          <w:szCs w:val="24"/>
        </w:rPr>
        <w:t>The Chairman has approached one parishioner on taking over the cutting of the Dick Ball Meadow on a voluntary basis but has yet to receive a response.</w:t>
      </w:r>
    </w:p>
    <w:p w14:paraId="7F68404F" w14:textId="77A8E0A5" w:rsidR="00806CAF" w:rsidRDefault="00806CAF" w:rsidP="00952174">
      <w:pPr>
        <w:spacing w:after="0"/>
        <w:rPr>
          <w:rFonts w:cstheme="minorHAnsi"/>
          <w:sz w:val="24"/>
          <w:szCs w:val="24"/>
        </w:rPr>
      </w:pPr>
      <w:r>
        <w:rPr>
          <w:rFonts w:cstheme="minorHAnsi"/>
          <w:sz w:val="24"/>
          <w:szCs w:val="24"/>
        </w:rPr>
        <w:t>Another parishioner has indicated they would be able to fac</w:t>
      </w:r>
      <w:r w:rsidR="00BF55FD">
        <w:rPr>
          <w:rFonts w:cstheme="minorHAnsi"/>
          <w:sz w:val="24"/>
          <w:szCs w:val="24"/>
        </w:rPr>
        <w:t xml:space="preserve">ilitate the Orchid  </w:t>
      </w:r>
      <w:r>
        <w:rPr>
          <w:rFonts w:cstheme="minorHAnsi"/>
          <w:sz w:val="24"/>
          <w:szCs w:val="24"/>
        </w:rPr>
        <w:t xml:space="preserve">Island cutting, but not this year. </w:t>
      </w:r>
    </w:p>
    <w:p w14:paraId="48086C14" w14:textId="61EB8617" w:rsidR="00F7379A" w:rsidRPr="00F7379A" w:rsidRDefault="00BF55FD" w:rsidP="00952174">
      <w:pPr>
        <w:spacing w:after="0"/>
        <w:rPr>
          <w:rFonts w:cstheme="minorHAnsi"/>
          <w:sz w:val="24"/>
          <w:szCs w:val="24"/>
        </w:rPr>
      </w:pPr>
      <w:r>
        <w:rPr>
          <w:rFonts w:cstheme="minorHAnsi"/>
          <w:sz w:val="24"/>
          <w:szCs w:val="24"/>
        </w:rPr>
        <w:t>As reported to CPC previously, the contractors advised they were unable to cut the Dick Ball Meadow hedge earlier this year as due to the road problems bedside it. The road was then mended in the period when a hand search for nesting birds must be carried out (1</w:t>
      </w:r>
      <w:r w:rsidRPr="00BF55FD">
        <w:rPr>
          <w:rFonts w:cstheme="minorHAnsi"/>
          <w:sz w:val="24"/>
          <w:szCs w:val="24"/>
          <w:vertAlign w:val="superscript"/>
        </w:rPr>
        <w:t>st</w:t>
      </w:r>
      <w:r>
        <w:rPr>
          <w:rFonts w:cstheme="minorHAnsi"/>
          <w:sz w:val="24"/>
          <w:szCs w:val="24"/>
        </w:rPr>
        <w:t xml:space="preserve"> March to 31</w:t>
      </w:r>
      <w:r w:rsidRPr="00BF55FD">
        <w:rPr>
          <w:rFonts w:cstheme="minorHAnsi"/>
          <w:sz w:val="24"/>
          <w:szCs w:val="24"/>
          <w:vertAlign w:val="superscript"/>
        </w:rPr>
        <w:t>st</w:t>
      </w:r>
      <w:r>
        <w:rPr>
          <w:rFonts w:cstheme="minorHAnsi"/>
          <w:sz w:val="24"/>
          <w:szCs w:val="24"/>
        </w:rPr>
        <w:t xml:space="preserve"> August), and so this work has been postponed until the autumn  </w:t>
      </w:r>
    </w:p>
    <w:p w14:paraId="2384007E" w14:textId="77777777" w:rsidR="00BF55FD" w:rsidRDefault="00BF55FD" w:rsidP="00A95B36">
      <w:pPr>
        <w:spacing w:after="0"/>
        <w:rPr>
          <w:rFonts w:cstheme="minorHAnsi"/>
          <w:b/>
          <w:sz w:val="28"/>
          <w:szCs w:val="28"/>
        </w:rPr>
      </w:pPr>
    </w:p>
    <w:p w14:paraId="458918DC" w14:textId="72FFDB5E" w:rsidR="00DC493F" w:rsidRDefault="00DA3DCF" w:rsidP="00A95B36">
      <w:pPr>
        <w:spacing w:after="0"/>
        <w:rPr>
          <w:rFonts w:cstheme="minorHAnsi"/>
          <w:b/>
          <w:sz w:val="28"/>
          <w:szCs w:val="28"/>
        </w:rPr>
      </w:pPr>
      <w:r>
        <w:rPr>
          <w:rFonts w:cstheme="minorHAnsi"/>
          <w:b/>
          <w:sz w:val="28"/>
          <w:szCs w:val="28"/>
        </w:rPr>
        <w:t xml:space="preserve">UDC </w:t>
      </w:r>
      <w:r w:rsidR="00806CAF">
        <w:rPr>
          <w:rFonts w:cstheme="minorHAnsi"/>
          <w:b/>
          <w:sz w:val="28"/>
          <w:szCs w:val="28"/>
        </w:rPr>
        <w:t>Code of Conduct Training – 16</w:t>
      </w:r>
      <w:r w:rsidR="00806CAF" w:rsidRPr="00806CAF">
        <w:rPr>
          <w:rFonts w:cstheme="minorHAnsi"/>
          <w:b/>
          <w:sz w:val="28"/>
          <w:szCs w:val="28"/>
          <w:vertAlign w:val="superscript"/>
        </w:rPr>
        <w:t>th</w:t>
      </w:r>
      <w:r w:rsidR="00806CAF">
        <w:rPr>
          <w:rFonts w:cstheme="minorHAnsi"/>
          <w:b/>
          <w:sz w:val="28"/>
          <w:szCs w:val="28"/>
        </w:rPr>
        <w:t xml:space="preserve"> June 2023 (Train the Trainer)</w:t>
      </w:r>
    </w:p>
    <w:p w14:paraId="71D198E9" w14:textId="537F655D" w:rsidR="00DA3DCF" w:rsidRDefault="00DA3DCF" w:rsidP="00806CAF">
      <w:pPr>
        <w:spacing w:after="0"/>
        <w:rPr>
          <w:rFonts w:cstheme="minorHAnsi"/>
          <w:sz w:val="24"/>
          <w:szCs w:val="24"/>
        </w:rPr>
      </w:pPr>
      <w:r w:rsidRPr="00DA3DCF">
        <w:rPr>
          <w:rFonts w:cstheme="minorHAnsi"/>
          <w:sz w:val="24"/>
          <w:szCs w:val="24"/>
        </w:rPr>
        <w:t xml:space="preserve">This was </w:t>
      </w:r>
      <w:r w:rsidR="00806CAF">
        <w:rPr>
          <w:rFonts w:cstheme="minorHAnsi"/>
          <w:sz w:val="24"/>
          <w:szCs w:val="24"/>
        </w:rPr>
        <w:t>attended by Cllr Gill, with a request from UDC Democratic Services to give feedback on the c</w:t>
      </w:r>
      <w:r w:rsidR="005260DC">
        <w:rPr>
          <w:rFonts w:cstheme="minorHAnsi"/>
          <w:sz w:val="24"/>
          <w:szCs w:val="24"/>
        </w:rPr>
        <w:t>ourse. The course was well presented, thorough, and the facilitator answered the questions asked of those in attendance.</w:t>
      </w:r>
    </w:p>
    <w:p w14:paraId="59607D3F" w14:textId="115A987B" w:rsidR="005260DC" w:rsidRDefault="005260DC" w:rsidP="00806CAF">
      <w:pPr>
        <w:spacing w:after="0"/>
        <w:rPr>
          <w:rFonts w:cstheme="minorHAnsi"/>
          <w:sz w:val="24"/>
          <w:szCs w:val="24"/>
        </w:rPr>
      </w:pPr>
      <w:r>
        <w:rPr>
          <w:rFonts w:cstheme="minorHAnsi"/>
          <w:sz w:val="24"/>
          <w:szCs w:val="24"/>
        </w:rPr>
        <w:t>The slides have been circulated to all councillors but it is recommended that councillors who have not already done so do attend the final session scheduled for 24</w:t>
      </w:r>
      <w:r w:rsidRPr="005260DC">
        <w:rPr>
          <w:rFonts w:cstheme="minorHAnsi"/>
          <w:sz w:val="24"/>
          <w:szCs w:val="24"/>
          <w:vertAlign w:val="superscript"/>
        </w:rPr>
        <w:t>th</w:t>
      </w:r>
      <w:r>
        <w:rPr>
          <w:rFonts w:cstheme="minorHAnsi"/>
          <w:sz w:val="24"/>
          <w:szCs w:val="24"/>
        </w:rPr>
        <w:t xml:space="preserve"> July, as this is free training and fulfils the councillor’s obligations under the Code of Conduct. </w:t>
      </w:r>
    </w:p>
    <w:p w14:paraId="1120C00D" w14:textId="78897B53" w:rsidR="00DA3DCF" w:rsidRPr="00DA3DCF" w:rsidRDefault="00DA3DCF" w:rsidP="00A95B36">
      <w:pPr>
        <w:spacing w:after="0"/>
        <w:rPr>
          <w:rFonts w:cstheme="minorHAnsi"/>
          <w:sz w:val="24"/>
          <w:szCs w:val="24"/>
        </w:rPr>
      </w:pPr>
      <w:r>
        <w:rPr>
          <w:rFonts w:cstheme="minorHAnsi"/>
          <w:sz w:val="24"/>
          <w:szCs w:val="24"/>
        </w:rPr>
        <w:t xml:space="preserve"> </w:t>
      </w:r>
    </w:p>
    <w:p w14:paraId="0858DA9F" w14:textId="5F29A8F5" w:rsidR="005260DC" w:rsidRDefault="005260DC" w:rsidP="005260DC">
      <w:pPr>
        <w:pStyle w:val="ListBullet"/>
        <w:numPr>
          <w:ilvl w:val="0"/>
          <w:numId w:val="0"/>
        </w:numPr>
        <w:rPr>
          <w:b/>
          <w:sz w:val="28"/>
          <w:szCs w:val="28"/>
        </w:rPr>
      </w:pPr>
      <w:r>
        <w:rPr>
          <w:b/>
          <w:sz w:val="28"/>
          <w:szCs w:val="28"/>
        </w:rPr>
        <w:t>HR Tr</w:t>
      </w:r>
      <w:r w:rsidRPr="005260DC">
        <w:rPr>
          <w:b/>
          <w:sz w:val="28"/>
          <w:szCs w:val="28"/>
        </w:rPr>
        <w:t xml:space="preserve">aining </w:t>
      </w:r>
      <w:r>
        <w:rPr>
          <w:b/>
          <w:sz w:val="28"/>
          <w:szCs w:val="28"/>
        </w:rPr>
        <w:t xml:space="preserve">, given by HRWorknest and </w:t>
      </w:r>
      <w:r w:rsidRPr="005260DC">
        <w:rPr>
          <w:b/>
          <w:sz w:val="28"/>
          <w:szCs w:val="28"/>
        </w:rPr>
        <w:t xml:space="preserve"> EALC</w:t>
      </w:r>
      <w:r>
        <w:rPr>
          <w:b/>
          <w:sz w:val="28"/>
          <w:szCs w:val="28"/>
        </w:rPr>
        <w:t xml:space="preserve"> -</w:t>
      </w:r>
      <w:r w:rsidR="00760296">
        <w:rPr>
          <w:b/>
          <w:sz w:val="28"/>
          <w:szCs w:val="28"/>
        </w:rPr>
        <w:t xml:space="preserve"> </w:t>
      </w:r>
      <w:r>
        <w:rPr>
          <w:b/>
          <w:sz w:val="28"/>
          <w:szCs w:val="28"/>
        </w:rPr>
        <w:t>21st June 2023 via Zoom</w:t>
      </w:r>
    </w:p>
    <w:p w14:paraId="62D01EDA" w14:textId="3101ABEA" w:rsidR="005260DC" w:rsidRDefault="005260DC" w:rsidP="005260DC">
      <w:pPr>
        <w:pStyle w:val="ListBullet"/>
        <w:numPr>
          <w:ilvl w:val="0"/>
          <w:numId w:val="0"/>
        </w:numPr>
        <w:ind w:left="360" w:hanging="360"/>
        <w:rPr>
          <w:sz w:val="24"/>
          <w:szCs w:val="24"/>
        </w:rPr>
      </w:pPr>
      <w:r>
        <w:rPr>
          <w:sz w:val="24"/>
          <w:szCs w:val="24"/>
        </w:rPr>
        <w:t xml:space="preserve"> Chr</w:t>
      </w:r>
      <w:r w:rsidR="00760296">
        <w:rPr>
          <w:sz w:val="24"/>
          <w:szCs w:val="24"/>
        </w:rPr>
        <w:t>i</w:t>
      </w:r>
      <w:r>
        <w:rPr>
          <w:sz w:val="24"/>
          <w:szCs w:val="24"/>
        </w:rPr>
        <w:t>stian Vincent, HRWorknest The training dealt with</w:t>
      </w:r>
    </w:p>
    <w:p w14:paraId="190CA2F8" w14:textId="37E7C41F" w:rsidR="005260DC" w:rsidRDefault="005260DC" w:rsidP="005260DC">
      <w:pPr>
        <w:pStyle w:val="ListBullet"/>
        <w:numPr>
          <w:ilvl w:val="0"/>
          <w:numId w:val="6"/>
        </w:numPr>
        <w:rPr>
          <w:sz w:val="24"/>
          <w:szCs w:val="24"/>
        </w:rPr>
      </w:pPr>
      <w:r>
        <w:rPr>
          <w:sz w:val="24"/>
          <w:szCs w:val="24"/>
        </w:rPr>
        <w:t>Legal Framework</w:t>
      </w:r>
    </w:p>
    <w:p w14:paraId="407732E1" w14:textId="22DE5FB5" w:rsidR="005260DC" w:rsidRDefault="005260DC" w:rsidP="005260DC">
      <w:pPr>
        <w:pStyle w:val="ListBullet"/>
        <w:numPr>
          <w:ilvl w:val="0"/>
          <w:numId w:val="6"/>
        </w:numPr>
        <w:rPr>
          <w:sz w:val="24"/>
          <w:szCs w:val="24"/>
        </w:rPr>
      </w:pPr>
      <w:r>
        <w:rPr>
          <w:sz w:val="24"/>
          <w:szCs w:val="24"/>
        </w:rPr>
        <w:t>Contracts of Employment</w:t>
      </w:r>
    </w:p>
    <w:p w14:paraId="111CE698" w14:textId="214A9ABF" w:rsidR="005260DC" w:rsidRDefault="005260DC" w:rsidP="005260DC">
      <w:pPr>
        <w:pStyle w:val="ListBullet"/>
        <w:numPr>
          <w:ilvl w:val="0"/>
          <w:numId w:val="6"/>
        </w:numPr>
        <w:rPr>
          <w:sz w:val="24"/>
          <w:szCs w:val="24"/>
        </w:rPr>
      </w:pPr>
      <w:r>
        <w:rPr>
          <w:sz w:val="24"/>
          <w:szCs w:val="24"/>
        </w:rPr>
        <w:t>Employee and Employer duties</w:t>
      </w:r>
    </w:p>
    <w:p w14:paraId="74DB6F52" w14:textId="5F987B65" w:rsidR="005260DC" w:rsidRDefault="005260DC" w:rsidP="005260DC">
      <w:pPr>
        <w:pStyle w:val="ListBullet"/>
        <w:numPr>
          <w:ilvl w:val="0"/>
          <w:numId w:val="6"/>
        </w:numPr>
        <w:rPr>
          <w:sz w:val="24"/>
          <w:szCs w:val="24"/>
        </w:rPr>
      </w:pPr>
      <w:r>
        <w:rPr>
          <w:sz w:val="24"/>
          <w:szCs w:val="24"/>
        </w:rPr>
        <w:t>Role of the clerk and Councillors</w:t>
      </w:r>
    </w:p>
    <w:p w14:paraId="282CEECD" w14:textId="2E855228" w:rsidR="00760296" w:rsidRDefault="00760296" w:rsidP="00760296">
      <w:pPr>
        <w:pStyle w:val="ListBullet"/>
        <w:numPr>
          <w:ilvl w:val="0"/>
          <w:numId w:val="0"/>
        </w:numPr>
        <w:ind w:left="360"/>
        <w:rPr>
          <w:sz w:val="24"/>
          <w:szCs w:val="24"/>
        </w:rPr>
      </w:pPr>
      <w:r>
        <w:rPr>
          <w:sz w:val="24"/>
          <w:szCs w:val="24"/>
        </w:rPr>
        <w:t xml:space="preserve">A full report of the notes taken by Cllr Gill during the presentation has been added to the CPC Employment File. </w:t>
      </w:r>
    </w:p>
    <w:p w14:paraId="5C43B11E" w14:textId="6FD884C0" w:rsidR="00760296" w:rsidRDefault="00760296" w:rsidP="00760296">
      <w:pPr>
        <w:pStyle w:val="ListBullet"/>
        <w:numPr>
          <w:ilvl w:val="0"/>
          <w:numId w:val="0"/>
        </w:numPr>
        <w:ind w:left="360"/>
        <w:rPr>
          <w:sz w:val="24"/>
          <w:szCs w:val="24"/>
        </w:rPr>
      </w:pPr>
      <w:r>
        <w:rPr>
          <w:sz w:val="24"/>
          <w:szCs w:val="24"/>
        </w:rPr>
        <w:lastRenderedPageBreak/>
        <w:t>Of immediate note – the NALC Model Contract dates from 2014 and has not been undated to take into account recent regulations of 2020 regarding hours and days worked as stated on a contract.  Accordingly the Chairman is speaking  to the new Clerk on this matter.</w:t>
      </w:r>
    </w:p>
    <w:p w14:paraId="4616B2DC" w14:textId="77777777" w:rsidR="00760296" w:rsidRPr="00760296" w:rsidRDefault="00760296" w:rsidP="00760296">
      <w:pPr>
        <w:pStyle w:val="ListBullet"/>
        <w:numPr>
          <w:ilvl w:val="0"/>
          <w:numId w:val="0"/>
        </w:numPr>
        <w:ind w:left="360"/>
        <w:rPr>
          <w:b/>
          <w:sz w:val="28"/>
          <w:szCs w:val="28"/>
        </w:rPr>
      </w:pPr>
    </w:p>
    <w:p w14:paraId="6069A9FE" w14:textId="4A375E26" w:rsidR="00760296" w:rsidRPr="00760296" w:rsidRDefault="00760296" w:rsidP="00760296">
      <w:pPr>
        <w:pStyle w:val="ListBullet"/>
        <w:numPr>
          <w:ilvl w:val="0"/>
          <w:numId w:val="0"/>
        </w:numPr>
        <w:ind w:left="360"/>
        <w:rPr>
          <w:b/>
          <w:sz w:val="28"/>
          <w:szCs w:val="28"/>
        </w:rPr>
      </w:pPr>
      <w:r w:rsidRPr="00760296">
        <w:rPr>
          <w:b/>
          <w:sz w:val="28"/>
          <w:szCs w:val="28"/>
        </w:rPr>
        <w:t>UDC</w:t>
      </w:r>
      <w:r>
        <w:rPr>
          <w:b/>
          <w:sz w:val="28"/>
          <w:szCs w:val="28"/>
        </w:rPr>
        <w:t>, LGA</w:t>
      </w:r>
      <w:r w:rsidRPr="00760296">
        <w:rPr>
          <w:b/>
          <w:sz w:val="28"/>
          <w:szCs w:val="28"/>
        </w:rPr>
        <w:t xml:space="preserve"> Planning Peer Review 21</w:t>
      </w:r>
      <w:r w:rsidRPr="00760296">
        <w:rPr>
          <w:b/>
          <w:sz w:val="28"/>
          <w:szCs w:val="28"/>
          <w:vertAlign w:val="superscript"/>
        </w:rPr>
        <w:t>st</w:t>
      </w:r>
      <w:r w:rsidRPr="00760296">
        <w:rPr>
          <w:b/>
          <w:sz w:val="28"/>
          <w:szCs w:val="28"/>
        </w:rPr>
        <w:t xml:space="preserve"> June 2023</w:t>
      </w:r>
      <w:r>
        <w:rPr>
          <w:b/>
          <w:sz w:val="28"/>
          <w:szCs w:val="28"/>
        </w:rPr>
        <w:t xml:space="preserve"> </w:t>
      </w:r>
    </w:p>
    <w:p w14:paraId="1CC95296" w14:textId="77777777" w:rsidR="00760296" w:rsidRDefault="00760296" w:rsidP="00760296">
      <w:pPr>
        <w:pStyle w:val="ListBullet"/>
        <w:numPr>
          <w:ilvl w:val="0"/>
          <w:numId w:val="0"/>
        </w:numPr>
        <w:ind w:left="360"/>
        <w:rPr>
          <w:sz w:val="24"/>
          <w:szCs w:val="24"/>
        </w:rPr>
      </w:pPr>
      <w:r>
        <w:rPr>
          <w:sz w:val="24"/>
          <w:szCs w:val="24"/>
        </w:rPr>
        <w:t xml:space="preserve">Cllr Gill attended this at the request of UDC to give over a Parish Council perspective on the Planning Department at UDC and handling of planning applications etc, and the understanding of the status of the UDC Local Plan. Matters discussed remain confidential. A report will be prepared by those carrying out the peer review and passed to UDC; it will be this document that will be made available in the public domain. </w:t>
      </w:r>
    </w:p>
    <w:p w14:paraId="3A048826" w14:textId="77777777" w:rsidR="00A33DED" w:rsidRDefault="00760296" w:rsidP="00A33DED">
      <w:pPr>
        <w:pStyle w:val="ListBullet"/>
        <w:numPr>
          <w:ilvl w:val="0"/>
          <w:numId w:val="0"/>
        </w:numPr>
        <w:ind w:left="360"/>
        <w:rPr>
          <w:sz w:val="24"/>
          <w:szCs w:val="24"/>
        </w:rPr>
      </w:pPr>
      <w:r>
        <w:rPr>
          <w:sz w:val="24"/>
          <w:szCs w:val="24"/>
        </w:rPr>
        <w:t xml:space="preserve">  </w:t>
      </w:r>
    </w:p>
    <w:p w14:paraId="6571ECFB" w14:textId="06779547" w:rsidR="00A33DED" w:rsidRDefault="003B6BD8" w:rsidP="00A33DED">
      <w:pPr>
        <w:pStyle w:val="ListBullet"/>
        <w:numPr>
          <w:ilvl w:val="0"/>
          <w:numId w:val="0"/>
        </w:numPr>
        <w:ind w:left="360"/>
        <w:rPr>
          <w:rFonts w:cstheme="minorHAnsi"/>
          <w:b/>
          <w:sz w:val="28"/>
          <w:szCs w:val="28"/>
        </w:rPr>
      </w:pPr>
      <w:r w:rsidRPr="009B1689">
        <w:rPr>
          <w:rFonts w:cstheme="minorHAnsi"/>
          <w:b/>
          <w:sz w:val="28"/>
          <w:szCs w:val="28"/>
        </w:rPr>
        <w:t xml:space="preserve">Planning </w:t>
      </w:r>
      <w:r w:rsidR="009B1689" w:rsidRPr="009B1689">
        <w:rPr>
          <w:rFonts w:cstheme="minorHAnsi"/>
          <w:b/>
          <w:sz w:val="28"/>
          <w:szCs w:val="28"/>
        </w:rPr>
        <w:t>Application :</w:t>
      </w:r>
      <w:r w:rsidRPr="009B1689">
        <w:rPr>
          <w:rFonts w:cstheme="minorHAnsi"/>
          <w:b/>
          <w:sz w:val="28"/>
          <w:szCs w:val="28"/>
        </w:rPr>
        <w:t>UTT</w:t>
      </w:r>
      <w:r w:rsidR="00A33DED">
        <w:rPr>
          <w:rFonts w:cstheme="minorHAnsi"/>
          <w:b/>
          <w:sz w:val="28"/>
          <w:szCs w:val="28"/>
        </w:rPr>
        <w:t xml:space="preserve">/21/1998/FUL </w:t>
      </w:r>
      <w:r w:rsidRPr="009B1689">
        <w:rPr>
          <w:rFonts w:cstheme="minorHAnsi"/>
          <w:b/>
          <w:sz w:val="28"/>
          <w:szCs w:val="28"/>
        </w:rPr>
        <w:t xml:space="preserve"> bef</w:t>
      </w:r>
      <w:r w:rsidR="00A33DED">
        <w:rPr>
          <w:rFonts w:cstheme="minorHAnsi"/>
          <w:b/>
          <w:sz w:val="28"/>
          <w:szCs w:val="28"/>
        </w:rPr>
        <w:t>ore the UDC Planning Committee 5</w:t>
      </w:r>
      <w:r w:rsidR="00A33DED" w:rsidRPr="00A33DED">
        <w:rPr>
          <w:rFonts w:cstheme="minorHAnsi"/>
          <w:b/>
          <w:sz w:val="28"/>
          <w:szCs w:val="28"/>
          <w:vertAlign w:val="superscript"/>
        </w:rPr>
        <w:t>th</w:t>
      </w:r>
      <w:r w:rsidR="00A33DED">
        <w:rPr>
          <w:rFonts w:cstheme="minorHAnsi"/>
          <w:b/>
          <w:sz w:val="28"/>
          <w:szCs w:val="28"/>
        </w:rPr>
        <w:t xml:space="preserve"> July </w:t>
      </w:r>
      <w:r w:rsidRPr="009B1689">
        <w:rPr>
          <w:rFonts w:cstheme="minorHAnsi"/>
          <w:b/>
          <w:sz w:val="28"/>
          <w:szCs w:val="28"/>
        </w:rPr>
        <w:t>2023</w:t>
      </w:r>
    </w:p>
    <w:p w14:paraId="5A1F8CDF" w14:textId="5A8E8D3A" w:rsidR="003B6BD8" w:rsidRPr="00A33DED" w:rsidRDefault="00A33DED" w:rsidP="00A33DED">
      <w:pPr>
        <w:pStyle w:val="ListBullet"/>
        <w:numPr>
          <w:ilvl w:val="0"/>
          <w:numId w:val="0"/>
        </w:numPr>
        <w:ind w:left="360"/>
        <w:rPr>
          <w:sz w:val="24"/>
          <w:szCs w:val="24"/>
        </w:rPr>
      </w:pPr>
      <w:r>
        <w:rPr>
          <w:rFonts w:cstheme="minorHAnsi"/>
          <w:sz w:val="24"/>
          <w:szCs w:val="24"/>
        </w:rPr>
        <w:t xml:space="preserve">Although CPC are </w:t>
      </w:r>
      <w:r w:rsidRPr="00A33DED">
        <w:rPr>
          <w:rFonts w:cstheme="minorHAnsi"/>
          <w:sz w:val="24"/>
          <w:szCs w:val="24"/>
        </w:rPr>
        <w:t xml:space="preserve">neutral on this application, Cllr Gill </w:t>
      </w:r>
      <w:r>
        <w:rPr>
          <w:rFonts w:cstheme="minorHAnsi"/>
          <w:sz w:val="24"/>
          <w:szCs w:val="24"/>
        </w:rPr>
        <w:t>will attend</w:t>
      </w:r>
      <w:r w:rsidRPr="00A33DED">
        <w:rPr>
          <w:rFonts w:cstheme="minorHAnsi"/>
          <w:sz w:val="24"/>
          <w:szCs w:val="24"/>
        </w:rPr>
        <w:t xml:space="preserve"> to </w:t>
      </w:r>
      <w:r>
        <w:rPr>
          <w:rFonts w:cstheme="minorHAnsi"/>
          <w:sz w:val="24"/>
          <w:szCs w:val="24"/>
        </w:rPr>
        <w:t xml:space="preserve">confirm the neutral stance, but also to </w:t>
      </w:r>
      <w:r w:rsidRPr="00A33DED">
        <w:rPr>
          <w:rFonts w:cstheme="minorHAnsi"/>
          <w:sz w:val="24"/>
          <w:szCs w:val="24"/>
        </w:rPr>
        <w:t>make the Planning Committee aware of grave errors in the report submitted</w:t>
      </w:r>
      <w:r>
        <w:rPr>
          <w:rFonts w:cstheme="minorHAnsi"/>
          <w:sz w:val="24"/>
          <w:szCs w:val="24"/>
        </w:rPr>
        <w:t xml:space="preserve"> to them</w:t>
      </w:r>
      <w:r w:rsidRPr="00A33DED">
        <w:rPr>
          <w:rFonts w:cstheme="minorHAnsi"/>
          <w:sz w:val="24"/>
          <w:szCs w:val="24"/>
        </w:rPr>
        <w:t xml:space="preserve"> by the Planning Officer concerning </w:t>
      </w:r>
      <w:r>
        <w:rPr>
          <w:rFonts w:cstheme="minorHAnsi"/>
          <w:sz w:val="24"/>
          <w:szCs w:val="24"/>
        </w:rPr>
        <w:t xml:space="preserve">regular </w:t>
      </w:r>
      <w:r w:rsidRPr="00A33DED">
        <w:rPr>
          <w:rFonts w:cstheme="minorHAnsi"/>
          <w:sz w:val="24"/>
          <w:szCs w:val="24"/>
        </w:rPr>
        <w:t>bus services in Clavering and also the location of the nearest Primary School</w:t>
      </w:r>
      <w:r>
        <w:rPr>
          <w:rFonts w:cstheme="minorHAnsi"/>
          <w:sz w:val="24"/>
          <w:szCs w:val="24"/>
        </w:rPr>
        <w:t>.</w:t>
      </w:r>
      <w:r w:rsidR="000C0EF6" w:rsidRPr="00A33DED">
        <w:rPr>
          <w:rFonts w:cstheme="minorHAnsi"/>
          <w:sz w:val="24"/>
          <w:szCs w:val="24"/>
        </w:rPr>
        <w:t xml:space="preserve"> </w:t>
      </w:r>
    </w:p>
    <w:p w14:paraId="7C4BAD92" w14:textId="2D690357" w:rsidR="00A33DED" w:rsidRDefault="00A33DED" w:rsidP="00A33DED">
      <w:pPr>
        <w:spacing w:after="0"/>
        <w:ind w:firstLine="360"/>
        <w:rPr>
          <w:rFonts w:cstheme="minorHAnsi"/>
          <w:b/>
          <w:sz w:val="28"/>
          <w:szCs w:val="28"/>
        </w:rPr>
      </w:pPr>
      <w:r>
        <w:rPr>
          <w:rFonts w:cstheme="minorHAnsi"/>
          <w:b/>
          <w:sz w:val="28"/>
          <w:szCs w:val="28"/>
        </w:rPr>
        <w:t>Essex Association of Local Councils</w:t>
      </w:r>
      <w:r>
        <w:rPr>
          <w:rFonts w:cstheme="minorHAnsi"/>
          <w:b/>
          <w:sz w:val="28"/>
          <w:szCs w:val="28"/>
        </w:rPr>
        <w:t xml:space="preserve"> (EALC)</w:t>
      </w:r>
      <w:r w:rsidRPr="00952174">
        <w:rPr>
          <w:rFonts w:cstheme="minorHAnsi"/>
          <w:b/>
          <w:sz w:val="28"/>
          <w:szCs w:val="28"/>
        </w:rPr>
        <w:t>:</w:t>
      </w:r>
      <w:r>
        <w:rPr>
          <w:rFonts w:cstheme="minorHAnsi"/>
          <w:b/>
          <w:sz w:val="28"/>
          <w:szCs w:val="28"/>
        </w:rPr>
        <w:t xml:space="preserve"> </w:t>
      </w:r>
    </w:p>
    <w:p w14:paraId="7E4EA4BC" w14:textId="77777777" w:rsidR="00A33DED" w:rsidRPr="00F7379A" w:rsidRDefault="00A33DED" w:rsidP="00A33DED">
      <w:pPr>
        <w:spacing w:after="0"/>
        <w:ind w:firstLine="360"/>
        <w:rPr>
          <w:rFonts w:cstheme="minorHAnsi"/>
          <w:sz w:val="24"/>
          <w:szCs w:val="24"/>
        </w:rPr>
      </w:pPr>
      <w:r w:rsidRPr="00F7379A">
        <w:rPr>
          <w:rFonts w:cstheme="minorHAnsi"/>
          <w:sz w:val="24"/>
          <w:szCs w:val="24"/>
        </w:rPr>
        <w:t>Next EALC Finance Meeting</w:t>
      </w:r>
      <w:r>
        <w:rPr>
          <w:rFonts w:cstheme="minorHAnsi"/>
          <w:sz w:val="24"/>
          <w:szCs w:val="24"/>
        </w:rPr>
        <w:t xml:space="preserve"> -</w:t>
      </w:r>
      <w:r w:rsidRPr="00F7379A">
        <w:rPr>
          <w:rFonts w:cstheme="minorHAnsi"/>
          <w:sz w:val="24"/>
          <w:szCs w:val="24"/>
        </w:rPr>
        <w:t xml:space="preserve"> 6</w:t>
      </w:r>
      <w:r w:rsidRPr="00F7379A">
        <w:rPr>
          <w:rFonts w:cstheme="minorHAnsi"/>
          <w:sz w:val="24"/>
          <w:szCs w:val="24"/>
          <w:vertAlign w:val="superscript"/>
        </w:rPr>
        <w:t>th</w:t>
      </w:r>
      <w:r w:rsidRPr="00F7379A">
        <w:rPr>
          <w:rFonts w:cstheme="minorHAnsi"/>
          <w:sz w:val="24"/>
          <w:szCs w:val="24"/>
        </w:rPr>
        <w:t xml:space="preserve"> July 2023</w:t>
      </w:r>
    </w:p>
    <w:p w14:paraId="2A12B350" w14:textId="77777777" w:rsidR="00A33DED" w:rsidRPr="00F7379A" w:rsidRDefault="00A33DED" w:rsidP="00A33DED">
      <w:pPr>
        <w:spacing w:after="0"/>
        <w:ind w:firstLine="360"/>
        <w:rPr>
          <w:rFonts w:cstheme="minorHAnsi"/>
          <w:sz w:val="24"/>
          <w:szCs w:val="24"/>
        </w:rPr>
      </w:pPr>
      <w:r w:rsidRPr="00F7379A">
        <w:rPr>
          <w:rFonts w:cstheme="minorHAnsi"/>
          <w:sz w:val="24"/>
          <w:szCs w:val="24"/>
        </w:rPr>
        <w:t xml:space="preserve">Next EALC Executive Committee Meeting </w:t>
      </w:r>
      <w:r>
        <w:rPr>
          <w:rFonts w:cstheme="minorHAnsi"/>
          <w:sz w:val="24"/>
          <w:szCs w:val="24"/>
        </w:rPr>
        <w:t>-</w:t>
      </w:r>
      <w:r w:rsidRPr="00F7379A">
        <w:rPr>
          <w:rFonts w:cstheme="minorHAnsi"/>
          <w:sz w:val="24"/>
          <w:szCs w:val="24"/>
        </w:rPr>
        <w:t>13</w:t>
      </w:r>
      <w:r w:rsidRPr="00F7379A">
        <w:rPr>
          <w:rFonts w:cstheme="minorHAnsi"/>
          <w:sz w:val="24"/>
          <w:szCs w:val="24"/>
          <w:vertAlign w:val="superscript"/>
        </w:rPr>
        <w:t>th</w:t>
      </w:r>
      <w:r w:rsidRPr="00F7379A">
        <w:rPr>
          <w:rFonts w:cstheme="minorHAnsi"/>
          <w:sz w:val="24"/>
          <w:szCs w:val="24"/>
        </w:rPr>
        <w:t xml:space="preserve"> July 2023</w:t>
      </w:r>
    </w:p>
    <w:p w14:paraId="2A75D702" w14:textId="77777777" w:rsidR="00A33DED" w:rsidRDefault="00A33DED" w:rsidP="00A33DED">
      <w:pPr>
        <w:spacing w:after="0"/>
        <w:ind w:firstLine="360"/>
        <w:rPr>
          <w:rFonts w:cstheme="minorHAnsi"/>
          <w:sz w:val="24"/>
          <w:szCs w:val="24"/>
        </w:rPr>
      </w:pPr>
      <w:r w:rsidRPr="00F7379A">
        <w:rPr>
          <w:rFonts w:cstheme="minorHAnsi"/>
          <w:sz w:val="24"/>
          <w:szCs w:val="24"/>
        </w:rPr>
        <w:t xml:space="preserve">EALC AGM </w:t>
      </w:r>
      <w:r>
        <w:rPr>
          <w:rFonts w:cstheme="minorHAnsi"/>
          <w:sz w:val="24"/>
          <w:szCs w:val="24"/>
        </w:rPr>
        <w:t>- Thursday 21</w:t>
      </w:r>
      <w:r w:rsidRPr="00F7379A">
        <w:rPr>
          <w:rFonts w:cstheme="minorHAnsi"/>
          <w:sz w:val="24"/>
          <w:szCs w:val="24"/>
          <w:vertAlign w:val="superscript"/>
        </w:rPr>
        <w:t>st</w:t>
      </w:r>
      <w:r>
        <w:rPr>
          <w:rFonts w:cstheme="minorHAnsi"/>
          <w:sz w:val="24"/>
          <w:szCs w:val="24"/>
          <w:vertAlign w:val="superscript"/>
        </w:rPr>
        <w:t xml:space="preserve"> </w:t>
      </w:r>
      <w:r>
        <w:rPr>
          <w:rFonts w:cstheme="minorHAnsi"/>
          <w:sz w:val="24"/>
          <w:szCs w:val="24"/>
        </w:rPr>
        <w:t xml:space="preserve">September Colchester Stadium </w:t>
      </w:r>
    </w:p>
    <w:p w14:paraId="30B1FC78" w14:textId="77777777" w:rsidR="00A33DED" w:rsidRDefault="00A33DED" w:rsidP="00A33DED">
      <w:pPr>
        <w:spacing w:after="0"/>
        <w:ind w:firstLine="360"/>
        <w:rPr>
          <w:rFonts w:cstheme="minorHAnsi"/>
          <w:sz w:val="24"/>
          <w:szCs w:val="24"/>
        </w:rPr>
      </w:pPr>
    </w:p>
    <w:p w14:paraId="13AAF4D0" w14:textId="6B64E825" w:rsidR="007228DC" w:rsidRPr="007228DC" w:rsidRDefault="007228DC" w:rsidP="00A33DED">
      <w:pPr>
        <w:spacing w:after="0"/>
        <w:ind w:firstLine="360"/>
        <w:rPr>
          <w:rFonts w:cstheme="minorHAnsi"/>
          <w:b/>
          <w:sz w:val="28"/>
          <w:szCs w:val="28"/>
        </w:rPr>
      </w:pPr>
      <w:r w:rsidRPr="007228DC">
        <w:rPr>
          <w:rFonts w:cstheme="minorHAnsi"/>
          <w:b/>
          <w:sz w:val="28"/>
          <w:szCs w:val="28"/>
        </w:rPr>
        <w:t>Utt</w:t>
      </w:r>
      <w:r w:rsidR="00A33DED" w:rsidRPr="007228DC">
        <w:rPr>
          <w:rFonts w:cstheme="minorHAnsi"/>
          <w:b/>
          <w:sz w:val="28"/>
          <w:szCs w:val="28"/>
        </w:rPr>
        <w:t>lesfor</w:t>
      </w:r>
      <w:r w:rsidRPr="007228DC">
        <w:rPr>
          <w:rFonts w:cstheme="minorHAnsi"/>
          <w:b/>
          <w:sz w:val="28"/>
          <w:szCs w:val="28"/>
        </w:rPr>
        <w:t>d Association of Local Council (UALC) AGM – 28</w:t>
      </w:r>
      <w:r w:rsidRPr="007228DC">
        <w:rPr>
          <w:rFonts w:cstheme="minorHAnsi"/>
          <w:b/>
          <w:sz w:val="28"/>
          <w:szCs w:val="28"/>
          <w:vertAlign w:val="superscript"/>
        </w:rPr>
        <w:t>th</w:t>
      </w:r>
      <w:r w:rsidRPr="007228DC">
        <w:rPr>
          <w:rFonts w:cstheme="minorHAnsi"/>
          <w:b/>
          <w:sz w:val="28"/>
          <w:szCs w:val="28"/>
        </w:rPr>
        <w:t xml:space="preserve"> June Clavering Village Hall</w:t>
      </w:r>
    </w:p>
    <w:p w14:paraId="372F5598" w14:textId="00967C11" w:rsidR="00A33DED" w:rsidRDefault="007228DC" w:rsidP="007228DC">
      <w:pPr>
        <w:spacing w:after="0"/>
        <w:ind w:left="360" w:firstLine="60"/>
        <w:rPr>
          <w:rFonts w:cstheme="minorHAnsi"/>
          <w:sz w:val="24"/>
          <w:szCs w:val="24"/>
        </w:rPr>
      </w:pPr>
      <w:r>
        <w:rPr>
          <w:rFonts w:cstheme="minorHAnsi"/>
          <w:sz w:val="24"/>
          <w:szCs w:val="24"/>
        </w:rPr>
        <w:t>Unfortunately the meeting was not quorate to be an AGM (one person short) so it was agreed to continue as an open meeting.</w:t>
      </w:r>
    </w:p>
    <w:p w14:paraId="70973697" w14:textId="1D9EBD82" w:rsidR="007228DC" w:rsidRDefault="007228DC" w:rsidP="007228DC">
      <w:pPr>
        <w:spacing w:after="0"/>
        <w:ind w:left="360"/>
        <w:rPr>
          <w:rFonts w:cstheme="minorHAnsi"/>
          <w:sz w:val="24"/>
          <w:szCs w:val="24"/>
        </w:rPr>
      </w:pPr>
      <w:r>
        <w:rPr>
          <w:rFonts w:cstheme="minorHAnsi"/>
          <w:sz w:val="24"/>
          <w:szCs w:val="24"/>
        </w:rPr>
        <w:t xml:space="preserve">Daniel Burford, Community Engagement Manager - Stansted Airport Ltd, gave an illuminating talk on all the projects that Stansted Airport carry out in the community and spoke on the grants available to the local community. He also answered many questions posed by attendees. </w:t>
      </w:r>
    </w:p>
    <w:p w14:paraId="22EACBBD" w14:textId="77777777" w:rsidR="009454B0" w:rsidRDefault="007228DC" w:rsidP="009454B0">
      <w:pPr>
        <w:spacing w:after="0"/>
        <w:ind w:left="360"/>
        <w:rPr>
          <w:rFonts w:cstheme="minorHAnsi"/>
          <w:sz w:val="24"/>
          <w:szCs w:val="24"/>
        </w:rPr>
      </w:pPr>
      <w:r>
        <w:rPr>
          <w:rFonts w:cstheme="minorHAnsi"/>
          <w:sz w:val="24"/>
          <w:szCs w:val="24"/>
        </w:rPr>
        <w:t xml:space="preserve">Essex County Cllr Ray Gooding spoke to the meeting on the changes to the Essex Local Highways Panels membership, the overarching ‘Panel’ of the 12 LHP Chairmen and Cabinet Member Cllr </w:t>
      </w:r>
      <w:r w:rsidR="009454B0">
        <w:rPr>
          <w:rFonts w:cstheme="minorHAnsi"/>
          <w:sz w:val="24"/>
          <w:szCs w:val="24"/>
        </w:rPr>
        <w:t>Lee</w:t>
      </w:r>
      <w:r>
        <w:rPr>
          <w:rFonts w:cstheme="minorHAnsi"/>
          <w:sz w:val="24"/>
          <w:szCs w:val="24"/>
        </w:rPr>
        <w:t xml:space="preserve">; he </w:t>
      </w:r>
      <w:r w:rsidR="009454B0">
        <w:rPr>
          <w:rFonts w:cstheme="minorHAnsi"/>
          <w:sz w:val="24"/>
          <w:szCs w:val="24"/>
        </w:rPr>
        <w:t xml:space="preserve">explained how he envisaged </w:t>
      </w:r>
      <w:r>
        <w:rPr>
          <w:rFonts w:cstheme="minorHAnsi"/>
          <w:sz w:val="24"/>
          <w:szCs w:val="24"/>
        </w:rPr>
        <w:t>work</w:t>
      </w:r>
      <w:r w:rsidR="009454B0">
        <w:rPr>
          <w:rFonts w:cstheme="minorHAnsi"/>
          <w:sz w:val="24"/>
          <w:szCs w:val="24"/>
        </w:rPr>
        <w:t>ing</w:t>
      </w:r>
      <w:r>
        <w:rPr>
          <w:rFonts w:cstheme="minorHAnsi"/>
          <w:sz w:val="24"/>
          <w:szCs w:val="24"/>
        </w:rPr>
        <w:t xml:space="preserve"> in conjunction with Parish/Town Councils</w:t>
      </w:r>
      <w:r w:rsidR="009454B0">
        <w:rPr>
          <w:rFonts w:cstheme="minorHAnsi"/>
          <w:sz w:val="24"/>
          <w:szCs w:val="24"/>
        </w:rPr>
        <w:t xml:space="preserve"> re Uttlesford’s LHP, and responded to questions.</w:t>
      </w:r>
    </w:p>
    <w:p w14:paraId="195F8316" w14:textId="04FFB3FC" w:rsidR="007228DC" w:rsidRDefault="009454B0" w:rsidP="009454B0">
      <w:pPr>
        <w:spacing w:after="0"/>
        <w:ind w:left="360"/>
        <w:rPr>
          <w:rFonts w:cstheme="minorHAnsi"/>
          <w:sz w:val="24"/>
          <w:szCs w:val="24"/>
        </w:rPr>
      </w:pPr>
      <w:r>
        <w:rPr>
          <w:rFonts w:cstheme="minorHAnsi"/>
          <w:sz w:val="24"/>
          <w:szCs w:val="24"/>
        </w:rPr>
        <w:t>A financial report of the UALC was given over, UALC representative reports were given by those on STAAC and EALC.  These will be reported fully in the newsletter.</w:t>
      </w:r>
      <w:r w:rsidR="007228DC">
        <w:rPr>
          <w:rFonts w:cstheme="minorHAnsi"/>
          <w:sz w:val="24"/>
          <w:szCs w:val="24"/>
        </w:rPr>
        <w:t xml:space="preserve"> </w:t>
      </w:r>
    </w:p>
    <w:p w14:paraId="60A87302" w14:textId="7E38E1B6" w:rsidR="009454B0" w:rsidRDefault="009454B0" w:rsidP="009454B0">
      <w:pPr>
        <w:spacing w:after="0"/>
        <w:ind w:left="360"/>
        <w:rPr>
          <w:rFonts w:cstheme="minorHAnsi"/>
          <w:sz w:val="24"/>
          <w:szCs w:val="24"/>
        </w:rPr>
      </w:pPr>
      <w:r>
        <w:rPr>
          <w:rFonts w:cstheme="minorHAnsi"/>
          <w:sz w:val="24"/>
          <w:szCs w:val="24"/>
        </w:rPr>
        <w:t xml:space="preserve">No consensus was reached for an AGM date in July; it is expected that this will now be in early September, via Zoom, in order to address the elections of the Executive Committee before the EALC AGM and also possible changes to the quorum required under the Constitution. </w:t>
      </w:r>
    </w:p>
    <w:p w14:paraId="5620426A" w14:textId="77777777" w:rsidR="009454B0" w:rsidRDefault="009454B0" w:rsidP="009454B0">
      <w:pPr>
        <w:spacing w:after="0"/>
        <w:ind w:left="5760" w:firstLine="720"/>
        <w:rPr>
          <w:rFonts w:cstheme="minorHAnsi"/>
          <w:b/>
          <w:i/>
          <w:sz w:val="24"/>
          <w:szCs w:val="24"/>
        </w:rPr>
      </w:pPr>
    </w:p>
    <w:p w14:paraId="37629994" w14:textId="68C44204" w:rsidR="009330DC" w:rsidRDefault="00A33DED" w:rsidP="009454B0">
      <w:pPr>
        <w:spacing w:after="0"/>
        <w:ind w:left="5760" w:firstLine="720"/>
        <w:rPr>
          <w:rFonts w:cstheme="minorHAnsi"/>
          <w:b/>
          <w:i/>
          <w:sz w:val="24"/>
          <w:szCs w:val="24"/>
        </w:rPr>
      </w:pPr>
      <w:r>
        <w:rPr>
          <w:rFonts w:cstheme="minorHAnsi"/>
          <w:b/>
          <w:i/>
          <w:sz w:val="24"/>
          <w:szCs w:val="24"/>
        </w:rPr>
        <w:t>Cllr Stephanie M. Gill 2nd July 2023</w:t>
      </w:r>
    </w:p>
    <w:p w14:paraId="2BD14170" w14:textId="77777777" w:rsidR="007774C3" w:rsidRPr="00B049D9" w:rsidRDefault="007774C3" w:rsidP="009454B0">
      <w:pPr>
        <w:spacing w:after="0"/>
        <w:ind w:left="5760" w:firstLine="720"/>
        <w:rPr>
          <w:rFonts w:cstheme="minorHAnsi"/>
          <w:b/>
          <w:i/>
          <w:sz w:val="24"/>
          <w:szCs w:val="24"/>
        </w:rPr>
      </w:pPr>
      <w:bookmarkStart w:id="0" w:name="_GoBack"/>
      <w:bookmarkEnd w:id="0"/>
    </w:p>
    <w:p w14:paraId="750A882A" w14:textId="334C82E1" w:rsidR="00CF461D" w:rsidRDefault="00054BE3" w:rsidP="008E7D11">
      <w:pPr>
        <w:spacing w:after="0"/>
        <w:rPr>
          <w:rFonts w:cstheme="minorHAnsi"/>
          <w:sz w:val="24"/>
          <w:szCs w:val="24"/>
        </w:rPr>
      </w:pPr>
      <w:r>
        <w:rPr>
          <w:rFonts w:cstheme="minorHAnsi"/>
          <w:sz w:val="24"/>
          <w:szCs w:val="24"/>
        </w:rPr>
        <w:tab/>
      </w:r>
      <w:r>
        <w:rPr>
          <w:rFonts w:cstheme="minorHAnsi"/>
          <w:sz w:val="24"/>
          <w:szCs w:val="24"/>
        </w:rPr>
        <w:tab/>
      </w:r>
    </w:p>
    <w:p w14:paraId="25019E76" w14:textId="77777777" w:rsidR="00773317" w:rsidRDefault="00773317" w:rsidP="008E7D11">
      <w:pPr>
        <w:spacing w:after="0"/>
        <w:rPr>
          <w:rFonts w:cstheme="minorHAnsi"/>
          <w:b/>
          <w:i/>
          <w:sz w:val="24"/>
          <w:szCs w:val="24"/>
        </w:rPr>
      </w:pPr>
    </w:p>
    <w:sectPr w:rsidR="00773317" w:rsidSect="007F600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0855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890BFD"/>
    <w:multiLevelType w:val="multilevel"/>
    <w:tmpl w:val="7068BCB2"/>
    <w:lvl w:ilvl="0">
      <w:start w:val="17"/>
      <w:numFmt w:val="decimal"/>
      <w:lvlText w:val="%1."/>
      <w:lvlJc w:val="left"/>
      <w:pPr>
        <w:ind w:left="720" w:hanging="360"/>
      </w:pPr>
      <w:rPr>
        <w:rFonts w:hint="default"/>
      </w:rPr>
    </w:lvl>
    <w:lvl w:ilvl="1">
      <w:start w:val="4"/>
      <w:numFmt w:val="decimal"/>
      <w:isLgl/>
      <w:lvlText w:val="%1.%2"/>
      <w:lvlJc w:val="left"/>
      <w:pPr>
        <w:ind w:left="1205" w:hanging="420"/>
      </w:pPr>
      <w:rPr>
        <w:rFonts w:hint="default"/>
        <w:b/>
      </w:rPr>
    </w:lvl>
    <w:lvl w:ilvl="2">
      <w:start w:val="1"/>
      <w:numFmt w:val="decimal"/>
      <w:isLgl/>
      <w:lvlText w:val="%1.%2.%3"/>
      <w:lvlJc w:val="left"/>
      <w:pPr>
        <w:ind w:left="1930" w:hanging="720"/>
      </w:pPr>
      <w:rPr>
        <w:rFonts w:hint="default"/>
        <w:b/>
      </w:rPr>
    </w:lvl>
    <w:lvl w:ilvl="3">
      <w:start w:val="1"/>
      <w:numFmt w:val="decimal"/>
      <w:isLgl/>
      <w:lvlText w:val="%1.%2.%3.%4"/>
      <w:lvlJc w:val="left"/>
      <w:pPr>
        <w:ind w:left="2355" w:hanging="720"/>
      </w:pPr>
      <w:rPr>
        <w:rFonts w:hint="default"/>
        <w:b/>
      </w:rPr>
    </w:lvl>
    <w:lvl w:ilvl="4">
      <w:start w:val="1"/>
      <w:numFmt w:val="decimal"/>
      <w:isLgl/>
      <w:lvlText w:val="%1.%2.%3.%4.%5"/>
      <w:lvlJc w:val="left"/>
      <w:pPr>
        <w:ind w:left="3140"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4350" w:hanging="1440"/>
      </w:pPr>
      <w:rPr>
        <w:rFonts w:hint="default"/>
        <w:b/>
      </w:rPr>
    </w:lvl>
    <w:lvl w:ilvl="7">
      <w:start w:val="1"/>
      <w:numFmt w:val="decimal"/>
      <w:isLgl/>
      <w:lvlText w:val="%1.%2.%3.%4.%5.%6.%7.%8"/>
      <w:lvlJc w:val="left"/>
      <w:pPr>
        <w:ind w:left="4775" w:hanging="1440"/>
      </w:pPr>
      <w:rPr>
        <w:rFonts w:hint="default"/>
        <w:b/>
      </w:rPr>
    </w:lvl>
    <w:lvl w:ilvl="8">
      <w:start w:val="1"/>
      <w:numFmt w:val="decimal"/>
      <w:isLgl/>
      <w:lvlText w:val="%1.%2.%3.%4.%5.%6.%7.%8.%9"/>
      <w:lvlJc w:val="left"/>
      <w:pPr>
        <w:ind w:left="5560" w:hanging="1800"/>
      </w:pPr>
      <w:rPr>
        <w:rFonts w:hint="default"/>
        <w:b/>
      </w:rPr>
    </w:lvl>
  </w:abstractNum>
  <w:abstractNum w:abstractNumId="2">
    <w:nsid w:val="20E110F6"/>
    <w:multiLevelType w:val="multilevel"/>
    <w:tmpl w:val="7068BCB2"/>
    <w:lvl w:ilvl="0">
      <w:start w:val="17"/>
      <w:numFmt w:val="decimal"/>
      <w:lvlText w:val="%1."/>
      <w:lvlJc w:val="left"/>
      <w:pPr>
        <w:ind w:left="720" w:hanging="360"/>
      </w:pPr>
      <w:rPr>
        <w:rFonts w:hint="default"/>
      </w:rPr>
    </w:lvl>
    <w:lvl w:ilvl="1">
      <w:start w:val="4"/>
      <w:numFmt w:val="decimal"/>
      <w:isLgl/>
      <w:lvlText w:val="%1.%2"/>
      <w:lvlJc w:val="left"/>
      <w:pPr>
        <w:ind w:left="1205" w:hanging="420"/>
      </w:pPr>
      <w:rPr>
        <w:rFonts w:hint="default"/>
        <w:b/>
      </w:rPr>
    </w:lvl>
    <w:lvl w:ilvl="2">
      <w:start w:val="1"/>
      <w:numFmt w:val="decimal"/>
      <w:isLgl/>
      <w:lvlText w:val="%1.%2.%3"/>
      <w:lvlJc w:val="left"/>
      <w:pPr>
        <w:ind w:left="1930" w:hanging="720"/>
      </w:pPr>
      <w:rPr>
        <w:rFonts w:hint="default"/>
        <w:b/>
      </w:rPr>
    </w:lvl>
    <w:lvl w:ilvl="3">
      <w:start w:val="1"/>
      <w:numFmt w:val="decimal"/>
      <w:isLgl/>
      <w:lvlText w:val="%1.%2.%3.%4"/>
      <w:lvlJc w:val="left"/>
      <w:pPr>
        <w:ind w:left="2355" w:hanging="720"/>
      </w:pPr>
      <w:rPr>
        <w:rFonts w:hint="default"/>
        <w:b/>
      </w:rPr>
    </w:lvl>
    <w:lvl w:ilvl="4">
      <w:start w:val="1"/>
      <w:numFmt w:val="decimal"/>
      <w:isLgl/>
      <w:lvlText w:val="%1.%2.%3.%4.%5"/>
      <w:lvlJc w:val="left"/>
      <w:pPr>
        <w:ind w:left="3140"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4350" w:hanging="1440"/>
      </w:pPr>
      <w:rPr>
        <w:rFonts w:hint="default"/>
        <w:b/>
      </w:rPr>
    </w:lvl>
    <w:lvl w:ilvl="7">
      <w:start w:val="1"/>
      <w:numFmt w:val="decimal"/>
      <w:isLgl/>
      <w:lvlText w:val="%1.%2.%3.%4.%5.%6.%7.%8"/>
      <w:lvlJc w:val="left"/>
      <w:pPr>
        <w:ind w:left="4775" w:hanging="1440"/>
      </w:pPr>
      <w:rPr>
        <w:rFonts w:hint="default"/>
        <w:b/>
      </w:rPr>
    </w:lvl>
    <w:lvl w:ilvl="8">
      <w:start w:val="1"/>
      <w:numFmt w:val="decimal"/>
      <w:isLgl/>
      <w:lvlText w:val="%1.%2.%3.%4.%5.%6.%7.%8.%9"/>
      <w:lvlJc w:val="left"/>
      <w:pPr>
        <w:ind w:left="5560" w:hanging="1800"/>
      </w:pPr>
      <w:rPr>
        <w:rFonts w:hint="default"/>
        <w:b/>
      </w:rPr>
    </w:lvl>
  </w:abstractNum>
  <w:abstractNum w:abstractNumId="3">
    <w:nsid w:val="3EC666A7"/>
    <w:multiLevelType w:val="hybridMultilevel"/>
    <w:tmpl w:val="E10E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6976C6"/>
    <w:multiLevelType w:val="hybridMultilevel"/>
    <w:tmpl w:val="8DA4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1E2EBD"/>
    <w:multiLevelType w:val="hybridMultilevel"/>
    <w:tmpl w:val="716EF4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E3"/>
    <w:rsid w:val="000074A0"/>
    <w:rsid w:val="00045C60"/>
    <w:rsid w:val="00046565"/>
    <w:rsid w:val="00054BE3"/>
    <w:rsid w:val="00054FAA"/>
    <w:rsid w:val="00057DE0"/>
    <w:rsid w:val="00071FC0"/>
    <w:rsid w:val="000A3AC8"/>
    <w:rsid w:val="000A78E1"/>
    <w:rsid w:val="000C0EF6"/>
    <w:rsid w:val="000D2E40"/>
    <w:rsid w:val="000E6D55"/>
    <w:rsid w:val="00111EB5"/>
    <w:rsid w:val="00121FCE"/>
    <w:rsid w:val="00132D63"/>
    <w:rsid w:val="00146CBC"/>
    <w:rsid w:val="00164501"/>
    <w:rsid w:val="00171028"/>
    <w:rsid w:val="00182EE2"/>
    <w:rsid w:val="001D65CD"/>
    <w:rsid w:val="001F158F"/>
    <w:rsid w:val="00200B8A"/>
    <w:rsid w:val="0025016D"/>
    <w:rsid w:val="00263050"/>
    <w:rsid w:val="002756A3"/>
    <w:rsid w:val="00280B22"/>
    <w:rsid w:val="002B5429"/>
    <w:rsid w:val="002B7AC0"/>
    <w:rsid w:val="002E769B"/>
    <w:rsid w:val="00357E1B"/>
    <w:rsid w:val="00372D9B"/>
    <w:rsid w:val="00385B63"/>
    <w:rsid w:val="00394A2B"/>
    <w:rsid w:val="003B6BD8"/>
    <w:rsid w:val="003E5F4E"/>
    <w:rsid w:val="003F0259"/>
    <w:rsid w:val="003F2E8D"/>
    <w:rsid w:val="00402FC0"/>
    <w:rsid w:val="00426D7C"/>
    <w:rsid w:val="00465F4A"/>
    <w:rsid w:val="00491F71"/>
    <w:rsid w:val="0049426E"/>
    <w:rsid w:val="005260DC"/>
    <w:rsid w:val="00532A99"/>
    <w:rsid w:val="00557E53"/>
    <w:rsid w:val="0059192D"/>
    <w:rsid w:val="005B6934"/>
    <w:rsid w:val="005C48F4"/>
    <w:rsid w:val="005C4A0F"/>
    <w:rsid w:val="005F789F"/>
    <w:rsid w:val="00600AD7"/>
    <w:rsid w:val="006018BB"/>
    <w:rsid w:val="00624DC2"/>
    <w:rsid w:val="00683F9C"/>
    <w:rsid w:val="00685DA3"/>
    <w:rsid w:val="006A4135"/>
    <w:rsid w:val="006D5178"/>
    <w:rsid w:val="007228DC"/>
    <w:rsid w:val="00760296"/>
    <w:rsid w:val="00773317"/>
    <w:rsid w:val="007774C3"/>
    <w:rsid w:val="00787078"/>
    <w:rsid w:val="007B23F0"/>
    <w:rsid w:val="007D0B3E"/>
    <w:rsid w:val="007E39D3"/>
    <w:rsid w:val="007F13F1"/>
    <w:rsid w:val="007F1BA2"/>
    <w:rsid w:val="007F5957"/>
    <w:rsid w:val="00803A63"/>
    <w:rsid w:val="00806CAF"/>
    <w:rsid w:val="008323EB"/>
    <w:rsid w:val="00843127"/>
    <w:rsid w:val="00872DC2"/>
    <w:rsid w:val="00874C93"/>
    <w:rsid w:val="00882B2A"/>
    <w:rsid w:val="008A536E"/>
    <w:rsid w:val="008B27A4"/>
    <w:rsid w:val="008B4A44"/>
    <w:rsid w:val="008E7D11"/>
    <w:rsid w:val="009062B6"/>
    <w:rsid w:val="009330DC"/>
    <w:rsid w:val="009454B0"/>
    <w:rsid w:val="00952174"/>
    <w:rsid w:val="00953643"/>
    <w:rsid w:val="009B1689"/>
    <w:rsid w:val="009B1DAB"/>
    <w:rsid w:val="009C0883"/>
    <w:rsid w:val="009D0A04"/>
    <w:rsid w:val="009E3ED1"/>
    <w:rsid w:val="009F6866"/>
    <w:rsid w:val="00A1288F"/>
    <w:rsid w:val="00A15ED6"/>
    <w:rsid w:val="00A20813"/>
    <w:rsid w:val="00A33DED"/>
    <w:rsid w:val="00A80D72"/>
    <w:rsid w:val="00A95B36"/>
    <w:rsid w:val="00AA5618"/>
    <w:rsid w:val="00AD78E6"/>
    <w:rsid w:val="00AE1FA7"/>
    <w:rsid w:val="00AE6051"/>
    <w:rsid w:val="00AF72D4"/>
    <w:rsid w:val="00B049D9"/>
    <w:rsid w:val="00B425C6"/>
    <w:rsid w:val="00B45426"/>
    <w:rsid w:val="00B922E0"/>
    <w:rsid w:val="00BB3DC3"/>
    <w:rsid w:val="00BD6B55"/>
    <w:rsid w:val="00BF55FD"/>
    <w:rsid w:val="00C047CA"/>
    <w:rsid w:val="00C10AD7"/>
    <w:rsid w:val="00C172F1"/>
    <w:rsid w:val="00C25F73"/>
    <w:rsid w:val="00C5473E"/>
    <w:rsid w:val="00C61710"/>
    <w:rsid w:val="00C71D43"/>
    <w:rsid w:val="00C974C1"/>
    <w:rsid w:val="00CA2EB1"/>
    <w:rsid w:val="00CC3583"/>
    <w:rsid w:val="00CF0256"/>
    <w:rsid w:val="00CF461D"/>
    <w:rsid w:val="00D042D6"/>
    <w:rsid w:val="00D12314"/>
    <w:rsid w:val="00D3420F"/>
    <w:rsid w:val="00D36A38"/>
    <w:rsid w:val="00D447F6"/>
    <w:rsid w:val="00D73759"/>
    <w:rsid w:val="00D80964"/>
    <w:rsid w:val="00DA3DCF"/>
    <w:rsid w:val="00DC493F"/>
    <w:rsid w:val="00DD7C5B"/>
    <w:rsid w:val="00DF3772"/>
    <w:rsid w:val="00E306A7"/>
    <w:rsid w:val="00E50E7F"/>
    <w:rsid w:val="00E606DA"/>
    <w:rsid w:val="00E82EBC"/>
    <w:rsid w:val="00EA3CE1"/>
    <w:rsid w:val="00EA56DB"/>
    <w:rsid w:val="00EB4909"/>
    <w:rsid w:val="00F623A3"/>
    <w:rsid w:val="00F701AB"/>
    <w:rsid w:val="00F7379A"/>
    <w:rsid w:val="00F979E0"/>
    <w:rsid w:val="00FA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6A3"/>
    <w:rPr>
      <w:color w:val="0000FF" w:themeColor="hyperlink"/>
      <w:u w:val="single"/>
    </w:rPr>
  </w:style>
  <w:style w:type="paragraph" w:styleId="ListParagraph">
    <w:name w:val="List Paragraph"/>
    <w:basedOn w:val="Normal"/>
    <w:uiPriority w:val="34"/>
    <w:qFormat/>
    <w:rsid w:val="008A536E"/>
    <w:pPr>
      <w:ind w:left="720"/>
      <w:contextualSpacing/>
    </w:pPr>
  </w:style>
  <w:style w:type="paragraph" w:styleId="ListBullet">
    <w:name w:val="List Bullet"/>
    <w:basedOn w:val="Normal"/>
    <w:uiPriority w:val="99"/>
    <w:unhideWhenUsed/>
    <w:rsid w:val="005260DC"/>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6A3"/>
    <w:rPr>
      <w:color w:val="0000FF" w:themeColor="hyperlink"/>
      <w:u w:val="single"/>
    </w:rPr>
  </w:style>
  <w:style w:type="paragraph" w:styleId="ListParagraph">
    <w:name w:val="List Paragraph"/>
    <w:basedOn w:val="Normal"/>
    <w:uiPriority w:val="34"/>
    <w:qFormat/>
    <w:rsid w:val="008A536E"/>
    <w:pPr>
      <w:ind w:left="720"/>
      <w:contextualSpacing/>
    </w:pPr>
  </w:style>
  <w:style w:type="paragraph" w:styleId="ListBullet">
    <w:name w:val="List Bullet"/>
    <w:basedOn w:val="Normal"/>
    <w:uiPriority w:val="99"/>
    <w:unhideWhenUsed/>
    <w:rsid w:val="005260DC"/>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1820</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dcterms:created xsi:type="dcterms:W3CDTF">2023-07-02T14:58:00Z</dcterms:created>
  <dcterms:modified xsi:type="dcterms:W3CDTF">2023-07-03T21:17:00Z</dcterms:modified>
</cp:coreProperties>
</file>