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2AF13" w14:textId="64686AE5" w:rsidR="009F10DA" w:rsidRPr="00431690" w:rsidRDefault="009F10DA" w:rsidP="009F10DA">
      <w:pPr>
        <w:spacing w:after="0"/>
        <w:rPr>
          <w:b/>
          <w:bCs/>
          <w:sz w:val="28"/>
          <w:szCs w:val="28"/>
        </w:rPr>
      </w:pPr>
      <w:r w:rsidRPr="00431690">
        <w:rPr>
          <w:b/>
          <w:bCs/>
          <w:sz w:val="28"/>
          <w:szCs w:val="28"/>
        </w:rPr>
        <w:t>Clavering Parish Council Extraordinary Meeting 4</w:t>
      </w:r>
      <w:r w:rsidRPr="00431690">
        <w:rPr>
          <w:b/>
          <w:bCs/>
          <w:sz w:val="28"/>
          <w:szCs w:val="28"/>
          <w:vertAlign w:val="superscript"/>
        </w:rPr>
        <w:t>th</w:t>
      </w:r>
      <w:r w:rsidRPr="00431690">
        <w:rPr>
          <w:b/>
          <w:bCs/>
          <w:sz w:val="28"/>
          <w:szCs w:val="28"/>
        </w:rPr>
        <w:t xml:space="preserve"> December 2023 </w:t>
      </w:r>
      <w:r w:rsidR="00431690" w:rsidRPr="00431690">
        <w:rPr>
          <w:b/>
          <w:bCs/>
          <w:sz w:val="28"/>
          <w:szCs w:val="28"/>
        </w:rPr>
        <w:t xml:space="preserve">- </w:t>
      </w:r>
      <w:r w:rsidR="00431690" w:rsidRPr="00431690">
        <w:rPr>
          <w:b/>
          <w:bCs/>
          <w:sz w:val="28"/>
          <w:szCs w:val="28"/>
        </w:rPr>
        <w:t>Agenda Item 5</w:t>
      </w:r>
      <w:r w:rsidR="00D00399">
        <w:rPr>
          <w:b/>
          <w:bCs/>
          <w:sz w:val="28"/>
          <w:szCs w:val="28"/>
        </w:rPr>
        <w:t>.</w:t>
      </w:r>
    </w:p>
    <w:p w14:paraId="732CF859" w14:textId="77777777" w:rsidR="00431690" w:rsidRPr="00431690" w:rsidRDefault="00431690" w:rsidP="009F10DA">
      <w:pPr>
        <w:spacing w:after="0"/>
        <w:rPr>
          <w:b/>
          <w:bCs/>
          <w:sz w:val="28"/>
          <w:szCs w:val="28"/>
        </w:rPr>
      </w:pPr>
      <w:r w:rsidRPr="00431690">
        <w:rPr>
          <w:b/>
          <w:bCs/>
          <w:sz w:val="28"/>
          <w:szCs w:val="28"/>
        </w:rPr>
        <w:t xml:space="preserve">UDC Draft Local Plan 2021-2041 Regulation 18 Consultation Document </w:t>
      </w:r>
    </w:p>
    <w:p w14:paraId="3CE03DDB" w14:textId="77777777" w:rsidR="00431690" w:rsidRDefault="00431690" w:rsidP="009F10DA">
      <w:pPr>
        <w:spacing w:after="0"/>
      </w:pPr>
    </w:p>
    <w:p w14:paraId="18FF420B" w14:textId="2DE67D7A" w:rsidR="002656C9" w:rsidRDefault="002656C9" w:rsidP="009F10DA">
      <w:pPr>
        <w:spacing w:after="0"/>
      </w:pPr>
      <w:r>
        <w:t>Fact Finding by Cllr SM</w:t>
      </w:r>
      <w:r w:rsidR="00431690">
        <w:t xml:space="preserve"> </w:t>
      </w:r>
      <w:r>
        <w:t>Gill, in the absence of an appointed Clerk, to inform discussion by the Clavering Parish Council regarding their response</w:t>
      </w:r>
      <w:r w:rsidR="00431690">
        <w:t>s</w:t>
      </w:r>
      <w:r>
        <w:t>.</w:t>
      </w:r>
    </w:p>
    <w:p w14:paraId="605776A6" w14:textId="77777777" w:rsidR="001F4F74" w:rsidRDefault="001F4F74" w:rsidP="009F10DA">
      <w:pPr>
        <w:spacing w:after="0"/>
        <w:rPr>
          <w:b/>
          <w:bCs/>
        </w:rPr>
      </w:pPr>
    </w:p>
    <w:p w14:paraId="363EDC61" w14:textId="3232C25F" w:rsidR="009F10DA" w:rsidRDefault="001F4F74" w:rsidP="009F10DA">
      <w:pPr>
        <w:spacing w:after="0"/>
        <w:rPr>
          <w:b/>
          <w:bCs/>
        </w:rPr>
      </w:pPr>
      <w:r w:rsidRPr="00431690">
        <w:rPr>
          <w:b/>
          <w:bCs/>
        </w:rPr>
        <w:t>Chapter 8:  Rural Area Strategy.</w:t>
      </w:r>
    </w:p>
    <w:p w14:paraId="19A34B29" w14:textId="77777777" w:rsidR="001F4F74" w:rsidRDefault="001F4F74" w:rsidP="009F10DA">
      <w:pPr>
        <w:spacing w:after="0"/>
        <w:rPr>
          <w:b/>
          <w:bCs/>
        </w:rPr>
      </w:pPr>
    </w:p>
    <w:p w14:paraId="54F5750A" w14:textId="43BB73C5" w:rsidR="001F4F74" w:rsidRDefault="001F4F74" w:rsidP="009F10DA">
      <w:pPr>
        <w:spacing w:after="0"/>
      </w:pPr>
      <w:r>
        <w:rPr>
          <w:b/>
          <w:bCs/>
        </w:rPr>
        <w:t>Core Policy 19: Rural Area Housing Requirement Figures</w:t>
      </w:r>
    </w:p>
    <w:p w14:paraId="1EA1EDA3" w14:textId="77777777" w:rsidR="001F4F74" w:rsidRPr="001F4F74" w:rsidRDefault="001F4F74" w:rsidP="009F10DA">
      <w:pPr>
        <w:spacing w:after="0"/>
        <w:rPr>
          <w:b/>
          <w:bCs/>
        </w:rPr>
      </w:pPr>
      <w:r w:rsidRPr="001F4F74">
        <w:rPr>
          <w:b/>
          <w:bCs/>
        </w:rPr>
        <w:t>Clavering.</w:t>
      </w:r>
    </w:p>
    <w:p w14:paraId="142837AA" w14:textId="54175618" w:rsidR="001F4F74" w:rsidRPr="001F4F74" w:rsidRDefault="001F4F74" w:rsidP="009F10DA">
      <w:pPr>
        <w:spacing w:after="0"/>
        <w:rPr>
          <w:b/>
          <w:bCs/>
        </w:rPr>
      </w:pPr>
      <w:r w:rsidRPr="001F4F74">
        <w:rPr>
          <w:b/>
          <w:bCs/>
        </w:rPr>
        <w:t>2021-2041 Requirement: 187</w:t>
      </w:r>
    </w:p>
    <w:p w14:paraId="498CB6B2" w14:textId="55240C5C" w:rsidR="001F4F74" w:rsidRDefault="001F4F74" w:rsidP="009F10DA">
      <w:pPr>
        <w:spacing w:after="0"/>
        <w:rPr>
          <w:b/>
          <w:bCs/>
        </w:rPr>
      </w:pPr>
      <w:r w:rsidRPr="001F4F74">
        <w:rPr>
          <w:b/>
          <w:bCs/>
        </w:rPr>
        <w:t>Residual Requirement through non-strategic allocations: 111</w:t>
      </w:r>
    </w:p>
    <w:p w14:paraId="0D62897F" w14:textId="77777777" w:rsidR="001F4F74" w:rsidRDefault="001F4F74" w:rsidP="009F10DA">
      <w:pPr>
        <w:spacing w:after="0"/>
        <w:rPr>
          <w:b/>
          <w:bCs/>
        </w:rPr>
      </w:pPr>
    </w:p>
    <w:p w14:paraId="4599C6CB" w14:textId="77777777" w:rsidR="001F4F74" w:rsidRDefault="001F4F74" w:rsidP="009F10DA">
      <w:pPr>
        <w:spacing w:after="0"/>
      </w:pPr>
      <w:r>
        <w:t>UDC Officers have indicated that the new housing allocation numbers in the Draft Local Plan may be revised downwards in the Regulation 19 document as permissions were given for 1200 houses in Uttlesford after the allocation numbers for the Draft Plan were calculated as at April 2023.</w:t>
      </w:r>
    </w:p>
    <w:p w14:paraId="69BE8CD1" w14:textId="719074E1" w:rsidR="00775B57" w:rsidRDefault="001F4F74" w:rsidP="009F10DA">
      <w:pPr>
        <w:spacing w:after="0"/>
      </w:pPr>
      <w:r>
        <w:t>There has been no decision as to how this</w:t>
      </w:r>
      <w:r w:rsidR="00775B57">
        <w:t xml:space="preserve"> permission</w:t>
      </w:r>
      <w:r>
        <w:t xml:space="preserve"> will be taken into consideration – eg revised allocations for </w:t>
      </w:r>
      <w:proofErr w:type="spellStart"/>
      <w:r>
        <w:t>i</w:t>
      </w:r>
      <w:proofErr w:type="spellEnd"/>
      <w:r>
        <w:t>)strategic sites only or ii) non-strategic sites only or iii) strategic and non-</w:t>
      </w:r>
      <w:r w:rsidR="00775B57">
        <w:t>st</w:t>
      </w:r>
      <w:r>
        <w:t>rategic sites</w:t>
      </w:r>
      <w:r w:rsidR="00775B57">
        <w:t>.</w:t>
      </w:r>
    </w:p>
    <w:p w14:paraId="0DBA71B2" w14:textId="27F60623" w:rsidR="001F4F74" w:rsidRDefault="001F4F74" w:rsidP="009F10DA">
      <w:pPr>
        <w:spacing w:after="0"/>
      </w:pPr>
    </w:p>
    <w:p w14:paraId="0DE57EF1" w14:textId="77777777" w:rsidR="001F4F74" w:rsidRDefault="001F4F74" w:rsidP="009F10DA">
      <w:pPr>
        <w:spacing w:after="0"/>
      </w:pPr>
    </w:p>
    <w:p w14:paraId="0F997B3B" w14:textId="5DE189DD" w:rsidR="00431690" w:rsidRPr="00431690" w:rsidRDefault="00431690" w:rsidP="009F10DA">
      <w:pPr>
        <w:spacing w:after="0"/>
        <w:rPr>
          <w:b/>
          <w:bCs/>
        </w:rPr>
      </w:pPr>
      <w:r w:rsidRPr="00431690">
        <w:rPr>
          <w:b/>
          <w:bCs/>
        </w:rPr>
        <w:t xml:space="preserve">Section 8.13  </w:t>
      </w:r>
    </w:p>
    <w:p w14:paraId="05B93C5F" w14:textId="74D0F6D0" w:rsidR="00431690" w:rsidRPr="00431690" w:rsidRDefault="00431690" w:rsidP="009F10DA">
      <w:pPr>
        <w:spacing w:after="0"/>
        <w:rPr>
          <w:b/>
          <w:bCs/>
        </w:rPr>
      </w:pPr>
      <w:r w:rsidRPr="00431690">
        <w:rPr>
          <w:b/>
          <w:bCs/>
        </w:rPr>
        <w:t>Consultation Question requiring response:</w:t>
      </w:r>
    </w:p>
    <w:p w14:paraId="355F483D" w14:textId="02253F2F" w:rsidR="00431690" w:rsidRPr="009259D8" w:rsidRDefault="00003052" w:rsidP="009F10DA">
      <w:pPr>
        <w:spacing w:after="0"/>
        <w:rPr>
          <w:b/>
          <w:bCs/>
        </w:rPr>
      </w:pPr>
      <w:r w:rsidRPr="009259D8">
        <w:rPr>
          <w:b/>
          <w:bCs/>
        </w:rPr>
        <w:t>There is an opportunity fo</w:t>
      </w:r>
      <w:r w:rsidR="009259D8" w:rsidRPr="009259D8">
        <w:rPr>
          <w:b/>
          <w:bCs/>
        </w:rPr>
        <w:t>r</w:t>
      </w:r>
      <w:r w:rsidRPr="009259D8">
        <w:rPr>
          <w:b/>
          <w:bCs/>
        </w:rPr>
        <w:t xml:space="preserve"> </w:t>
      </w:r>
      <w:r w:rsidR="009259D8" w:rsidRPr="009259D8">
        <w:rPr>
          <w:b/>
          <w:bCs/>
        </w:rPr>
        <w:t xml:space="preserve">the </w:t>
      </w:r>
      <w:r w:rsidRPr="009259D8">
        <w:rPr>
          <w:b/>
          <w:bCs/>
        </w:rPr>
        <w:t>Town</w:t>
      </w:r>
      <w:r w:rsidR="009259D8" w:rsidRPr="009259D8">
        <w:rPr>
          <w:b/>
          <w:bCs/>
        </w:rPr>
        <w:t>/</w:t>
      </w:r>
      <w:r w:rsidRPr="009259D8">
        <w:rPr>
          <w:b/>
          <w:bCs/>
        </w:rPr>
        <w:t>Parish Coun</w:t>
      </w:r>
      <w:r w:rsidR="009259D8" w:rsidRPr="009259D8">
        <w:rPr>
          <w:b/>
          <w:bCs/>
        </w:rPr>
        <w:t>c</w:t>
      </w:r>
      <w:r w:rsidRPr="009259D8">
        <w:rPr>
          <w:b/>
          <w:bCs/>
        </w:rPr>
        <w:t>ils</w:t>
      </w:r>
      <w:r w:rsidR="009259D8" w:rsidRPr="009259D8">
        <w:rPr>
          <w:b/>
          <w:bCs/>
        </w:rPr>
        <w:t xml:space="preserve"> for the Larger Villages with an identified need for non-strategic allocations (Table 8.2) to take responsibility for making these allocations through a Neighbourhood Plan, if they wish to.</w:t>
      </w:r>
    </w:p>
    <w:p w14:paraId="3881B205" w14:textId="2548E8E1" w:rsidR="009259D8" w:rsidRPr="009259D8" w:rsidRDefault="009259D8" w:rsidP="009F10DA">
      <w:pPr>
        <w:spacing w:after="0"/>
        <w:rPr>
          <w:b/>
          <w:bCs/>
        </w:rPr>
      </w:pPr>
      <w:r w:rsidRPr="009259D8">
        <w:rPr>
          <w:b/>
          <w:bCs/>
        </w:rPr>
        <w:t xml:space="preserve">Where Town/Parish Councils make a formal commitment to prepare Neighbourhood Plans to meet the identified non-strategic allocations, there will be no further detail provided in the Local Plan. Where Town/Parish Councils choose not to prepare Neighbourhood Plans, or that will not include any non-strategic allocations, the District Council will work with those communities to identify non-strategic allocations and add them to the Publication Version of the Plan, to be published in </w:t>
      </w:r>
      <w:r w:rsidR="00B101A8">
        <w:rPr>
          <w:b/>
          <w:bCs/>
        </w:rPr>
        <w:t>S</w:t>
      </w:r>
      <w:r w:rsidRPr="009259D8">
        <w:rPr>
          <w:b/>
          <w:bCs/>
        </w:rPr>
        <w:t>ummer 2024.</w:t>
      </w:r>
    </w:p>
    <w:p w14:paraId="40965CAB" w14:textId="1AE1A152" w:rsidR="00431690" w:rsidRPr="009259D8" w:rsidRDefault="009259D8" w:rsidP="009F10DA">
      <w:pPr>
        <w:spacing w:after="0"/>
        <w:rPr>
          <w:b/>
          <w:bCs/>
        </w:rPr>
      </w:pPr>
      <w:r w:rsidRPr="009259D8">
        <w:rPr>
          <w:b/>
          <w:bCs/>
        </w:rPr>
        <w:t>We are asking the Town/Parish Councils for the Larger Villages listed in Table 8.2 to confirm their intentions in response to this consultation.</w:t>
      </w:r>
    </w:p>
    <w:p w14:paraId="531D9B52" w14:textId="77777777" w:rsidR="009259D8" w:rsidRDefault="009259D8" w:rsidP="009F10DA">
      <w:pPr>
        <w:spacing w:after="0"/>
      </w:pPr>
    </w:p>
    <w:p w14:paraId="14470051" w14:textId="55C6CDFB" w:rsidR="002656C9" w:rsidRDefault="002656C9" w:rsidP="009F10DA">
      <w:pPr>
        <w:spacing w:after="0"/>
      </w:pPr>
      <w:r>
        <w:t xml:space="preserve">Cllr Gill spoke with the UDC </w:t>
      </w:r>
      <w:r>
        <w:t>New Communities and Local Plan Policy Officer</w:t>
      </w:r>
      <w:r w:rsidR="00D00399">
        <w:t xml:space="preserve"> on 29</w:t>
      </w:r>
      <w:r w:rsidR="00D00399" w:rsidRPr="00D00399">
        <w:rPr>
          <w:vertAlign w:val="superscript"/>
        </w:rPr>
        <w:t>th</w:t>
      </w:r>
      <w:r w:rsidR="00D00399">
        <w:t xml:space="preserve"> November</w:t>
      </w:r>
      <w:r w:rsidR="009259D8">
        <w:t>,</w:t>
      </w:r>
      <w:r>
        <w:t xml:space="preserve"> who in turn further referred questions</w:t>
      </w:r>
      <w:r w:rsidR="009259D8">
        <w:t xml:space="preserve"> asked</w:t>
      </w:r>
      <w:r>
        <w:t xml:space="preserve"> to Andrew Maxted </w:t>
      </w:r>
      <w:r w:rsidR="00B101A8">
        <w:t>(</w:t>
      </w:r>
      <w:r>
        <w:t>UDC Interim Planning Policy Manager</w:t>
      </w:r>
      <w:r w:rsidR="00B101A8">
        <w:t>)</w:t>
      </w:r>
      <w:r w:rsidR="00050DE8">
        <w:t xml:space="preserve"> </w:t>
      </w:r>
      <w:r>
        <w:t xml:space="preserve">and provided confirmation </w:t>
      </w:r>
      <w:r w:rsidR="00431690">
        <w:t xml:space="preserve">of the verbal </w:t>
      </w:r>
      <w:r>
        <w:t>responses</w:t>
      </w:r>
      <w:r w:rsidR="00431690">
        <w:t>/gave additional information</w:t>
      </w:r>
      <w:r w:rsidR="00D00399">
        <w:t xml:space="preserve"> on 1</w:t>
      </w:r>
      <w:r w:rsidR="00D00399" w:rsidRPr="00D00399">
        <w:rPr>
          <w:vertAlign w:val="superscript"/>
        </w:rPr>
        <w:t>st</w:t>
      </w:r>
      <w:r w:rsidR="00D00399">
        <w:t xml:space="preserve"> December.</w:t>
      </w:r>
    </w:p>
    <w:p w14:paraId="4380DEBD" w14:textId="77777777" w:rsidR="00050DE8" w:rsidRDefault="00050DE8" w:rsidP="009F10DA">
      <w:pPr>
        <w:spacing w:after="0"/>
      </w:pPr>
    </w:p>
    <w:p w14:paraId="6EE38394" w14:textId="77777777" w:rsidR="00050DE8" w:rsidRDefault="00050DE8" w:rsidP="00050DE8">
      <w:pPr>
        <w:spacing w:after="0"/>
      </w:pPr>
      <w:r>
        <w:t>It was explained that Clavering Parish Council was seeking clarification as to what their response would actually translate into regarding decision making/ownership of decision/time spans/exposure to speculative builds/nature of the Neighbourhood Plan to be produced.</w:t>
      </w:r>
    </w:p>
    <w:p w14:paraId="293BC51F" w14:textId="77777777" w:rsidR="00050DE8" w:rsidRDefault="00050DE8" w:rsidP="00050DE8">
      <w:pPr>
        <w:spacing w:after="0"/>
      </w:pPr>
      <w:r>
        <w:t>Per Regulation 18 documentation, under the Draft Local Plan the parish of Clavering must provide site allocations for 111 housing.</w:t>
      </w:r>
    </w:p>
    <w:p w14:paraId="7505EF94" w14:textId="77777777" w:rsidR="00050DE8" w:rsidRDefault="00050DE8" w:rsidP="00050DE8">
      <w:pPr>
        <w:spacing w:after="0"/>
      </w:pPr>
      <w:r>
        <w:t>From the conversations held it was understood there were 3 scenarios.</w:t>
      </w:r>
    </w:p>
    <w:p w14:paraId="42A15665" w14:textId="77777777" w:rsidR="00431690" w:rsidRDefault="00431690" w:rsidP="009F10DA">
      <w:pPr>
        <w:spacing w:after="0"/>
      </w:pPr>
    </w:p>
    <w:p w14:paraId="2FEBBD9F" w14:textId="7E138D74" w:rsidR="002656C9" w:rsidRDefault="002656C9" w:rsidP="009F10DA">
      <w:pPr>
        <w:spacing w:after="0"/>
      </w:pPr>
      <w:r>
        <w:t>1) ​</w:t>
      </w:r>
      <w:r>
        <w:t xml:space="preserve">UDC </w:t>
      </w:r>
      <w:r>
        <w:t>confirmed that there is no village development envelope shown drawn in any map or document forming part of the Regulation18 Consultation Paperwork or background papers.</w:t>
      </w:r>
    </w:p>
    <w:p w14:paraId="756386C4" w14:textId="239C6C87" w:rsidR="00D00399" w:rsidRPr="00775B57" w:rsidRDefault="002656C9" w:rsidP="009F10DA">
      <w:pPr>
        <w:spacing w:after="0"/>
        <w:rPr>
          <w:i/>
          <w:iCs/>
        </w:rPr>
      </w:pPr>
      <w:r w:rsidRPr="00B101A8">
        <w:rPr>
          <w:i/>
          <w:iCs/>
        </w:rPr>
        <w:t>UDC Response:</w:t>
      </w:r>
      <w:r w:rsidRPr="002656C9">
        <w:t xml:space="preserve"> </w:t>
      </w:r>
      <w:r w:rsidRPr="002656C9">
        <w:rPr>
          <w:i/>
          <w:iCs/>
        </w:rPr>
        <w:t>That is correct</w:t>
      </w:r>
      <w:r w:rsidR="00775B57">
        <w:rPr>
          <w:i/>
          <w:iCs/>
        </w:rPr>
        <w:t>.</w:t>
      </w:r>
    </w:p>
    <w:p w14:paraId="12361820" w14:textId="76E9474D" w:rsidR="002656C9" w:rsidRDefault="002656C9" w:rsidP="009F10DA">
      <w:pPr>
        <w:spacing w:after="0"/>
      </w:pPr>
      <w:r>
        <w:lastRenderedPageBreak/>
        <w:t xml:space="preserve">2) </w:t>
      </w:r>
      <w:r w:rsidR="00C806FE">
        <w:t>UDC</w:t>
      </w:r>
      <w:r>
        <w:t xml:space="preserve"> confirmed that it is under the Regulation 18 Consultation, ending 18th December 2023, that a Parish Council must respond to the Consultation Question detailed in Chapter 8 Rural Housing Strategy Section 8.14</w:t>
      </w:r>
    </w:p>
    <w:p w14:paraId="40484E2E" w14:textId="282A045E" w:rsidR="002656C9" w:rsidRPr="00D00399" w:rsidRDefault="00C806FE" w:rsidP="009F10DA">
      <w:pPr>
        <w:spacing w:after="0"/>
      </w:pPr>
      <w:r w:rsidRPr="00B101A8">
        <w:rPr>
          <w:i/>
          <w:iCs/>
        </w:rPr>
        <w:t>UDC Response:</w:t>
      </w:r>
      <w:r w:rsidR="00D00399">
        <w:t xml:space="preserve"> </w:t>
      </w:r>
      <w:r w:rsidRPr="00C806FE">
        <w:rPr>
          <w:i/>
          <w:iCs/>
        </w:rPr>
        <w:t xml:space="preserve">We are asking for an indication of what the Parish want to/ are likely to do by this date. We will have </w:t>
      </w:r>
      <w:proofErr w:type="gramStart"/>
      <w:r w:rsidRPr="00C806FE">
        <w:rPr>
          <w:i/>
          <w:iCs/>
        </w:rPr>
        <w:t>follow</w:t>
      </w:r>
      <w:proofErr w:type="gramEnd"/>
      <w:r w:rsidRPr="00C806FE">
        <w:rPr>
          <w:i/>
          <w:iCs/>
        </w:rPr>
        <w:t xml:space="preserve"> up meetings with each parish after the close of the consultation and can formalise any decision in due course. The responses will not be published in the short term.</w:t>
      </w:r>
    </w:p>
    <w:p w14:paraId="759A78AC" w14:textId="77777777" w:rsidR="00D00399" w:rsidRDefault="00D00399" w:rsidP="009F10DA">
      <w:pPr>
        <w:spacing w:after="0"/>
      </w:pPr>
    </w:p>
    <w:p w14:paraId="4E075FAD" w14:textId="0F561CC5" w:rsidR="002656C9" w:rsidRDefault="00C806FE" w:rsidP="009F10DA">
      <w:pPr>
        <w:spacing w:after="0"/>
      </w:pPr>
      <w:r>
        <w:t>Scenario 1.</w:t>
      </w:r>
    </w:p>
    <w:p w14:paraId="55DFBC9E" w14:textId="74EB5F29" w:rsidR="00C806FE" w:rsidRDefault="002656C9" w:rsidP="009F10DA">
      <w:pPr>
        <w:spacing w:after="0"/>
      </w:pPr>
      <w:r>
        <w:t>3) If Clavering Parish Council do nothing and have no communication with the District Council; the District Council will determine the non- strategic site allocations and place them in the Publication Version (Regulation 19) </w:t>
      </w:r>
    </w:p>
    <w:p w14:paraId="3F48CE3A" w14:textId="3354CAC0" w:rsidR="00C806FE" w:rsidRDefault="00C806FE" w:rsidP="009F10DA">
      <w:pPr>
        <w:spacing w:after="0"/>
        <w:rPr>
          <w:i/>
          <w:iCs/>
        </w:rPr>
      </w:pPr>
      <w:r w:rsidRPr="00D00399">
        <w:rPr>
          <w:i/>
          <w:iCs/>
        </w:rPr>
        <w:t>UDC Response</w:t>
      </w:r>
      <w:r w:rsidR="00D00399" w:rsidRPr="00D00399">
        <w:rPr>
          <w:i/>
          <w:iCs/>
        </w:rPr>
        <w:t>:</w:t>
      </w:r>
      <w:r w:rsidR="00D00399">
        <w:t xml:space="preserve"> </w:t>
      </w:r>
      <w:r w:rsidRPr="00C806FE">
        <w:rPr>
          <w:i/>
          <w:iCs/>
        </w:rPr>
        <w:t xml:space="preserve">We will seek to meet with you. If we need to identify any </w:t>
      </w:r>
      <w:proofErr w:type="gramStart"/>
      <w:r w:rsidRPr="00C806FE">
        <w:rPr>
          <w:i/>
          <w:iCs/>
        </w:rPr>
        <w:t>sites</w:t>
      </w:r>
      <w:proofErr w:type="gramEnd"/>
      <w:r w:rsidRPr="00C806FE">
        <w:rPr>
          <w:i/>
          <w:iCs/>
        </w:rPr>
        <w:t xml:space="preserve"> we would seek to hold some meetings with you so you have an opportunity to contribute to the process.</w:t>
      </w:r>
    </w:p>
    <w:p w14:paraId="428E1B2B" w14:textId="77777777" w:rsidR="00D00399" w:rsidRPr="00D00399" w:rsidRDefault="00D00399" w:rsidP="009F10DA">
      <w:pPr>
        <w:spacing w:after="0"/>
      </w:pPr>
    </w:p>
    <w:p w14:paraId="4EBBE00D" w14:textId="3184EE80" w:rsidR="002656C9" w:rsidRDefault="00C806FE" w:rsidP="009F10DA">
      <w:pPr>
        <w:spacing w:after="0"/>
      </w:pPr>
      <w:r>
        <w:t>Scenario 2.</w:t>
      </w:r>
    </w:p>
    <w:p w14:paraId="324BB894" w14:textId="77777777" w:rsidR="00B101A8" w:rsidRDefault="002656C9" w:rsidP="009F10DA">
      <w:pPr>
        <w:spacing w:after="0"/>
      </w:pPr>
      <w:r>
        <w:t>4) If Clavering Parish Council determine not to prepare a Neighbourhood Plan, or do not include any non- strategic site allocations in a Neighbourhood Plan</w:t>
      </w:r>
      <w:r w:rsidR="00B101A8">
        <w:t>,</w:t>
      </w:r>
      <w:r w:rsidR="00C806FE">
        <w:t xml:space="preserve"> </w:t>
      </w:r>
      <w:r>
        <w:t xml:space="preserve">the District Council will work with Clavering Parish Council to identify non-strategic site allocations and add them to the Publication Version (Regulation 19) in Summer 2024. </w:t>
      </w:r>
    </w:p>
    <w:p w14:paraId="55C5D3E5" w14:textId="77777777" w:rsidR="00B101A8" w:rsidRDefault="002656C9" w:rsidP="009F10DA">
      <w:pPr>
        <w:spacing w:after="0"/>
      </w:pPr>
      <w:r>
        <w:t xml:space="preserve">For this scenario, Clavering Parish Council and its parishioners would be regarded only as a consultee. Clavering Parish Council would not ''take ownership' of the non-strategic site allocations. </w:t>
      </w:r>
    </w:p>
    <w:p w14:paraId="46B34D3C" w14:textId="1DF4DCC3" w:rsidR="002656C9" w:rsidRDefault="002656C9" w:rsidP="009F10DA">
      <w:pPr>
        <w:spacing w:after="0"/>
      </w:pPr>
      <w:r>
        <w:t>After the Local Plan is made, there would be no speculative development, and obviously an Emerging Plan attracts weight as it moves through its various stages.</w:t>
      </w:r>
    </w:p>
    <w:p w14:paraId="11981794" w14:textId="77777777" w:rsidR="00D00399" w:rsidRDefault="002656C9" w:rsidP="009F10DA">
      <w:pPr>
        <w:spacing w:after="0"/>
        <w:rPr>
          <w:i/>
          <w:iCs/>
        </w:rPr>
      </w:pPr>
      <w:r w:rsidRPr="00D00399">
        <w:rPr>
          <w:i/>
          <w:iCs/>
        </w:rPr>
        <w:t> </w:t>
      </w:r>
      <w:r w:rsidR="00C806FE" w:rsidRPr="00D00399">
        <w:rPr>
          <w:i/>
          <w:iCs/>
        </w:rPr>
        <w:t>UDC Response</w:t>
      </w:r>
      <w:r w:rsidR="00D00399">
        <w:t xml:space="preserve">: </w:t>
      </w:r>
      <w:r w:rsidR="00C806FE" w:rsidRPr="00C806FE">
        <w:rPr>
          <w:i/>
          <w:iCs/>
        </w:rPr>
        <w:t>Yes, as above</w:t>
      </w:r>
      <w:r w:rsidR="00C806FE" w:rsidRPr="00C806FE">
        <w:rPr>
          <w:i/>
          <w:iCs/>
        </w:rPr>
        <w:t>. (Point 3)</w:t>
      </w:r>
      <w:r w:rsidR="00C806FE" w:rsidRPr="00C806FE">
        <w:rPr>
          <w:i/>
          <w:iCs/>
        </w:rPr>
        <w:t xml:space="preserve"> An adopted LP will provide maximum protection against speculative development (outside or adjoining the settlement), but windfall development within the village may still be permitted, subject to the wider suite of development management policies set out in the emerging plan.</w:t>
      </w:r>
      <w:r w:rsidRPr="00C806FE">
        <w:rPr>
          <w:i/>
          <w:iCs/>
        </w:rPr>
        <w:t> </w:t>
      </w:r>
    </w:p>
    <w:p w14:paraId="4E13C9EC" w14:textId="77777777" w:rsidR="00B101A8" w:rsidRDefault="002656C9" w:rsidP="009F10DA">
      <w:pPr>
        <w:spacing w:after="0"/>
        <w:rPr>
          <w:i/>
          <w:iCs/>
        </w:rPr>
      </w:pPr>
      <w:r w:rsidRPr="00C806FE">
        <w:rPr>
          <w:i/>
          <w:iCs/>
        </w:rPr>
        <w:t> </w:t>
      </w:r>
    </w:p>
    <w:p w14:paraId="67A6DD72" w14:textId="1F5EB172" w:rsidR="002656C9" w:rsidRPr="00D00399" w:rsidRDefault="00B101A8" w:rsidP="009F10DA">
      <w:pPr>
        <w:spacing w:after="0"/>
      </w:pPr>
      <w:r>
        <w:t>Scenario 3.</w:t>
      </w:r>
      <w:r w:rsidR="002656C9" w:rsidRPr="00C806FE">
        <w:rPr>
          <w:i/>
          <w:iCs/>
        </w:rPr>
        <w:t>   </w:t>
      </w:r>
    </w:p>
    <w:p w14:paraId="5D2A7654" w14:textId="44A61CA2" w:rsidR="00B101A8" w:rsidRDefault="002656C9" w:rsidP="009F10DA">
      <w:pPr>
        <w:spacing w:after="0"/>
      </w:pPr>
      <w:r>
        <w:t>5) ​If Clavering Parish Council determine to prepare a Neighbourhood Plan</w:t>
      </w:r>
      <w:r w:rsidR="00D00399">
        <w:t>,</w:t>
      </w:r>
      <w:r w:rsidR="00C806FE">
        <w:t xml:space="preserve"> </w:t>
      </w:r>
      <w:r>
        <w:t xml:space="preserve">the District Council will work closely with Clavering Parish Council in the preparation of the Neighbourhood </w:t>
      </w:r>
      <w:r w:rsidR="00B101A8">
        <w:t>P</w:t>
      </w:r>
      <w:r>
        <w:t>lan.</w:t>
      </w:r>
    </w:p>
    <w:p w14:paraId="6917017A" w14:textId="77777777" w:rsidR="00B101A8" w:rsidRDefault="002656C9" w:rsidP="009F10DA">
      <w:pPr>
        <w:spacing w:after="0"/>
      </w:pPr>
      <w:r>
        <w:t>There will be a need to ensure there is funding for the plan preparation.</w:t>
      </w:r>
    </w:p>
    <w:p w14:paraId="55D5D00D" w14:textId="77777777" w:rsidR="00B101A8" w:rsidRDefault="002656C9" w:rsidP="009F10DA">
      <w:pPr>
        <w:spacing w:after="0"/>
      </w:pPr>
      <w:r>
        <w:t xml:space="preserve"> As the Parish Council is preparing a Neighbourhood Plan, the ownership is then with the parish and not the district council. </w:t>
      </w:r>
    </w:p>
    <w:p w14:paraId="617C6F28" w14:textId="32A09736" w:rsidR="002656C9" w:rsidRDefault="002656C9" w:rsidP="009F10DA">
      <w:pPr>
        <w:spacing w:after="0"/>
      </w:pPr>
      <w:r>
        <w:t>A need has been identified that this must be prepared as swiftly as possible.</w:t>
      </w:r>
    </w:p>
    <w:p w14:paraId="3E37F55D" w14:textId="674E6405" w:rsidR="00C806FE" w:rsidRPr="00D00399" w:rsidRDefault="00C806FE" w:rsidP="009F10DA">
      <w:pPr>
        <w:spacing w:after="0"/>
      </w:pPr>
      <w:r w:rsidRPr="00D00399">
        <w:rPr>
          <w:i/>
          <w:iCs/>
        </w:rPr>
        <w:t>UDC Response</w:t>
      </w:r>
      <w:r w:rsidR="00D00399" w:rsidRPr="00D00399">
        <w:rPr>
          <w:i/>
          <w:iCs/>
        </w:rPr>
        <w:t xml:space="preserve">: </w:t>
      </w:r>
      <w:r w:rsidRPr="00D00399">
        <w:rPr>
          <w:i/>
          <w:iCs/>
        </w:rPr>
        <w:t>Broadly</w:t>
      </w:r>
      <w:r w:rsidRPr="00C806FE">
        <w:rPr>
          <w:i/>
          <w:iCs/>
        </w:rPr>
        <w:t xml:space="preserve"> yes. Regrettably UDC does not have any funding available to contribute, however, I understand the Government offer grant funding (https://neighbourhoodplanning.org/about/grant-funding/). The timing is a matter for the Parish but a made neighbourhood plan and associated allocations will support the resistance of speculative development.</w:t>
      </w:r>
    </w:p>
    <w:p w14:paraId="7DC13974" w14:textId="03CCD92A" w:rsidR="002656C9" w:rsidRPr="00C806FE" w:rsidRDefault="002656C9" w:rsidP="009F10DA">
      <w:pPr>
        <w:spacing w:after="0"/>
        <w:rPr>
          <w:i/>
          <w:iCs/>
        </w:rPr>
      </w:pPr>
      <w:r w:rsidRPr="00C806FE">
        <w:rPr>
          <w:i/>
          <w:iCs/>
        </w:rPr>
        <w:t>     </w:t>
      </w:r>
    </w:p>
    <w:p w14:paraId="1423507E" w14:textId="77777777" w:rsidR="00B101A8" w:rsidRDefault="002656C9" w:rsidP="009F10DA">
      <w:pPr>
        <w:spacing w:after="0"/>
      </w:pPr>
      <w:r>
        <w:t xml:space="preserve">6) ​The required Neighbourhood Plan evidence &amp; submissions could piggy-back those delivered under UDC 's Local Plan. The Neighbourhood Plan would come forward in tandem with UDC's Local Plan. </w:t>
      </w:r>
    </w:p>
    <w:p w14:paraId="78C614DE" w14:textId="069B6FF9" w:rsidR="002656C9" w:rsidRDefault="002656C9" w:rsidP="009F10DA">
      <w:pPr>
        <w:spacing w:after="0"/>
      </w:pPr>
      <w:r>
        <w:t>Failure of the Draft Local Plan at Inspection would cause problems but Clavering would be taking ownership of their own Neighbourhood plan and would bring forward their own submissions, with appropriate evidence.</w:t>
      </w:r>
    </w:p>
    <w:p w14:paraId="4534217C" w14:textId="135AE349" w:rsidR="00C806FE" w:rsidRPr="00D00399" w:rsidRDefault="00C806FE" w:rsidP="009F10DA">
      <w:pPr>
        <w:spacing w:after="0"/>
      </w:pPr>
      <w:r w:rsidRPr="00D00399">
        <w:rPr>
          <w:i/>
          <w:iCs/>
        </w:rPr>
        <w:t>UDC Response</w:t>
      </w:r>
      <w:r w:rsidR="00D00399" w:rsidRPr="00D00399">
        <w:rPr>
          <w:i/>
          <w:iCs/>
        </w:rPr>
        <w:t xml:space="preserve">: </w:t>
      </w:r>
      <w:r w:rsidRPr="00D00399">
        <w:rPr>
          <w:i/>
          <w:iCs/>
        </w:rPr>
        <w:t>Upon</w:t>
      </w:r>
      <w:r w:rsidRPr="00C806FE">
        <w:rPr>
          <w:i/>
          <w:iCs/>
        </w:rPr>
        <w:t xml:space="preserve"> discussion, this is not exactly the case. The NP will be a separate process and will need its own evidence / will have its own timetable and will be subject to its own examination, albeit that NP examinations are significantly less onerous than those for local plans</w:t>
      </w:r>
    </w:p>
    <w:p w14:paraId="621B810E" w14:textId="77777777" w:rsidR="002656C9" w:rsidRDefault="002656C9" w:rsidP="009F10DA">
      <w:pPr>
        <w:spacing w:after="0"/>
      </w:pPr>
    </w:p>
    <w:p w14:paraId="386BAEEE" w14:textId="77777777" w:rsidR="00B101A8" w:rsidRDefault="002656C9" w:rsidP="009F10DA">
      <w:pPr>
        <w:spacing w:after="0"/>
      </w:pPr>
      <w:r>
        <w:t xml:space="preserve">7) A Neighbourhood Plan can be very complex or very simple. </w:t>
      </w:r>
    </w:p>
    <w:p w14:paraId="67012F30" w14:textId="29D3AB9F" w:rsidR="00C806FE" w:rsidRDefault="002656C9" w:rsidP="009F10DA">
      <w:pPr>
        <w:spacing w:after="0"/>
      </w:pPr>
      <w:r>
        <w:lastRenderedPageBreak/>
        <w:t>If the Steering Group were happy with policies in the Local Plan, these could be taken into the Neighbourhood Plan by cross referencing.</w:t>
      </w:r>
    </w:p>
    <w:p w14:paraId="4189CD48" w14:textId="1622B4D5" w:rsidR="002656C9" w:rsidRDefault="00C806FE" w:rsidP="009F10DA">
      <w:pPr>
        <w:spacing w:after="0"/>
        <w:rPr>
          <w:i/>
          <w:iCs/>
        </w:rPr>
      </w:pPr>
      <w:r>
        <w:rPr>
          <w:i/>
          <w:iCs/>
        </w:rPr>
        <w:t>UDC Response</w:t>
      </w:r>
      <w:r w:rsidR="00D00399">
        <w:rPr>
          <w:i/>
          <w:iCs/>
        </w:rPr>
        <w:t xml:space="preserve">: </w:t>
      </w:r>
      <w:r w:rsidRPr="00C806FE">
        <w:rPr>
          <w:i/>
          <w:iCs/>
        </w:rPr>
        <w:t>Yes, there is no minimum number of policies needed/ some NPs could have only a single policy if that was considered appropriate. There is no need to cross refer to the policies in the Local Plan as these will already cover development in the parish.</w:t>
      </w:r>
    </w:p>
    <w:p w14:paraId="6C2D3351" w14:textId="77777777" w:rsidR="00D00399" w:rsidRPr="00C806FE" w:rsidRDefault="00D00399" w:rsidP="009F10DA">
      <w:pPr>
        <w:spacing w:after="0"/>
        <w:rPr>
          <w:i/>
          <w:iCs/>
        </w:rPr>
      </w:pPr>
    </w:p>
    <w:p w14:paraId="5E950CA9" w14:textId="77777777" w:rsidR="002656C9" w:rsidRDefault="002656C9" w:rsidP="009F10DA">
      <w:pPr>
        <w:spacing w:after="0"/>
      </w:pPr>
      <w:r>
        <w:t>8) ​A Neighbourhood Plan moving forward with a Local Plan gains weight through its own momentum as well as that of the Local Plan.</w:t>
      </w:r>
    </w:p>
    <w:p w14:paraId="268A7C4B" w14:textId="0394E82B" w:rsidR="009F10DA" w:rsidRPr="00D00399" w:rsidRDefault="009F10DA" w:rsidP="009F10DA">
      <w:pPr>
        <w:spacing w:after="0"/>
      </w:pPr>
      <w:r w:rsidRPr="00D00399">
        <w:rPr>
          <w:i/>
          <w:iCs/>
        </w:rPr>
        <w:t>UDC Response</w:t>
      </w:r>
      <w:r w:rsidR="00D00399">
        <w:t xml:space="preserve">: </w:t>
      </w:r>
      <w:r w:rsidRPr="009F10DA">
        <w:rPr>
          <w:i/>
          <w:iCs/>
        </w:rPr>
        <w:t>That is correct.</w:t>
      </w:r>
    </w:p>
    <w:p w14:paraId="17139081" w14:textId="77777777" w:rsidR="002656C9" w:rsidRDefault="002656C9" w:rsidP="009F10DA">
      <w:pPr>
        <w:spacing w:after="0"/>
      </w:pPr>
    </w:p>
    <w:p w14:paraId="19ECE79A" w14:textId="77777777" w:rsidR="009F10DA" w:rsidRDefault="002656C9" w:rsidP="009F10DA">
      <w:pPr>
        <w:spacing w:after="0"/>
      </w:pPr>
      <w:r>
        <w:t>9) ​UDC as the LPA must support the Neighbourhood Plan preparation, and officers working on the current Draft Local Plan would have the required expertise to help a community bring a Neighbourhood Plan</w:t>
      </w:r>
      <w:r w:rsidR="009F10DA">
        <w:t xml:space="preserve"> </w:t>
      </w:r>
      <w:r>
        <w:t>forwards swiftly and one which would be upheld after scrutiny.</w:t>
      </w:r>
    </w:p>
    <w:p w14:paraId="3BF0177A" w14:textId="2D3782EB" w:rsidR="002656C9" w:rsidRDefault="009F10DA" w:rsidP="009F10DA">
      <w:pPr>
        <w:spacing w:after="0"/>
        <w:rPr>
          <w:i/>
          <w:iCs/>
        </w:rPr>
      </w:pPr>
      <w:r w:rsidRPr="00D00399">
        <w:rPr>
          <w:i/>
          <w:iCs/>
        </w:rPr>
        <w:t>UDC Response</w:t>
      </w:r>
      <w:r w:rsidR="00D00399">
        <w:rPr>
          <w:i/>
          <w:iCs/>
        </w:rPr>
        <w:t xml:space="preserve">: </w:t>
      </w:r>
      <w:r w:rsidRPr="009F10DA">
        <w:rPr>
          <w:i/>
          <w:iCs/>
        </w:rPr>
        <w:t>Upon discussion, broadly yes, but in being realistic about how much resource UDC would have available, it is likely the parish would also need some additional/ external support beyond UDC</w:t>
      </w:r>
    </w:p>
    <w:p w14:paraId="13C91486" w14:textId="77777777" w:rsidR="00D00399" w:rsidRPr="00D00399" w:rsidRDefault="00D00399" w:rsidP="009F10DA">
      <w:pPr>
        <w:spacing w:after="0"/>
        <w:rPr>
          <w:i/>
          <w:iCs/>
        </w:rPr>
      </w:pPr>
    </w:p>
    <w:p w14:paraId="69027A4F" w14:textId="77777777" w:rsidR="00B101A8" w:rsidRDefault="002656C9" w:rsidP="009F10DA">
      <w:pPr>
        <w:spacing w:after="0"/>
      </w:pPr>
      <w:r>
        <w:t>10) ​Does UDC have funds made available to them to help a parish council?</w:t>
      </w:r>
    </w:p>
    <w:p w14:paraId="28F2F208" w14:textId="1F1B284E" w:rsidR="009F10DA" w:rsidRDefault="002656C9" w:rsidP="009F10DA">
      <w:pPr>
        <w:spacing w:after="0"/>
      </w:pPr>
      <w:r>
        <w:t>Must a PC seek grant funding and from where and what are time lines for fund allocations to start the preparation?</w:t>
      </w:r>
      <w:r w:rsidR="009F10DA" w:rsidRPr="009F10DA">
        <w:t xml:space="preserve"> </w:t>
      </w:r>
    </w:p>
    <w:p w14:paraId="0A1B5030" w14:textId="1C3AB797" w:rsidR="009F10DA" w:rsidRPr="00D00399" w:rsidRDefault="009F10DA" w:rsidP="009F10DA">
      <w:pPr>
        <w:spacing w:after="0"/>
      </w:pPr>
      <w:r w:rsidRPr="00D00399">
        <w:rPr>
          <w:i/>
          <w:iCs/>
        </w:rPr>
        <w:t>UDC Response</w:t>
      </w:r>
      <w:r w:rsidR="00D00399" w:rsidRPr="00D00399">
        <w:rPr>
          <w:i/>
          <w:iCs/>
        </w:rPr>
        <w:t>:</w:t>
      </w:r>
      <w:r w:rsidR="00D00399">
        <w:t xml:space="preserve"> </w:t>
      </w:r>
      <w:r w:rsidRPr="009F10DA">
        <w:rPr>
          <w:i/>
          <w:iCs/>
        </w:rPr>
        <w:t>Regrettably not, but please refer to link in point 5.</w:t>
      </w:r>
    </w:p>
    <w:p w14:paraId="153AC16E" w14:textId="54DFEFE4" w:rsidR="009F10DA" w:rsidRDefault="009F10DA" w:rsidP="009F10DA">
      <w:pPr>
        <w:spacing w:after="0"/>
      </w:pPr>
    </w:p>
    <w:p w14:paraId="56D175F6" w14:textId="2AB37DE3" w:rsidR="009F10DA" w:rsidRDefault="002656C9" w:rsidP="009F10DA">
      <w:pPr>
        <w:spacing w:after="0"/>
        <w:rPr>
          <w:i/>
          <w:iCs/>
        </w:rPr>
      </w:pPr>
      <w:r w:rsidRPr="00D00399">
        <w:rPr>
          <w:b/>
          <w:bCs/>
          <w:i/>
          <w:iCs/>
        </w:rPr>
        <w:t> </w:t>
      </w:r>
      <w:r w:rsidR="009F10DA" w:rsidRPr="00D00399">
        <w:rPr>
          <w:b/>
          <w:bCs/>
          <w:i/>
          <w:iCs/>
        </w:rPr>
        <w:t>UDC reiterated:</w:t>
      </w:r>
      <w:r w:rsidR="009F10DA" w:rsidRPr="009F10DA">
        <w:rPr>
          <w:i/>
          <w:iCs/>
        </w:rPr>
        <w:t xml:space="preserve"> </w:t>
      </w:r>
      <w:r w:rsidR="009F10DA" w:rsidRPr="009F10DA">
        <w:rPr>
          <w:i/>
          <w:iCs/>
        </w:rPr>
        <w:t xml:space="preserve"> </w:t>
      </w:r>
      <w:r w:rsidR="009F10DA" w:rsidRPr="009F10DA">
        <w:rPr>
          <w:i/>
          <w:iCs/>
        </w:rPr>
        <w:t>T</w:t>
      </w:r>
      <w:r w:rsidR="009F10DA" w:rsidRPr="009F10DA">
        <w:rPr>
          <w:i/>
          <w:iCs/>
        </w:rPr>
        <w:t>he 18th Dec deadline is for us</w:t>
      </w:r>
      <w:r w:rsidR="009F10DA" w:rsidRPr="009F10DA">
        <w:t xml:space="preserve"> </w:t>
      </w:r>
      <w:r w:rsidR="009F10DA" w:rsidRPr="009F10DA">
        <w:rPr>
          <w:i/>
          <w:iCs/>
        </w:rPr>
        <w:t>to gauge interest from parishes, for which there can then be follow up meetings about the specifics of the process and how/whether to start the neighbourhood plan process in earnest.</w:t>
      </w:r>
    </w:p>
    <w:p w14:paraId="13FDBDCB" w14:textId="77777777" w:rsidR="009F10DA" w:rsidRDefault="009F10DA" w:rsidP="009F10DA">
      <w:pPr>
        <w:spacing w:after="0"/>
        <w:rPr>
          <w:i/>
          <w:iCs/>
        </w:rPr>
      </w:pPr>
    </w:p>
    <w:p w14:paraId="349B8168" w14:textId="2243BF37" w:rsidR="009F10DA" w:rsidRPr="00D00399" w:rsidRDefault="009F10DA" w:rsidP="009F10DA">
      <w:pPr>
        <w:spacing w:after="0"/>
        <w:rPr>
          <w:b/>
          <w:bCs/>
        </w:rPr>
      </w:pPr>
      <w:r w:rsidRPr="00D00399">
        <w:rPr>
          <w:b/>
          <w:bCs/>
        </w:rPr>
        <w:t>Further Information provided by RCCE:</w:t>
      </w:r>
    </w:p>
    <w:p w14:paraId="063A391B" w14:textId="51BD40B6" w:rsidR="009F10DA" w:rsidRDefault="009F10DA" w:rsidP="009F10DA">
      <w:pPr>
        <w:spacing w:after="0"/>
      </w:pPr>
      <w:r>
        <w:t xml:space="preserve">SUPPORT FOR NEIGHBOURHOOD PLANNING </w:t>
      </w:r>
      <w:r w:rsidR="00D00399">
        <w:t>–</w:t>
      </w:r>
      <w:r>
        <w:t xml:space="preserve"> UPDATE</w:t>
      </w:r>
      <w:r w:rsidR="00D00399">
        <w:t xml:space="preserve"> </w:t>
      </w:r>
      <w:r w:rsidR="00D00399" w:rsidRPr="00D00399">
        <w:rPr>
          <w:i/>
          <w:iCs/>
        </w:rPr>
        <w:t>(RCCE Warbler</w:t>
      </w:r>
      <w:r w:rsidRPr="00D00399">
        <w:rPr>
          <w:i/>
          <w:iCs/>
        </w:rPr>
        <w:t xml:space="preserve"> </w:t>
      </w:r>
      <w:r w:rsidRPr="00D00399">
        <w:rPr>
          <w:i/>
          <w:iCs/>
        </w:rPr>
        <w:t>1</w:t>
      </w:r>
      <w:r w:rsidRPr="00D00399">
        <w:rPr>
          <w:i/>
          <w:iCs/>
          <w:vertAlign w:val="superscript"/>
        </w:rPr>
        <w:t>st</w:t>
      </w:r>
      <w:r w:rsidRPr="00D00399">
        <w:rPr>
          <w:i/>
          <w:iCs/>
        </w:rPr>
        <w:t xml:space="preserve"> December 2023</w:t>
      </w:r>
      <w:r w:rsidR="00D00399" w:rsidRPr="00D00399">
        <w:rPr>
          <w:i/>
          <w:iCs/>
        </w:rPr>
        <w:t>)</w:t>
      </w:r>
    </w:p>
    <w:p w14:paraId="06730DDC" w14:textId="77777777" w:rsidR="009F10DA" w:rsidRDefault="009F10DA" w:rsidP="009F10DA">
      <w:pPr>
        <w:spacing w:after="0"/>
      </w:pPr>
      <w:r>
        <w:t xml:space="preserve">The current Locality Grant Funding and Technical Support programme for Neighbourhood Planning comes to an end on 31st March 2024. </w:t>
      </w:r>
    </w:p>
    <w:p w14:paraId="78B2B328" w14:textId="77777777" w:rsidR="009F10DA" w:rsidRDefault="009F10DA" w:rsidP="009F10DA">
      <w:pPr>
        <w:spacing w:after="0"/>
      </w:pPr>
      <w:r>
        <w:t>From our experience of previous years, the deadline for new applications is likely to be the middle of January 2024. To make an application for funding you will need to have obtained quotes from providers and consultants so please think about making a start on this now.</w:t>
      </w:r>
    </w:p>
    <w:p w14:paraId="11CA6936" w14:textId="7A8FFE76" w:rsidR="009F10DA" w:rsidRDefault="009F10DA" w:rsidP="009F10DA">
      <w:pPr>
        <w:spacing w:after="0"/>
      </w:pPr>
      <w:r>
        <w:t>If you would like any help or advice in making an application, please contact: jan.stobart@essexrcc.org.uk</w:t>
      </w:r>
      <w:r>
        <w:t>.</w:t>
      </w:r>
      <w:r>
        <w:t xml:space="preserve"> We are hoping that further NP support will be available for 2024/25 and will let you know as soon as we hear.</w:t>
      </w:r>
    </w:p>
    <w:p w14:paraId="0FC079E9" w14:textId="699583AB" w:rsidR="009F10DA" w:rsidRPr="009F10DA" w:rsidRDefault="009F10DA" w:rsidP="009F10DA">
      <w:pPr>
        <w:spacing w:after="0"/>
      </w:pPr>
      <w:r>
        <w:t>(N.B. Clavering Parish Council subscribes to the RCCE)</w:t>
      </w:r>
    </w:p>
    <w:p w14:paraId="2C7687F0" w14:textId="3CA73296" w:rsidR="002656C9" w:rsidRDefault="002656C9" w:rsidP="009F10DA">
      <w:pPr>
        <w:spacing w:after="0"/>
      </w:pPr>
    </w:p>
    <w:p w14:paraId="0D053243" w14:textId="53CEB140" w:rsidR="002656C9" w:rsidRPr="00B101A8" w:rsidRDefault="00B101A8" w:rsidP="009F10DA">
      <w:pPr>
        <w:spacing w:after="0"/>
        <w:rPr>
          <w:b/>
          <w:bCs/>
          <w:i/>
          <w:iCs/>
        </w:rPr>
      </w:pPr>
      <w:r>
        <w:tab/>
      </w:r>
      <w:r>
        <w:tab/>
      </w:r>
      <w:r>
        <w:tab/>
      </w:r>
      <w:r>
        <w:tab/>
      </w:r>
      <w:r>
        <w:tab/>
      </w:r>
      <w:r>
        <w:tab/>
      </w:r>
      <w:r>
        <w:tab/>
      </w:r>
      <w:r>
        <w:tab/>
      </w:r>
      <w:r>
        <w:tab/>
      </w:r>
      <w:r w:rsidRPr="00B101A8">
        <w:rPr>
          <w:b/>
          <w:bCs/>
          <w:i/>
          <w:iCs/>
        </w:rPr>
        <w:t>Cllr SM Gill. 1</w:t>
      </w:r>
      <w:r w:rsidRPr="00B101A8">
        <w:rPr>
          <w:b/>
          <w:bCs/>
          <w:i/>
          <w:iCs/>
          <w:vertAlign w:val="superscript"/>
        </w:rPr>
        <w:t>st</w:t>
      </w:r>
      <w:r w:rsidRPr="00B101A8">
        <w:rPr>
          <w:b/>
          <w:bCs/>
          <w:i/>
          <w:iCs/>
        </w:rPr>
        <w:t xml:space="preserve"> December 2023</w:t>
      </w:r>
    </w:p>
    <w:sectPr w:rsidR="002656C9" w:rsidRPr="00B101A8" w:rsidSect="009F10D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6C9"/>
    <w:rsid w:val="00003052"/>
    <w:rsid w:val="00050DE8"/>
    <w:rsid w:val="001F4F74"/>
    <w:rsid w:val="002656C9"/>
    <w:rsid w:val="00431690"/>
    <w:rsid w:val="00775B57"/>
    <w:rsid w:val="009259D8"/>
    <w:rsid w:val="009F10DA"/>
    <w:rsid w:val="00A805DC"/>
    <w:rsid w:val="00B101A8"/>
    <w:rsid w:val="00C806FE"/>
    <w:rsid w:val="00D00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09058"/>
  <w15:chartTrackingRefBased/>
  <w15:docId w15:val="{E0A8F57E-8705-498F-BBF4-BC9384CD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3</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 Clerk</dc:creator>
  <cp:keywords/>
  <dc:description/>
  <cp:lastModifiedBy>CPC Clerk</cp:lastModifiedBy>
  <cp:revision>3</cp:revision>
  <dcterms:created xsi:type="dcterms:W3CDTF">2023-12-01T16:55:00Z</dcterms:created>
  <dcterms:modified xsi:type="dcterms:W3CDTF">2023-12-01T19:11:00Z</dcterms:modified>
</cp:coreProperties>
</file>